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7" w:rsidRDefault="00533831" w:rsidP="00533831">
      <w:pPr>
        <w:pStyle w:val="10"/>
      </w:pPr>
      <w:r>
        <w:t>Ισορροπία, πτώση και μήκος νήματος.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1"/>
      </w:tblGrid>
      <w:tr w:rsidR="00533831" w:rsidRPr="000265DA" w:rsidTr="0003394C">
        <w:trPr>
          <w:trHeight w:val="970"/>
          <w:jc w:val="right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33831" w:rsidRPr="000265DA" w:rsidRDefault="00533831" w:rsidP="00533831">
            <w:pPr>
              <w:rPr>
                <w:lang w:eastAsia="el-GR"/>
              </w:rPr>
            </w:pPr>
            <w:r w:rsidRPr="000265DA">
              <w:object w:dxaOrig="3065" w:dyaOrig="2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3pt;height:138.5pt" o:ole="" filled="t" fillcolor="#8db3e2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19246232" r:id="rId8"/>
              </w:object>
            </w:r>
          </w:p>
        </w:tc>
      </w:tr>
    </w:tbl>
    <w:p w:rsidR="00533831" w:rsidRDefault="003B7712" w:rsidP="00533831">
      <w:pPr>
        <w:rPr>
          <w:lang w:eastAsia="el-GR"/>
        </w:rPr>
      </w:pPr>
      <w:r>
        <w:rPr>
          <w:lang w:eastAsia="el-GR"/>
        </w:rPr>
        <w:t>Δύο ομόκεντροι ομογενείς δίσκοι με ακτίνες R</w:t>
      </w:r>
      <w:r>
        <w:rPr>
          <w:vertAlign w:val="subscript"/>
          <w:lang w:eastAsia="el-GR"/>
        </w:rPr>
        <w:t>1</w:t>
      </w:r>
      <w:r>
        <w:rPr>
          <w:lang w:eastAsia="el-GR"/>
        </w:rPr>
        <w:t>=0,2m και R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=0,3m </w:t>
      </w:r>
      <w:r w:rsidR="0003394C">
        <w:rPr>
          <w:lang w:eastAsia="el-GR"/>
        </w:rPr>
        <w:t>είναι κολλημένοι δημιου</w:t>
      </w:r>
      <w:r w:rsidR="0003394C">
        <w:rPr>
          <w:lang w:eastAsia="el-GR"/>
        </w:rPr>
        <w:t>ρ</w:t>
      </w:r>
      <w:r w:rsidR="0003394C">
        <w:rPr>
          <w:lang w:eastAsia="el-GR"/>
        </w:rPr>
        <w:t>γώντας ένα στερεό s</w:t>
      </w:r>
      <w:r w:rsidR="0091563B">
        <w:rPr>
          <w:lang w:eastAsia="el-GR"/>
        </w:rPr>
        <w:t>. Το στερεό s</w:t>
      </w:r>
      <w:r w:rsidR="0003394C">
        <w:rPr>
          <w:lang w:eastAsia="el-GR"/>
        </w:rPr>
        <w:t xml:space="preserve"> μπορεί να περιστρέφεται χωρίς τριβές, γύρω από σταθερό οριζόντιο άξονα, ο οποίος έχει στερεωθεί σε κατακόρυφο τοίχο και </w:t>
      </w:r>
      <w:r w:rsidR="00321768">
        <w:rPr>
          <w:lang w:eastAsia="el-GR"/>
        </w:rPr>
        <w:t>διέρχεται από τα κέντρα των δ</w:t>
      </w:r>
      <w:r w:rsidR="00321768">
        <w:rPr>
          <w:lang w:eastAsia="el-GR"/>
        </w:rPr>
        <w:t>ί</w:t>
      </w:r>
      <w:r w:rsidR="00321768">
        <w:rPr>
          <w:lang w:eastAsia="el-GR"/>
        </w:rPr>
        <w:t>σκων</w:t>
      </w:r>
      <w:r>
        <w:rPr>
          <w:lang w:eastAsia="el-GR"/>
        </w:rPr>
        <w:t>, ως προς τον οποίο</w:t>
      </w:r>
      <w:r w:rsidR="0091563B">
        <w:rPr>
          <w:lang w:eastAsia="el-GR"/>
        </w:rPr>
        <w:t>, το στερεό s</w:t>
      </w:r>
      <w:r>
        <w:rPr>
          <w:lang w:eastAsia="el-GR"/>
        </w:rPr>
        <w:t xml:space="preserve"> παρουσιάζει ροπή αδράνειας Ι=</w:t>
      </w:r>
      <w:r w:rsidR="0091563B">
        <w:rPr>
          <w:lang w:eastAsia="el-GR"/>
        </w:rPr>
        <w:t>0,24kg∙m</w:t>
      </w:r>
      <w:r w:rsidR="0091563B">
        <w:rPr>
          <w:vertAlign w:val="superscript"/>
          <w:lang w:eastAsia="el-GR"/>
        </w:rPr>
        <w:t>2</w:t>
      </w:r>
      <w:r w:rsidR="00321768">
        <w:rPr>
          <w:lang w:eastAsia="el-GR"/>
        </w:rPr>
        <w:t>. Πάνω στον μεγάλο δίσκο στηρ</w:t>
      </w:r>
      <w:r w:rsidR="00321768">
        <w:rPr>
          <w:lang w:eastAsia="el-GR"/>
        </w:rPr>
        <w:t>ί</w:t>
      </w:r>
      <w:r w:rsidR="00321768">
        <w:rPr>
          <w:lang w:eastAsia="el-GR"/>
        </w:rPr>
        <w:t>ζεται μια ομογενής οριζόντια</w:t>
      </w:r>
      <w:r w:rsidR="00B5121A">
        <w:rPr>
          <w:lang w:eastAsia="el-GR"/>
        </w:rPr>
        <w:t xml:space="preserve"> λεπτή</w:t>
      </w:r>
      <w:r w:rsidR="00321768">
        <w:rPr>
          <w:lang w:eastAsia="el-GR"/>
        </w:rPr>
        <w:t xml:space="preserve"> δοκός μήκους 4m, η οποία είναι αρθρωμένη στο άκρο της Α, μά</w:t>
      </w:r>
      <w:r w:rsidR="00A416F8">
        <w:rPr>
          <w:lang w:eastAsia="el-GR"/>
        </w:rPr>
        <w:t>ζας Μ=3</w:t>
      </w:r>
      <w:r w:rsidR="00321768">
        <w:rPr>
          <w:lang w:eastAsia="el-GR"/>
        </w:rPr>
        <w:t xml:space="preserve">kg. </w:t>
      </w:r>
      <w:r w:rsidR="00E04B15">
        <w:rPr>
          <w:lang w:eastAsia="el-GR"/>
        </w:rPr>
        <w:t>Η δο</w:t>
      </w:r>
      <w:r w:rsidR="00321768">
        <w:rPr>
          <w:lang w:eastAsia="el-GR"/>
        </w:rPr>
        <w:t>κός στηρίζεται στο σημείο Β, όπου (ΑΒ)=3m.</w:t>
      </w:r>
      <w:r w:rsidR="00E55D20">
        <w:rPr>
          <w:lang w:eastAsia="el-GR"/>
        </w:rPr>
        <w:t xml:space="preserve"> Γύρω από τον μικρό δίσκο</w:t>
      </w:r>
      <w:r w:rsidRPr="003B7712">
        <w:rPr>
          <w:lang w:eastAsia="el-GR"/>
        </w:rPr>
        <w:t xml:space="preserve"> </w:t>
      </w:r>
      <w:r>
        <w:rPr>
          <w:lang w:eastAsia="el-GR"/>
        </w:rPr>
        <w:t>ακτίνας R</w:t>
      </w:r>
      <w:r>
        <w:rPr>
          <w:vertAlign w:val="subscript"/>
          <w:lang w:eastAsia="el-GR"/>
        </w:rPr>
        <w:t>1</w:t>
      </w:r>
      <w:r w:rsidR="00E55D20">
        <w:rPr>
          <w:lang w:eastAsia="el-GR"/>
        </w:rPr>
        <w:t>, τυλίγουμε ένα</w:t>
      </w:r>
      <w:r w:rsidR="00D25561">
        <w:rPr>
          <w:lang w:eastAsia="el-GR"/>
        </w:rPr>
        <w:t xml:space="preserve"> μακρύ</w:t>
      </w:r>
      <w:r w:rsidR="00E55D20">
        <w:rPr>
          <w:lang w:eastAsia="el-GR"/>
        </w:rPr>
        <w:t xml:space="preserve"> αβαρές νήμα, στο άκρο του οποίου δένουμε</w:t>
      </w:r>
      <w:r w:rsidR="007D139B">
        <w:rPr>
          <w:lang w:eastAsia="el-GR"/>
        </w:rPr>
        <w:t xml:space="preserve"> ένα σώμα Σ, το οποίο απέχει h=</w:t>
      </w:r>
      <w:r w:rsidR="0091563B">
        <w:rPr>
          <w:lang w:eastAsia="el-GR"/>
        </w:rPr>
        <w:t>0,5</w:t>
      </w:r>
      <w:r w:rsidR="00E55D20">
        <w:rPr>
          <w:lang w:eastAsia="el-GR"/>
        </w:rPr>
        <w:t>m από το έδαφος.</w:t>
      </w:r>
    </w:p>
    <w:p w:rsidR="00E55D20" w:rsidRDefault="00E55D20" w:rsidP="002259F2">
      <w:pPr>
        <w:ind w:left="397" w:hanging="284"/>
        <w:rPr>
          <w:lang w:eastAsia="el-GR"/>
        </w:rPr>
      </w:pPr>
      <w:r>
        <w:rPr>
          <w:lang w:eastAsia="el-GR"/>
        </w:rPr>
        <w:t xml:space="preserve">i) </w:t>
      </w:r>
      <w:r w:rsidR="002259F2">
        <w:rPr>
          <w:lang w:eastAsia="el-GR"/>
        </w:rPr>
        <w:t xml:space="preserve"> </w:t>
      </w:r>
      <w:r>
        <w:rPr>
          <w:lang w:eastAsia="el-GR"/>
        </w:rPr>
        <w:t>Αν η μάζα του σώματος Σ είναι m=1</w:t>
      </w:r>
      <w:r w:rsidR="00D32052">
        <w:rPr>
          <w:lang w:eastAsia="el-GR"/>
        </w:rPr>
        <w:t>,5</w:t>
      </w:r>
      <w:r>
        <w:rPr>
          <w:lang w:eastAsia="el-GR"/>
        </w:rPr>
        <w:t xml:space="preserve">kg, </w:t>
      </w:r>
      <w:r w:rsidR="00EF316F">
        <w:rPr>
          <w:lang w:eastAsia="el-GR"/>
        </w:rPr>
        <w:t>αυτό</w:t>
      </w:r>
      <w:r>
        <w:rPr>
          <w:lang w:eastAsia="el-GR"/>
        </w:rPr>
        <w:t xml:space="preserve"> ισορροπεί. Ποιος ο ελάχιστος συντελεστής οριακής στατικής τριβής μεταξύ δοκού και δίσκου, για την ισορροπία αυτή;</w:t>
      </w:r>
    </w:p>
    <w:p w:rsidR="00A958CB" w:rsidRDefault="00EF316F" w:rsidP="002259F2">
      <w:pPr>
        <w:ind w:left="397" w:hanging="284"/>
        <w:rPr>
          <w:lang w:eastAsia="el-GR"/>
        </w:rPr>
      </w:pPr>
      <w:r>
        <w:rPr>
          <w:lang w:eastAsia="el-GR"/>
        </w:rPr>
        <w:t>ii) Αν το σώμα Σ έχει μάζα m=</w:t>
      </w:r>
      <w:r w:rsidR="00D32052">
        <w:rPr>
          <w:lang w:eastAsia="el-GR"/>
        </w:rPr>
        <w:t>2</w:t>
      </w:r>
      <w:r>
        <w:rPr>
          <w:lang w:eastAsia="el-GR"/>
        </w:rPr>
        <w:t>kg,</w:t>
      </w:r>
      <w:r w:rsidR="00E52945">
        <w:rPr>
          <w:lang w:eastAsia="el-GR"/>
        </w:rPr>
        <w:t xml:space="preserve"> τότε</w:t>
      </w:r>
      <w:r>
        <w:rPr>
          <w:lang w:eastAsia="el-GR"/>
        </w:rPr>
        <w:t xml:space="preserve"> κινείται προς τα κάτω, φτάνοντας στο έδαφος με τ</w:t>
      </w:r>
      <w:r>
        <w:rPr>
          <w:lang w:eastAsia="el-GR"/>
        </w:rPr>
        <w:t>α</w:t>
      </w:r>
      <w:r>
        <w:rPr>
          <w:lang w:eastAsia="el-GR"/>
        </w:rPr>
        <w:t>χύ</w:t>
      </w:r>
      <w:r w:rsidR="007D139B">
        <w:rPr>
          <w:lang w:eastAsia="el-GR"/>
        </w:rPr>
        <w:t>τητα υ=</w:t>
      </w:r>
      <w:r w:rsidR="0091563B">
        <w:rPr>
          <w:lang w:eastAsia="el-GR"/>
        </w:rPr>
        <w:t>1</w:t>
      </w:r>
      <w:r>
        <w:rPr>
          <w:lang w:eastAsia="el-GR"/>
        </w:rPr>
        <w:t>m/s, όπου και προσκολλάται.</w:t>
      </w:r>
      <w:r w:rsidR="00A958CB">
        <w:rPr>
          <w:lang w:eastAsia="el-GR"/>
        </w:rPr>
        <w:t xml:space="preserve"> </w:t>
      </w:r>
    </w:p>
    <w:p w:rsidR="00E52945" w:rsidRDefault="00A958CB" w:rsidP="002259F2">
      <w:pPr>
        <w:ind w:left="681" w:hanging="284"/>
        <w:rPr>
          <w:lang w:eastAsia="el-GR"/>
        </w:rPr>
      </w:pPr>
      <w:r>
        <w:rPr>
          <w:lang w:eastAsia="el-GR"/>
        </w:rPr>
        <w:t xml:space="preserve">α) </w:t>
      </w:r>
      <w:r w:rsidR="00E52945">
        <w:rPr>
          <w:lang w:eastAsia="el-GR"/>
        </w:rPr>
        <w:t>Να υπολογιστεί η επιτάχυνση με την οποία κινήθηκε το σώμα Σ.</w:t>
      </w:r>
    </w:p>
    <w:p w:rsidR="00A958CB" w:rsidRDefault="00E52945" w:rsidP="002259F2">
      <w:pPr>
        <w:ind w:left="681" w:hanging="284"/>
        <w:rPr>
          <w:lang w:eastAsia="el-GR"/>
        </w:rPr>
      </w:pPr>
      <w:r>
        <w:rPr>
          <w:lang w:eastAsia="el-GR"/>
        </w:rPr>
        <w:t xml:space="preserve">β) </w:t>
      </w:r>
      <w:r w:rsidR="00A958CB">
        <w:rPr>
          <w:lang w:eastAsia="el-GR"/>
        </w:rPr>
        <w:t>Να υπολογιστεί η τριβή που ασκείται στη δοκό από τον δίσ</w:t>
      </w:r>
      <w:r w:rsidR="007D139B">
        <w:rPr>
          <w:lang w:eastAsia="el-GR"/>
        </w:rPr>
        <w:t>κο κατά την πτώση του σ</w:t>
      </w:r>
      <w:r w:rsidR="007D139B">
        <w:rPr>
          <w:lang w:eastAsia="el-GR"/>
        </w:rPr>
        <w:t>ώ</w:t>
      </w:r>
      <w:r w:rsidR="007D139B">
        <w:rPr>
          <w:lang w:eastAsia="el-GR"/>
        </w:rPr>
        <w:t>ματος Σ, καθώς και ο συντελεστής τριβής ολίσθησης μεταξύ δοκού και δίσκου.</w:t>
      </w:r>
    </w:p>
    <w:p w:rsidR="00A958CB" w:rsidRDefault="003762C5" w:rsidP="002259F2">
      <w:pPr>
        <w:ind w:left="681" w:hanging="284"/>
        <w:rPr>
          <w:lang w:eastAsia="el-GR"/>
        </w:rPr>
      </w:pPr>
      <w:r>
        <w:rPr>
          <w:lang w:eastAsia="el-GR"/>
        </w:rPr>
        <w:t>γ</w:t>
      </w:r>
      <w:r w:rsidR="00A958CB">
        <w:rPr>
          <w:lang w:eastAsia="el-GR"/>
        </w:rPr>
        <w:t xml:space="preserve">) Να κάνετε τη γραφική παράσταση της γωνιακής ταχύτητας του </w:t>
      </w:r>
      <w:r w:rsidR="00D32052">
        <w:rPr>
          <w:lang w:eastAsia="el-GR"/>
        </w:rPr>
        <w:t xml:space="preserve">στερεού s, </w:t>
      </w:r>
      <w:r w:rsidR="00C83044">
        <w:rPr>
          <w:lang w:eastAsia="el-GR"/>
        </w:rPr>
        <w:t>μέχρι τη στιγμή t΄=2</w:t>
      </w:r>
      <w:r w:rsidR="00A958CB">
        <w:rPr>
          <w:lang w:eastAsia="el-GR"/>
        </w:rPr>
        <w:t>s.</w:t>
      </w:r>
    </w:p>
    <w:p w:rsidR="00E52945" w:rsidRDefault="003762C5" w:rsidP="002259F2">
      <w:pPr>
        <w:ind w:left="681" w:hanging="284"/>
        <w:rPr>
          <w:lang w:eastAsia="el-GR"/>
        </w:rPr>
      </w:pPr>
      <w:r>
        <w:rPr>
          <w:lang w:eastAsia="el-GR"/>
        </w:rPr>
        <w:t>δ</w:t>
      </w:r>
      <w:r w:rsidR="00E52945">
        <w:rPr>
          <w:lang w:eastAsia="el-GR"/>
        </w:rPr>
        <w:t>) Πόσο θα είναι τελικά το μήκος του νήματος που θα παραμείνει σε επαφή με το έδαφος;</w:t>
      </w:r>
    </w:p>
    <w:p w:rsidR="00A958CB" w:rsidRDefault="00E52945" w:rsidP="00533831">
      <w:pPr>
        <w:rPr>
          <w:lang w:eastAsia="el-GR"/>
        </w:rPr>
      </w:pPr>
      <w:r>
        <w:rPr>
          <w:lang w:eastAsia="el-GR"/>
        </w:rPr>
        <w:t>Δίνεται</w:t>
      </w:r>
      <w:r w:rsidR="00D25561">
        <w:rPr>
          <w:lang w:eastAsia="el-GR"/>
        </w:rPr>
        <w:t xml:space="preserve"> ότι το νήμα δεν γλιστρά στο μικρό δίσκο ενώ </w:t>
      </w:r>
      <w:r>
        <w:rPr>
          <w:lang w:eastAsia="el-GR"/>
        </w:rPr>
        <w:t>και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>.</w:t>
      </w:r>
    </w:p>
    <w:p w:rsidR="00E52945" w:rsidRPr="002259F2" w:rsidRDefault="00E52945" w:rsidP="002259F2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2259F2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E52945" w:rsidRDefault="00510DE6" w:rsidP="00BD0713">
      <w:pPr>
        <w:jc w:val="center"/>
      </w:pPr>
      <w:r>
        <w:object w:dxaOrig="5516" w:dyaOrig="2335">
          <v:shape id="_x0000_i1026" type="#_x0000_t75" style="width:275.95pt;height:116.8pt" o:ole="" filled="t" fillcolor="#c6d9f1">
            <v:fill color2="fill lighten(51)" focusposition=".5,.5" focussize="" method="linear sigma" focus="100%" type="gradientRadial"/>
            <v:imagedata r:id="rId9" o:title=""/>
          </v:shape>
          <o:OLEObject Type="Embed" ProgID="Visio.Drawing.11" ShapeID="_x0000_i1026" DrawAspect="Content" ObjectID="_1519246233" r:id="rId10"/>
        </w:object>
      </w:r>
    </w:p>
    <w:p w:rsidR="00BD0713" w:rsidRDefault="00BD0713" w:rsidP="00BD0713">
      <w:pPr>
        <w:pStyle w:val="1"/>
      </w:pPr>
      <w:r>
        <w:t>Στο παραπάνω σχήμα έχουν σχεδιαστεί οι δυνάμεις που ασκούνται στη δοκό, στο στερεό s και στο σώμα Σ. Από την ισορροπία κάθε σώματος παίρνουμε:</w:t>
      </w:r>
    </w:p>
    <w:p w:rsidR="00BD0713" w:rsidRDefault="00BD0713" w:rsidP="002E7D00">
      <w:pPr>
        <w:ind w:left="340"/>
      </w:pPr>
      <w:r>
        <w:t xml:space="preserve">Σώμα Σ: </w:t>
      </w:r>
      <w:r w:rsidR="002E7D00">
        <w:t xml:space="preserve">  </w:t>
      </w:r>
      <w:r>
        <w:t xml:space="preserve"> ΣF=0 → Τ</w:t>
      </w:r>
      <w:r>
        <w:rPr>
          <w:vertAlign w:val="subscript"/>
        </w:rPr>
        <w:t>1</w:t>
      </w:r>
      <w:r>
        <w:t>=w=mg=15Ν</w:t>
      </w:r>
      <w:r w:rsidR="00D071E0">
        <w:t>, όπου Τ</w:t>
      </w:r>
      <w:r w:rsidR="00D071E0">
        <w:rPr>
          <w:vertAlign w:val="subscript"/>
        </w:rPr>
        <w:t>1</w:t>
      </w:r>
      <w:r w:rsidR="00D071E0">
        <w:t xml:space="preserve"> η τάση του νήματος</w:t>
      </w:r>
      <w:r>
        <w:t>.</w:t>
      </w:r>
    </w:p>
    <w:p w:rsidR="002E7D00" w:rsidRDefault="00BD0713" w:rsidP="002E7D00">
      <w:pPr>
        <w:widowControl w:val="0"/>
        <w:ind w:left="340"/>
      </w:pPr>
      <w:r>
        <w:t xml:space="preserve">Στερεό </w:t>
      </w:r>
      <w:r w:rsidR="00D071E0">
        <w:t>s: Η</w:t>
      </w:r>
      <w:r>
        <w:t xml:space="preserve"> τάση του νήματος Τ</w:t>
      </w:r>
      <w:r>
        <w:rPr>
          <w:vertAlign w:val="subscript"/>
        </w:rPr>
        <w:t>1</w:t>
      </w:r>
      <w:r>
        <w:t>΄=15Ν, αφού το νήμα είναι αβαρές, η οποία τείνει να περ</w:t>
      </w:r>
      <w:r>
        <w:t>ι</w:t>
      </w:r>
      <w:r>
        <w:t>στρέψει δεξιόστροφα το στερεό. Αλλά τότε θα δεχτεί τριβή Τ</w:t>
      </w:r>
      <w:r>
        <w:rPr>
          <w:vertAlign w:val="subscript"/>
        </w:rPr>
        <w:t>s</w:t>
      </w:r>
      <w:r>
        <w:t>΄</w:t>
      </w:r>
      <w:r w:rsidR="00D071E0">
        <w:t xml:space="preserve"> από τη δοκό με φορά προς </w:t>
      </w:r>
      <w:r w:rsidR="00D071E0">
        <w:lastRenderedPageBreak/>
        <w:t>τα αριστερά</w:t>
      </w:r>
      <w:r w:rsidR="002E7D00">
        <w:t>.</w:t>
      </w:r>
    </w:p>
    <w:p w:rsidR="00BD0713" w:rsidRDefault="00D071E0" w:rsidP="002E7D00">
      <w:pPr>
        <w:widowControl w:val="0"/>
        <w:ind w:left="340"/>
        <w:jc w:val="center"/>
      </w:pPr>
      <w:r w:rsidRPr="002E7D00">
        <w:rPr>
          <w:i/>
          <w:sz w:val="24"/>
          <w:szCs w:val="24"/>
        </w:rPr>
        <w:t>Στ</w:t>
      </w:r>
      <w:r w:rsidRPr="002E7D00">
        <w:rPr>
          <w:i/>
          <w:sz w:val="24"/>
          <w:szCs w:val="24"/>
          <w:vertAlign w:val="subscript"/>
        </w:rPr>
        <w:t>Ο</w:t>
      </w:r>
      <w:r w:rsidRPr="002E7D00">
        <w:rPr>
          <w:i/>
          <w:sz w:val="24"/>
          <w:szCs w:val="24"/>
        </w:rPr>
        <w:t>=0 → Τ</w:t>
      </w:r>
      <w:r w:rsidRPr="002E7D00">
        <w:rPr>
          <w:i/>
          <w:sz w:val="24"/>
          <w:szCs w:val="24"/>
          <w:vertAlign w:val="subscript"/>
        </w:rPr>
        <w:t>s</w:t>
      </w:r>
      <w:r w:rsidRPr="002E7D00">
        <w:rPr>
          <w:i/>
          <w:sz w:val="24"/>
          <w:szCs w:val="24"/>
        </w:rPr>
        <w:t>΄∙R</w:t>
      </w:r>
      <w:r w:rsidRPr="002E7D00">
        <w:rPr>
          <w:i/>
          <w:sz w:val="24"/>
          <w:szCs w:val="24"/>
          <w:vertAlign w:val="subscript"/>
        </w:rPr>
        <w:t>2</w:t>
      </w:r>
      <w:r w:rsidR="00226BF4">
        <w:rPr>
          <w:i/>
          <w:sz w:val="24"/>
          <w:szCs w:val="24"/>
          <w:vertAlign w:val="subscript"/>
        </w:rPr>
        <w:t>-</w:t>
      </w:r>
      <w:r w:rsidRPr="002E7D00">
        <w:rPr>
          <w:i/>
          <w:sz w:val="24"/>
          <w:szCs w:val="24"/>
        </w:rPr>
        <w:t>Τ</w:t>
      </w:r>
      <w:r w:rsidRPr="002E7D00">
        <w:rPr>
          <w:i/>
          <w:sz w:val="24"/>
          <w:szCs w:val="24"/>
          <w:vertAlign w:val="subscript"/>
        </w:rPr>
        <w:t>1</w:t>
      </w:r>
      <w:r w:rsidRPr="002E7D00">
        <w:rPr>
          <w:i/>
          <w:sz w:val="24"/>
          <w:szCs w:val="24"/>
        </w:rPr>
        <w:t>΄∙R</w:t>
      </w:r>
      <w:r w:rsidRPr="002E7D00">
        <w:rPr>
          <w:i/>
          <w:sz w:val="24"/>
          <w:szCs w:val="24"/>
          <w:vertAlign w:val="subscript"/>
        </w:rPr>
        <w:t>1</w:t>
      </w:r>
      <w:r>
        <w:t xml:space="preserve"> </w:t>
      </w:r>
      <w:r w:rsidR="00226BF4">
        <w:t>=</w:t>
      </w:r>
      <w:r w:rsidR="00226BF4" w:rsidRPr="00226BF4">
        <w:rPr>
          <w:i/>
          <w:sz w:val="24"/>
          <w:szCs w:val="24"/>
        </w:rPr>
        <w:t>0</w:t>
      </w:r>
      <w:r w:rsidR="002E7D00">
        <w:t xml:space="preserve">→ </w:t>
      </w:r>
      <w:r w:rsidR="002E7D00" w:rsidRPr="002E7D00">
        <w:rPr>
          <w:position w:val="-30"/>
        </w:rPr>
        <w:object w:dxaOrig="2780" w:dyaOrig="680">
          <v:shape id="_x0000_i1027" type="#_x0000_t75" style="width:138.85pt;height:34.1pt" o:ole="">
            <v:imagedata r:id="rId11" o:title=""/>
          </v:shape>
          <o:OLEObject Type="Embed" ProgID="Equation.3" ShapeID="_x0000_i1027" DrawAspect="Content" ObjectID="_1519246234" r:id="rId12"/>
        </w:object>
      </w:r>
    </w:p>
    <w:p w:rsidR="002E7D00" w:rsidRDefault="00B5121A" w:rsidP="00281DD9">
      <w:pPr>
        <w:ind w:left="340"/>
      </w:pPr>
      <w:r>
        <w:t>Η  δοκός</w:t>
      </w:r>
      <w:r w:rsidR="00275A4D">
        <w:t xml:space="preserve"> δέχεται την αντίδραση της Τ</w:t>
      </w:r>
      <w:r w:rsidR="00275A4D">
        <w:rPr>
          <w:vertAlign w:val="subscript"/>
        </w:rPr>
        <w:t>s</w:t>
      </w:r>
      <w:r w:rsidR="00275A4D">
        <w:t>΄, την Τ</w:t>
      </w:r>
      <w:r w:rsidR="00275A4D">
        <w:rPr>
          <w:vertAlign w:val="subscript"/>
        </w:rPr>
        <w:t>s</w:t>
      </w:r>
      <w:r w:rsidR="00275A4D">
        <w:t xml:space="preserve">=10Ν και </w:t>
      </w:r>
      <w:r>
        <w:t xml:space="preserve"> ισορροπε</w:t>
      </w:r>
      <w:r w:rsidR="00275A4D">
        <w:t>ί</w:t>
      </w:r>
      <w:r>
        <w:t xml:space="preserve"> οπότε:</w:t>
      </w:r>
    </w:p>
    <w:p w:rsidR="00B5121A" w:rsidRDefault="00B5121A" w:rsidP="00B5121A">
      <w:pPr>
        <w:jc w:val="center"/>
      </w:pPr>
      <w:r w:rsidRPr="00B5121A">
        <w:rPr>
          <w:i/>
          <w:sz w:val="24"/>
          <w:szCs w:val="24"/>
        </w:rPr>
        <w:t>Στ</w:t>
      </w:r>
      <w:r w:rsidRPr="00B5121A">
        <w:rPr>
          <w:i/>
          <w:sz w:val="24"/>
          <w:szCs w:val="24"/>
          <w:vertAlign w:val="subscript"/>
        </w:rPr>
        <w:t>Α</w:t>
      </w:r>
      <w:r w:rsidRPr="00B5121A">
        <w:rPr>
          <w:i/>
          <w:sz w:val="24"/>
          <w:szCs w:val="24"/>
        </w:rPr>
        <w:t>=0</w:t>
      </w:r>
      <w:r>
        <w:t xml:space="preserve"> → </w:t>
      </w:r>
      <w:r w:rsidRPr="00B5121A">
        <w:rPr>
          <w:position w:val="-12"/>
        </w:rPr>
        <w:object w:dxaOrig="2400" w:dyaOrig="360">
          <v:shape id="_x0000_i1028" type="#_x0000_t75" style="width:120.25pt;height:17.9pt" o:ole="">
            <v:imagedata r:id="rId13" o:title=""/>
          </v:shape>
          <o:OLEObject Type="Embed" ProgID="Equation.3" ShapeID="_x0000_i1028" DrawAspect="Content" ObjectID="_1519246235" r:id="rId14"/>
        </w:object>
      </w:r>
      <w:r>
        <w:t xml:space="preserve">→ </w:t>
      </w:r>
      <w:r w:rsidRPr="00B5121A">
        <w:rPr>
          <w:position w:val="-28"/>
        </w:rPr>
        <w:object w:dxaOrig="3080" w:dyaOrig="660">
          <v:shape id="_x0000_i1029" type="#_x0000_t75" style="width:154pt;height:33.05pt" o:ole="">
            <v:imagedata r:id="rId15" o:title=""/>
          </v:shape>
          <o:OLEObject Type="Embed" ProgID="Equation.3" ShapeID="_x0000_i1029" DrawAspect="Content" ObjectID="_1519246236" r:id="rId16"/>
        </w:object>
      </w:r>
    </w:p>
    <w:p w:rsidR="00B5121A" w:rsidRDefault="00275A4D" w:rsidP="00281DD9">
      <w:pPr>
        <w:ind w:left="397"/>
      </w:pPr>
      <w:r>
        <w:t>Αλλά για να μην υπάρχει ολίσθηση πρέπει:</w:t>
      </w:r>
    </w:p>
    <w:p w:rsidR="00275A4D" w:rsidRDefault="00275A4D" w:rsidP="00281DD9">
      <w:pPr>
        <w:jc w:val="center"/>
      </w:pPr>
      <w:r w:rsidRPr="00275A4D">
        <w:rPr>
          <w:position w:val="-24"/>
        </w:rPr>
        <w:object w:dxaOrig="4160" w:dyaOrig="620">
          <v:shape id="_x0000_i1030" type="#_x0000_t75" style="width:208.1pt;height:31pt" o:ole="">
            <v:imagedata r:id="rId17" o:title=""/>
          </v:shape>
          <o:OLEObject Type="Embed" ProgID="Equation.3" ShapeID="_x0000_i1030" DrawAspect="Content" ObjectID="_1519246237" r:id="rId18"/>
        </w:object>
      </w:r>
    </w:p>
    <w:p w:rsidR="00275A4D" w:rsidRDefault="00275A4D" w:rsidP="00281DD9">
      <w:pPr>
        <w:ind w:left="397"/>
      </w:pPr>
      <w:r>
        <w:t xml:space="preserve">Συνεπώς ο ελάχιστος  συντελεστής οριακής στατικής τριβής για να μην περιστραφεί το στερεό s και έχουμε ολίσθηση είναι </w:t>
      </w:r>
      <w:r w:rsidR="00281DD9">
        <w:t>μ</w:t>
      </w:r>
      <w:r w:rsidR="00281DD9">
        <w:rPr>
          <w:vertAlign w:val="subscript"/>
        </w:rPr>
        <w:t>s/min</w:t>
      </w:r>
      <w:r w:rsidR="00281DD9">
        <w:t>=0,5.</w:t>
      </w:r>
    </w:p>
    <w:p w:rsidR="00510DE6" w:rsidRDefault="00510DE6" w:rsidP="00510DE6">
      <w:pPr>
        <w:pStyle w:val="1"/>
      </w:pPr>
      <w:r>
        <w:t>Αν η μάζα του σώματος Σ είναι 2kg, το στερεό s στρέφεται και το</w:t>
      </w:r>
      <w:r w:rsidR="00226BF4">
        <w:t xml:space="preserve"> σώμα</w:t>
      </w:r>
      <w:r>
        <w:t xml:space="preserve"> Σ πέφτει. Εφαρμ</w:t>
      </w:r>
      <w:r>
        <w:t>ό</w:t>
      </w:r>
      <w:r>
        <w:t>ζοντας τον 2</w:t>
      </w:r>
      <w:r w:rsidRPr="00510DE6">
        <w:rPr>
          <w:vertAlign w:val="superscript"/>
        </w:rPr>
        <w:t>ο</w:t>
      </w:r>
      <w:r>
        <w:t xml:space="preserve"> νόμο του Νεύτωνα για κάθε σώμα  χωριστά παίρνουμε:</w:t>
      </w:r>
    </w:p>
    <w:p w:rsidR="00510DE6" w:rsidRDefault="00510DE6" w:rsidP="00C156FE">
      <w:pPr>
        <w:ind w:left="340"/>
      </w:pPr>
      <w:r>
        <w:t xml:space="preserve">Σώμα Σ:  </w:t>
      </w:r>
      <w:r w:rsidR="00C156FE">
        <w:tab/>
      </w:r>
      <w:r w:rsidRPr="00C156FE">
        <w:rPr>
          <w:i/>
          <w:sz w:val="24"/>
          <w:szCs w:val="24"/>
        </w:rPr>
        <w:t>ΣF=m∙α  → mg-Τ</w:t>
      </w:r>
      <w:r w:rsidRPr="00C156FE">
        <w:rPr>
          <w:i/>
          <w:sz w:val="24"/>
          <w:szCs w:val="24"/>
          <w:vertAlign w:val="subscript"/>
        </w:rPr>
        <w:t>1</w:t>
      </w:r>
      <w:r w:rsidRPr="00C156FE">
        <w:rPr>
          <w:i/>
          <w:sz w:val="24"/>
          <w:szCs w:val="24"/>
        </w:rPr>
        <w:t xml:space="preserve">=m∙α  </w:t>
      </w:r>
      <w:r>
        <w:t>(1)</w:t>
      </w:r>
    </w:p>
    <w:p w:rsidR="00510DE6" w:rsidRDefault="00510DE6" w:rsidP="00C156FE">
      <w:pPr>
        <w:ind w:left="340"/>
      </w:pPr>
      <w:r>
        <w:t xml:space="preserve">Στερεό s:  </w:t>
      </w:r>
      <w:r w:rsidR="00C156FE">
        <w:tab/>
      </w:r>
      <w:r w:rsidRPr="00C156FE">
        <w:rPr>
          <w:i/>
          <w:sz w:val="24"/>
          <w:szCs w:val="24"/>
        </w:rPr>
        <w:t>Στ</w:t>
      </w:r>
      <w:r w:rsidRPr="00C156FE">
        <w:rPr>
          <w:i/>
          <w:sz w:val="24"/>
          <w:szCs w:val="24"/>
          <w:vertAlign w:val="subscript"/>
        </w:rPr>
        <w:t>ο</w:t>
      </w:r>
      <w:r w:rsidR="0071084E">
        <w:rPr>
          <w:i/>
          <w:sz w:val="24"/>
          <w:szCs w:val="24"/>
        </w:rPr>
        <w:t xml:space="preserve">= </w:t>
      </w:r>
      <w:r w:rsidRPr="00C156FE">
        <w:rPr>
          <w:i/>
          <w:sz w:val="24"/>
          <w:szCs w:val="24"/>
        </w:rPr>
        <w:t>Ι</w:t>
      </w:r>
      <w:r w:rsidR="0071084E">
        <w:rPr>
          <w:i/>
          <w:sz w:val="24"/>
          <w:szCs w:val="24"/>
          <w:vertAlign w:val="subscript"/>
        </w:rPr>
        <w:t>s</w:t>
      </w:r>
      <w:r w:rsidR="0071084E">
        <w:rPr>
          <w:i/>
          <w:sz w:val="24"/>
          <w:szCs w:val="24"/>
        </w:rPr>
        <w:t xml:space="preserve"> </w:t>
      </w:r>
      <w:r w:rsidRPr="00C156FE">
        <w:rPr>
          <w:i/>
          <w:sz w:val="24"/>
          <w:szCs w:val="24"/>
        </w:rPr>
        <w:t>∙α</w:t>
      </w:r>
      <w:r w:rsidRPr="00C156FE">
        <w:rPr>
          <w:i/>
          <w:sz w:val="24"/>
          <w:szCs w:val="24"/>
          <w:vertAlign w:val="subscript"/>
        </w:rPr>
        <w:t>γων</w:t>
      </w:r>
      <w:r w:rsidRPr="00C156FE">
        <w:rPr>
          <w:i/>
          <w:sz w:val="24"/>
          <w:szCs w:val="24"/>
        </w:rPr>
        <w:t xml:space="preserve"> →</w:t>
      </w:r>
      <w:r w:rsidR="004166DD" w:rsidRPr="00C156FE">
        <w:rPr>
          <w:i/>
          <w:sz w:val="24"/>
          <w:szCs w:val="24"/>
        </w:rPr>
        <w:t>Τ</w:t>
      </w:r>
      <w:r w:rsidR="004166DD" w:rsidRPr="00C156FE">
        <w:rPr>
          <w:i/>
          <w:sz w:val="24"/>
          <w:szCs w:val="24"/>
          <w:vertAlign w:val="subscript"/>
        </w:rPr>
        <w:t>1</w:t>
      </w:r>
      <w:r w:rsidR="004166DD" w:rsidRPr="00C156FE">
        <w:rPr>
          <w:i/>
          <w:sz w:val="24"/>
          <w:szCs w:val="24"/>
        </w:rPr>
        <w:t>΄R</w:t>
      </w:r>
      <w:r w:rsidR="004166DD" w:rsidRPr="00C156FE">
        <w:rPr>
          <w:i/>
          <w:sz w:val="24"/>
          <w:szCs w:val="24"/>
          <w:vertAlign w:val="subscript"/>
        </w:rPr>
        <w:t>1</w:t>
      </w:r>
      <w:r w:rsidR="004166DD" w:rsidRPr="00C156FE">
        <w:rPr>
          <w:i/>
          <w:sz w:val="24"/>
          <w:szCs w:val="24"/>
        </w:rPr>
        <w:t>-Τ</w:t>
      </w:r>
      <w:r w:rsidR="004166DD" w:rsidRPr="00C156FE">
        <w:rPr>
          <w:i/>
          <w:sz w:val="24"/>
          <w:szCs w:val="24"/>
          <w:vertAlign w:val="subscript"/>
        </w:rPr>
        <w:t>ολ</w:t>
      </w:r>
      <w:r w:rsidR="004166DD" w:rsidRPr="00C156FE">
        <w:rPr>
          <w:i/>
          <w:sz w:val="24"/>
          <w:szCs w:val="24"/>
        </w:rPr>
        <w:t>∙R</w:t>
      </w:r>
      <w:r w:rsidR="004166DD" w:rsidRPr="00C156FE">
        <w:rPr>
          <w:i/>
          <w:sz w:val="24"/>
          <w:szCs w:val="24"/>
          <w:vertAlign w:val="subscript"/>
        </w:rPr>
        <w:t>2</w:t>
      </w:r>
      <w:r w:rsidR="004166DD">
        <w:t>=</w:t>
      </w:r>
      <w:r w:rsidR="00D32A58" w:rsidRPr="00D32A58">
        <w:rPr>
          <w:position w:val="-14"/>
        </w:rPr>
        <w:object w:dxaOrig="760" w:dyaOrig="380">
          <v:shape id="_x0000_i1031" type="#_x0000_t75" style="width:37.9pt;height:18.95pt" o:ole="">
            <v:imagedata r:id="rId19" o:title=""/>
          </v:shape>
          <o:OLEObject Type="Embed" ProgID="Equation.3" ShapeID="_x0000_i1031" DrawAspect="Content" ObjectID="_1519246238" r:id="rId20"/>
        </w:object>
      </w:r>
      <w:r w:rsidR="004166DD">
        <w:t xml:space="preserve">  (2)</w:t>
      </w:r>
    </w:p>
    <w:tbl>
      <w:tblPr>
        <w:tblpPr w:leftFromText="180" w:rightFromText="180" w:vertAnchor="text" w:tblpXSpec="right" w:tblpY="52"/>
        <w:tblW w:w="0" w:type="auto"/>
        <w:jc w:val="right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</w:tblGrid>
      <w:tr w:rsidR="00C156FE" w:rsidRPr="000265DA" w:rsidTr="00C156FE">
        <w:trPr>
          <w:trHeight w:val="1139"/>
          <w:jc w:val="righ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156FE" w:rsidRPr="000265DA" w:rsidRDefault="00C156FE" w:rsidP="00C156FE">
            <w:r w:rsidRPr="000265DA">
              <w:object w:dxaOrig="991" w:dyaOrig="1620">
                <v:shape id="_x0000_i1032" type="#_x0000_t75" style="width:49.6pt;height:81.3pt" o:ole="" filled="t" fillcolor="#8db3e2">
                  <v:fill color2="fill lighten(51)" focusposition=".5,.5" focussize="" method="linear sigma" focus="100%" type="gradientRadial"/>
                  <v:imagedata r:id="rId21" o:title=""/>
                </v:shape>
                <o:OLEObject Type="Embed" ProgID="Visio.Drawing.11" ShapeID="_x0000_i1032" DrawAspect="Content" ObjectID="_1519246239" r:id="rId22"/>
              </w:object>
            </w:r>
          </w:p>
        </w:tc>
      </w:tr>
    </w:tbl>
    <w:p w:rsidR="004166DD" w:rsidRDefault="004166DD" w:rsidP="00C156FE">
      <w:pPr>
        <w:ind w:left="340"/>
      </w:pPr>
      <w:r>
        <w:t>Σύνδεσμος: Κάθε σημείο του νήματος κινείται με την ίδια επιτάχυνση, συνεπώς η επιτάχυνση του σώματος Σ είναι ίση με την επιτρόχια επιτ</w:t>
      </w:r>
      <w:r>
        <w:t>ά</w:t>
      </w:r>
      <w:r>
        <w:t>χυνση του σημείου Γ, όπου το νήμα συναντά τον δίσκο R</w:t>
      </w:r>
      <w:r>
        <w:rPr>
          <w:vertAlign w:val="subscript"/>
        </w:rPr>
        <w:t>1</w:t>
      </w:r>
      <w:r>
        <w:t>. Δηλαδή:</w:t>
      </w:r>
    </w:p>
    <w:p w:rsidR="004166DD" w:rsidRDefault="004166DD" w:rsidP="004166DD">
      <w:pPr>
        <w:jc w:val="center"/>
      </w:pPr>
      <w:r w:rsidRPr="00C156FE">
        <w:rPr>
          <w:i/>
          <w:sz w:val="24"/>
          <w:szCs w:val="24"/>
        </w:rPr>
        <w:t>α=</w:t>
      </w:r>
      <w:r w:rsidR="00C417BE">
        <w:rPr>
          <w:i/>
          <w:sz w:val="24"/>
          <w:szCs w:val="24"/>
        </w:rPr>
        <w:t>α</w:t>
      </w:r>
      <w:r w:rsidR="00C417BE">
        <w:rPr>
          <w:i/>
          <w:sz w:val="24"/>
          <w:szCs w:val="24"/>
          <w:vertAlign w:val="subscript"/>
        </w:rPr>
        <w:t>επ/Γ</w:t>
      </w:r>
      <w:r w:rsidR="00C417BE">
        <w:rPr>
          <w:i/>
          <w:sz w:val="24"/>
          <w:szCs w:val="24"/>
        </w:rPr>
        <w:t xml:space="preserve">= </w:t>
      </w:r>
      <w:r w:rsidRPr="00C156FE">
        <w:rPr>
          <w:i/>
          <w:sz w:val="24"/>
          <w:szCs w:val="24"/>
        </w:rPr>
        <w:t>α</w:t>
      </w:r>
      <w:r w:rsidRPr="00C156FE">
        <w:rPr>
          <w:i/>
          <w:sz w:val="24"/>
          <w:szCs w:val="24"/>
          <w:vertAlign w:val="subscript"/>
        </w:rPr>
        <w:t>γων</w:t>
      </w:r>
      <w:r w:rsidRPr="00C156FE">
        <w:rPr>
          <w:i/>
          <w:sz w:val="24"/>
          <w:szCs w:val="24"/>
        </w:rPr>
        <w:t>∙R</w:t>
      </w:r>
      <w:r w:rsidRPr="00C156FE">
        <w:rPr>
          <w:i/>
          <w:sz w:val="24"/>
          <w:szCs w:val="24"/>
          <w:vertAlign w:val="subscript"/>
        </w:rPr>
        <w:t>1</w:t>
      </w:r>
      <w:r>
        <w:t xml:space="preserve">  (3)</w:t>
      </w:r>
    </w:p>
    <w:p w:rsidR="00C156FE" w:rsidRDefault="001C41D9" w:rsidP="0071084E">
      <w:pPr>
        <w:ind w:left="397"/>
      </w:pPr>
      <w:r>
        <w:t>Από το σύστημα των εξισώσεων (1), (2) και (3), παίρνουμε για την επ</w:t>
      </w:r>
      <w:r>
        <w:t>ι</w:t>
      </w:r>
      <w:r>
        <w:t>τάχυνση του σώματος Σ:</w:t>
      </w:r>
    </w:p>
    <w:p w:rsidR="001C41D9" w:rsidRDefault="001C41D9" w:rsidP="0071084E">
      <w:pPr>
        <w:jc w:val="center"/>
      </w:pPr>
      <w:r w:rsidRPr="001C41D9">
        <w:rPr>
          <w:position w:val="-30"/>
        </w:rPr>
        <w:object w:dxaOrig="2000" w:dyaOrig="720">
          <v:shape id="_x0000_i1033" type="#_x0000_t75" style="width:99.9pt;height:36.15pt" o:ole="">
            <v:imagedata r:id="rId23" o:title=""/>
          </v:shape>
          <o:OLEObject Type="Embed" ProgID="Equation.3" ShapeID="_x0000_i1033" DrawAspect="Content" ObjectID="_1519246240" r:id="rId24"/>
        </w:object>
      </w:r>
      <w:r w:rsidR="0071084E">
        <w:t>(4)</w:t>
      </w:r>
    </w:p>
    <w:p w:rsidR="0071084E" w:rsidRDefault="00B12E99" w:rsidP="00B12E99">
      <w:pPr>
        <w:ind w:left="567" w:hanging="340"/>
      </w:pPr>
      <w:r>
        <w:t xml:space="preserve">α)  </w:t>
      </w:r>
      <w:r w:rsidR="0071084E">
        <w:t>Η τριβή ολίσθησης όμως που αναπτύσσεται μεταξύ δοκού και στερεού s, είναι σταθερή, οπότε με βάση την σχέση (4) το σώμα Σ κινείται κατακόρυφα με σταθερή επιτάχυνση, εκτελώντας ευθύγραμμη ομαλά επιταχυνόμενη κίνηση, για την οποία ισχύουν:</w:t>
      </w:r>
    </w:p>
    <w:p w:rsidR="0071084E" w:rsidRPr="0071084E" w:rsidRDefault="0071084E" w:rsidP="0071084E">
      <w:pPr>
        <w:jc w:val="center"/>
      </w:pPr>
      <w:r w:rsidRPr="0071084E">
        <w:rPr>
          <w:i/>
          <w:sz w:val="24"/>
          <w:szCs w:val="24"/>
        </w:rPr>
        <w:t>υ=α∙t</w:t>
      </w:r>
      <w:r>
        <w:t xml:space="preserve">  και   </w:t>
      </w:r>
      <w:r w:rsidRPr="0071084E">
        <w:rPr>
          <w:i/>
          <w:sz w:val="24"/>
          <w:szCs w:val="24"/>
        </w:rPr>
        <w:t>Δy= ½ αt</w:t>
      </w:r>
      <w:r w:rsidRPr="0071084E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.</w:t>
      </w:r>
    </w:p>
    <w:p w:rsidR="0071084E" w:rsidRDefault="0071084E" w:rsidP="00B12E99">
      <w:pPr>
        <w:ind w:left="567"/>
      </w:pPr>
      <w:r>
        <w:t>και με απαλοιφή του χρόνου για Δy=h παίρνουμε:</w:t>
      </w:r>
    </w:p>
    <w:p w:rsidR="0071084E" w:rsidRDefault="002830B7" w:rsidP="00B12E99">
      <w:pPr>
        <w:jc w:val="center"/>
      </w:pPr>
      <w:r w:rsidRPr="00025CD9">
        <w:rPr>
          <w:position w:val="-26"/>
        </w:rPr>
        <w:object w:dxaOrig="3480" w:dyaOrig="680">
          <v:shape id="_x0000_i1034" type="#_x0000_t75" style="width:174.3pt;height:34.1pt" o:ole="">
            <v:imagedata r:id="rId25" o:title=""/>
          </v:shape>
          <o:OLEObject Type="Embed" ProgID="Equation.3" ShapeID="_x0000_i1034" DrawAspect="Content" ObjectID="_1519246241" r:id="rId26"/>
        </w:object>
      </w:r>
    </w:p>
    <w:p w:rsidR="00BF63FC" w:rsidRDefault="00B12E99" w:rsidP="002830B7">
      <w:pPr>
        <w:ind w:left="397"/>
      </w:pPr>
      <w:r>
        <w:t xml:space="preserve">β) </w:t>
      </w:r>
      <w:r w:rsidR="00F712F6">
        <w:t xml:space="preserve">Λύνουμε την </w:t>
      </w:r>
      <w:r w:rsidR="00BF63FC">
        <w:t>(4)</w:t>
      </w:r>
      <w:r w:rsidR="00F712F6">
        <w:t xml:space="preserve"> ως προς Τ</w:t>
      </w:r>
      <w:r w:rsidR="00F712F6">
        <w:rPr>
          <w:vertAlign w:val="subscript"/>
        </w:rPr>
        <w:t>ολ</w:t>
      </w:r>
      <w:r w:rsidR="00F712F6">
        <w:t>,</w:t>
      </w:r>
      <w:r w:rsidR="00BF63FC">
        <w:t xml:space="preserve"> </w:t>
      </w:r>
      <w:r w:rsidR="002830B7">
        <w:t>παίρνουμε</w:t>
      </w:r>
      <w:r w:rsidR="00BF63FC">
        <w:t>:</w:t>
      </w:r>
    </w:p>
    <w:p w:rsidR="00F712F6" w:rsidRDefault="002830B7" w:rsidP="00C36161">
      <w:pPr>
        <w:jc w:val="center"/>
      </w:pPr>
      <w:r w:rsidRPr="001C41D9">
        <w:rPr>
          <w:position w:val="-30"/>
        </w:rPr>
        <w:object w:dxaOrig="6580" w:dyaOrig="720">
          <v:shape id="_x0000_i1035" type="#_x0000_t75" style="width:329pt;height:36.15pt" o:ole="">
            <v:imagedata r:id="rId27" o:title=""/>
          </v:shape>
          <o:OLEObject Type="Embed" ProgID="Equation.3" ShapeID="_x0000_i1035" DrawAspect="Content" ObjectID="_1519246242" r:id="rId28"/>
        </w:object>
      </w:r>
    </w:p>
    <w:p w:rsidR="00651DFE" w:rsidRDefault="00651DFE" w:rsidP="00651DFE">
      <w:pPr>
        <w:ind w:left="397"/>
      </w:pPr>
      <w:r>
        <w:t xml:space="preserve">Η δοκός βέβαια ισορροπεί, οπότε ξανά Ν=20Ν, </w:t>
      </w:r>
      <w:r w:rsidR="00D32A58">
        <w:t>συνεπώς</w:t>
      </w:r>
      <w:r>
        <w:t xml:space="preserve"> για την παραπάνω τριβή έχουμε:</w:t>
      </w:r>
    </w:p>
    <w:p w:rsidR="00651DFE" w:rsidRDefault="00651DFE" w:rsidP="00651DFE">
      <w:pPr>
        <w:jc w:val="center"/>
      </w:pPr>
      <w:r w:rsidRPr="00651DFE">
        <w:rPr>
          <w:i/>
          <w:sz w:val="24"/>
          <w:szCs w:val="24"/>
        </w:rPr>
        <w:lastRenderedPageBreak/>
        <w:t>Τ</w:t>
      </w:r>
      <w:r w:rsidRPr="00651DFE">
        <w:rPr>
          <w:i/>
          <w:sz w:val="24"/>
          <w:szCs w:val="24"/>
          <w:vertAlign w:val="subscript"/>
        </w:rPr>
        <w:t>ολ</w:t>
      </w:r>
      <w:r w:rsidRPr="00651DFE">
        <w:rPr>
          <w:i/>
          <w:sz w:val="24"/>
          <w:szCs w:val="24"/>
        </w:rPr>
        <w:t>=μ∙Ν</w:t>
      </w:r>
      <w:r>
        <w:t xml:space="preserve"> → </w:t>
      </w:r>
      <w:r w:rsidRPr="00651DFE">
        <w:rPr>
          <w:position w:val="-24"/>
        </w:rPr>
        <w:object w:dxaOrig="2060" w:dyaOrig="620">
          <v:shape id="_x0000_i1036" type="#_x0000_t75" style="width:103pt;height:31pt" o:ole="">
            <v:imagedata r:id="rId29" o:title=""/>
          </v:shape>
          <o:OLEObject Type="Embed" ProgID="Equation.3" ShapeID="_x0000_i1036" DrawAspect="Content" ObjectID="_1519246243" r:id="rId30"/>
        </w:object>
      </w:r>
    </w:p>
    <w:p w:rsidR="00651DFE" w:rsidRDefault="000C3A9E" w:rsidP="001B7894">
      <w:pPr>
        <w:ind w:left="511" w:hanging="284"/>
      </w:pPr>
      <w:r>
        <w:t>γ) Μόλις το σώμα Σ ακινητοποιηθεί στο έδαφος, το νήμα χαλαρώνει, παύοντας να ασκεί δ</w:t>
      </w:r>
      <w:r>
        <w:t>ύ</w:t>
      </w:r>
      <w:r>
        <w:t>ναμη στο στερεό s, το οποίο αρχίζει να επιβραδύνεται εξαιτίας της ροπής της τριβής</w:t>
      </w:r>
      <w:r w:rsidR="001B7894">
        <w:t>. Δουλεύοντας με αλγεβρικές τιμές των μεγεθών έχουμε</w:t>
      </w:r>
      <w:r>
        <w:t>:</w:t>
      </w:r>
    </w:p>
    <w:p w:rsidR="001B7894" w:rsidRDefault="001B7894" w:rsidP="001B7894">
      <w:pPr>
        <w:jc w:val="center"/>
      </w:pPr>
      <w:r w:rsidRPr="001B7894">
        <w:rPr>
          <w:i/>
          <w:sz w:val="24"/>
          <w:szCs w:val="24"/>
        </w:rPr>
        <w:t>Στ</w:t>
      </w:r>
      <w:r w:rsidRPr="001B7894">
        <w:rPr>
          <w:i/>
          <w:sz w:val="24"/>
          <w:szCs w:val="24"/>
          <w:vertAlign w:val="subscript"/>
        </w:rPr>
        <w:t>ο</w:t>
      </w:r>
      <w:r w:rsidRPr="001B7894">
        <w:rPr>
          <w:i/>
          <w:sz w:val="24"/>
          <w:szCs w:val="24"/>
        </w:rPr>
        <w:t>= Ι</w:t>
      </w:r>
      <w:r w:rsidRPr="001B7894">
        <w:rPr>
          <w:i/>
          <w:sz w:val="24"/>
          <w:szCs w:val="24"/>
          <w:vertAlign w:val="subscript"/>
        </w:rPr>
        <w:t>s</w:t>
      </w:r>
      <w:r w:rsidRPr="001B7894">
        <w:rPr>
          <w:i/>
          <w:sz w:val="24"/>
          <w:szCs w:val="24"/>
        </w:rPr>
        <w:t xml:space="preserve"> ∙α</w:t>
      </w:r>
      <w:r w:rsidRPr="001B7894">
        <w:rPr>
          <w:i/>
          <w:sz w:val="24"/>
          <w:szCs w:val="24"/>
          <w:vertAlign w:val="subscript"/>
        </w:rPr>
        <w:t>γων1</w:t>
      </w:r>
      <w:r w:rsidRPr="001B7894">
        <w:rPr>
          <w:i/>
          <w:sz w:val="24"/>
          <w:szCs w:val="24"/>
        </w:rPr>
        <w:t xml:space="preserve"> → -Τ</w:t>
      </w:r>
      <w:r w:rsidRPr="001B7894">
        <w:rPr>
          <w:i/>
          <w:sz w:val="24"/>
          <w:szCs w:val="24"/>
          <w:vertAlign w:val="subscript"/>
        </w:rPr>
        <w:t>ολ</w:t>
      </w:r>
      <w:r w:rsidRPr="001B7894">
        <w:rPr>
          <w:i/>
          <w:sz w:val="24"/>
          <w:szCs w:val="24"/>
        </w:rPr>
        <w:t>∙R</w:t>
      </w:r>
      <w:r w:rsidRPr="001B7894">
        <w:rPr>
          <w:i/>
          <w:sz w:val="24"/>
          <w:szCs w:val="24"/>
          <w:vertAlign w:val="subscript"/>
        </w:rPr>
        <w:t>2</w:t>
      </w:r>
      <w:r w:rsidRPr="001B7894">
        <w:rPr>
          <w:i/>
          <w:sz w:val="24"/>
          <w:szCs w:val="24"/>
        </w:rPr>
        <w:t>=Ι</w:t>
      </w:r>
      <w:r w:rsidRPr="001B7894">
        <w:rPr>
          <w:i/>
          <w:sz w:val="24"/>
          <w:szCs w:val="24"/>
          <w:vertAlign w:val="subscript"/>
        </w:rPr>
        <w:t>s</w:t>
      </w:r>
      <w:r w:rsidRPr="001B7894">
        <w:rPr>
          <w:i/>
          <w:sz w:val="24"/>
          <w:szCs w:val="24"/>
        </w:rPr>
        <w:t>∙α</w:t>
      </w:r>
      <w:r w:rsidRPr="001B7894">
        <w:rPr>
          <w:i/>
          <w:sz w:val="24"/>
          <w:szCs w:val="24"/>
          <w:vertAlign w:val="subscript"/>
        </w:rPr>
        <w:t>γων1</w:t>
      </w:r>
      <w:r>
        <w:t xml:space="preserve"> →</w:t>
      </w:r>
    </w:p>
    <w:p w:rsidR="000C3A9E" w:rsidRPr="001B7894" w:rsidRDefault="002830B7" w:rsidP="001B7894">
      <w:pPr>
        <w:jc w:val="center"/>
      </w:pPr>
      <w:r w:rsidRPr="001B7894">
        <w:rPr>
          <w:position w:val="-30"/>
        </w:rPr>
        <w:object w:dxaOrig="4660" w:dyaOrig="680">
          <v:shape id="_x0000_i1037" type="#_x0000_t75" style="width:232.9pt;height:34.1pt" o:ole="">
            <v:imagedata r:id="rId31" o:title=""/>
          </v:shape>
          <o:OLEObject Type="Embed" ProgID="Equation.3" ShapeID="_x0000_i1037" DrawAspect="Content" ObjectID="_1519246244" r:id="rId32"/>
        </w:object>
      </w:r>
    </w:p>
    <w:p w:rsidR="00C36161" w:rsidRDefault="001B7894" w:rsidP="001B7894">
      <w:pPr>
        <w:ind w:left="397"/>
      </w:pPr>
      <w:r>
        <w:t>Αλλά αν Δt το χρονικό διάστημα μέχρι να σταματήσει την περιστροφή, έχουμε:</w:t>
      </w:r>
    </w:p>
    <w:p w:rsidR="001B7894" w:rsidRDefault="001B7894" w:rsidP="001B7894">
      <w:pPr>
        <w:jc w:val="center"/>
      </w:pPr>
      <w:r w:rsidRPr="001B7894">
        <w:rPr>
          <w:position w:val="-24"/>
        </w:rPr>
        <w:object w:dxaOrig="4480" w:dyaOrig="620">
          <v:shape id="_x0000_i1038" type="#_x0000_t75" style="width:223.9pt;height:31pt" o:ole="">
            <v:imagedata r:id="rId33" o:title=""/>
          </v:shape>
          <o:OLEObject Type="Embed" ProgID="Equation.3" ShapeID="_x0000_i1038" DrawAspect="Content" ObjectID="_1519246245" r:id="rId34"/>
        </w:object>
      </w:r>
    </w:p>
    <w:p w:rsidR="001B7894" w:rsidRDefault="001B7894" w:rsidP="001B7894">
      <w:pPr>
        <w:ind w:left="397"/>
      </w:pPr>
      <w:r>
        <w:t>ενώ ω</w:t>
      </w:r>
      <w:r>
        <w:rPr>
          <w:vertAlign w:val="subscript"/>
        </w:rPr>
        <w:t>1</w:t>
      </w:r>
      <w:r>
        <w:t xml:space="preserve"> η γωνιακή ταχύτητα του s, τη στιγμή που το σώμα</w:t>
      </w:r>
      <w:r w:rsidR="00D32A58">
        <w:t xml:space="preserve"> Σ</w:t>
      </w:r>
      <w:r>
        <w:t xml:space="preserve"> φτάνει στο έδαφος, όπου η τ</w:t>
      </w:r>
      <w:r>
        <w:t>α</w:t>
      </w:r>
      <w:r>
        <w:t>χύτητα του σώματος θα είναι ίση με την ταχύτητα του σημείου Γ (στο παραπάνω σχήμα) με αποτέλεσμα υ=ω</w:t>
      </w:r>
      <w:r>
        <w:rPr>
          <w:vertAlign w:val="subscript"/>
        </w:rPr>
        <w:t>1</w:t>
      </w:r>
      <w:r>
        <w:t>∙R</w:t>
      </w:r>
      <w:r>
        <w:rPr>
          <w:vertAlign w:val="subscript"/>
        </w:rPr>
        <w:t>1</w:t>
      </w:r>
      <w:r>
        <w:t xml:space="preserve"> </w:t>
      </w:r>
      <w:r w:rsidR="00701BC3">
        <w:t xml:space="preserve">οπότε </w:t>
      </w:r>
      <w:r w:rsidR="002830B7" w:rsidRPr="00701BC3">
        <w:rPr>
          <w:position w:val="-30"/>
        </w:rPr>
        <w:object w:dxaOrig="3080" w:dyaOrig="680">
          <v:shape id="_x0000_i1039" type="#_x0000_t75" style="width:154pt;height:34.1pt" o:ole="">
            <v:imagedata r:id="rId35" o:title=""/>
          </v:shape>
          <o:OLEObject Type="Embed" ProgID="Equation.3" ShapeID="_x0000_i1039" DrawAspect="Content" ObjectID="_1519246246" r:id="rId36"/>
        </w:object>
      </w:r>
    </w:p>
    <w:p w:rsidR="00701BC3" w:rsidRDefault="00701BC3" w:rsidP="001B7894">
      <w:pPr>
        <w:ind w:left="397"/>
      </w:pPr>
      <w:r>
        <w:t>Τη στιγμή</w:t>
      </w:r>
      <w:r w:rsidR="00D32A58">
        <w:t xml:space="preserve"> εξάλλου</w:t>
      </w:r>
      <w:r>
        <w:t xml:space="preserve"> που σταματά η περιστροφή του στερεού s, ω=0,</w:t>
      </w:r>
      <w:r w:rsidR="00D32A58">
        <w:t xml:space="preserve"> οπότε</w:t>
      </w:r>
    </w:p>
    <w:p w:rsidR="001B7894" w:rsidRDefault="00EF0210" w:rsidP="001B7894">
      <w:pPr>
        <w:jc w:val="center"/>
      </w:pPr>
      <w:r w:rsidRPr="002830B7">
        <w:rPr>
          <w:position w:val="-32"/>
        </w:rPr>
        <w:object w:dxaOrig="2840" w:dyaOrig="700">
          <v:shape id="_x0000_i1040" type="#_x0000_t75" style="width:142.3pt;height:34.8pt" o:ole="">
            <v:imagedata r:id="rId37" o:title=""/>
          </v:shape>
          <o:OLEObject Type="Embed" ProgID="Equation.3" ShapeID="_x0000_i1040" DrawAspect="Content" ObjectID="_1519246247" r:id="rId38"/>
        </w:objec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4"/>
      </w:tblGrid>
      <w:tr w:rsidR="00424B50" w:rsidRPr="000265DA" w:rsidTr="001F2B31">
        <w:trPr>
          <w:trHeight w:val="1425"/>
          <w:jc w:val="right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424B50" w:rsidRPr="000265DA" w:rsidRDefault="001F2B31" w:rsidP="00424B50">
            <w:r w:rsidRPr="000265DA">
              <w:object w:dxaOrig="2560" w:dyaOrig="1894">
                <v:shape id="_x0000_i1041" type="#_x0000_t75" style="width:127.8pt;height:94.75pt" o:ole="" filled="t" fillcolor="#8db3e2">
                  <v:fill color2="fill lighten(51)" focusposition=".5,.5" focussize="" method="linear sigma" focus="100%" type="gradientRadial"/>
                  <v:imagedata r:id="rId39" o:title=""/>
                </v:shape>
                <o:OLEObject Type="Embed" ProgID="Visio.Drawing.11" ShapeID="_x0000_i1041" DrawAspect="Content" ObjectID="_1519246248" r:id="rId40"/>
              </w:object>
            </w:r>
          </w:p>
        </w:tc>
      </w:tr>
    </w:tbl>
    <w:p w:rsidR="001B7894" w:rsidRDefault="00D32A58" w:rsidP="00F35525">
      <w:pPr>
        <w:ind w:left="397"/>
      </w:pPr>
      <w:r>
        <w:t>Όμως</w:t>
      </w:r>
      <w:r w:rsidR="00701BC3">
        <w:t xml:space="preserve"> η πτώση του</w:t>
      </w:r>
      <w:r w:rsidR="00424B50">
        <w:t xml:space="preserve"> σώματος</w:t>
      </w:r>
      <w:r w:rsidR="00701BC3">
        <w:t xml:space="preserve"> Σ διαρκεί χρόνο t</w:t>
      </w:r>
      <w:r w:rsidR="00701BC3">
        <w:rPr>
          <w:vertAlign w:val="subscript"/>
        </w:rPr>
        <w:t>1</w:t>
      </w:r>
      <w:r w:rsidR="00701BC3">
        <w:t>, όπου:</w:t>
      </w:r>
    </w:p>
    <w:p w:rsidR="00701BC3" w:rsidRDefault="00701BC3" w:rsidP="00F35525">
      <w:pPr>
        <w:jc w:val="center"/>
      </w:pPr>
      <w:r w:rsidRPr="00D32A58">
        <w:rPr>
          <w:i/>
          <w:sz w:val="24"/>
          <w:szCs w:val="24"/>
        </w:rPr>
        <w:t>υ=α∙t</w:t>
      </w:r>
      <w:r w:rsidRPr="00D32A58">
        <w:rPr>
          <w:i/>
          <w:sz w:val="24"/>
          <w:szCs w:val="24"/>
          <w:vertAlign w:val="subscript"/>
        </w:rPr>
        <w:t>1</w:t>
      </w:r>
      <w:r>
        <w:t xml:space="preserve"> → </w:t>
      </w:r>
      <w:r w:rsidR="00EF0210" w:rsidRPr="002830B7">
        <w:rPr>
          <w:position w:val="-24"/>
        </w:rPr>
        <w:object w:dxaOrig="1600" w:dyaOrig="620">
          <v:shape id="_x0000_i1042" type="#_x0000_t75" style="width:79.9pt;height:31pt" o:ole="">
            <v:imagedata r:id="rId41" o:title=""/>
          </v:shape>
          <o:OLEObject Type="Embed" ProgID="Equation.3" ShapeID="_x0000_i1042" DrawAspect="Content" ObjectID="_1519246249" r:id="rId42"/>
        </w:object>
      </w:r>
    </w:p>
    <w:p w:rsidR="00F35525" w:rsidRDefault="00F35525" w:rsidP="00F35525">
      <w:pPr>
        <w:ind w:left="397"/>
      </w:pPr>
      <w:r>
        <w:t>Με βάση αυτά</w:t>
      </w:r>
      <w:r w:rsidR="001F2B31">
        <w:t>,</w:t>
      </w:r>
      <w:r>
        <w:t xml:space="preserve"> η γραφική παράσταση της γωνιακής ταχ</w:t>
      </w:r>
      <w:r>
        <w:t>ύ</w:t>
      </w:r>
      <w:r>
        <w:t>τητας του στερεού s, μετ</w:t>
      </w:r>
      <w:r w:rsidR="00551106">
        <w:t>α</w:t>
      </w:r>
      <w:r>
        <w:t>βάλ</w:t>
      </w:r>
      <w:r w:rsidR="00551106">
        <w:t>λ</w:t>
      </w:r>
      <w:r>
        <w:t>εται όπως στο διπλανό σχ</w:t>
      </w:r>
      <w:r>
        <w:t>ή</w:t>
      </w:r>
      <w:r>
        <w:t>μα.</w:t>
      </w:r>
    </w:p>
    <w:p w:rsidR="00701BC3" w:rsidRDefault="00D25561" w:rsidP="005532A6">
      <w:pPr>
        <w:ind w:left="511" w:hanging="284"/>
      </w:pPr>
      <w:r>
        <w:t>δ) Κατά η διάρκεια της επιβράδυνσης το στερε</w:t>
      </w:r>
      <w:r w:rsidR="00D55858">
        <w:t>ό</w:t>
      </w:r>
      <w:r>
        <w:t xml:space="preserve"> s, στρέφεται κατά γωνία Δθ, ίση</w:t>
      </w:r>
      <w:r w:rsidR="00D55858">
        <w:t xml:space="preserve"> αριθμητικά</w:t>
      </w:r>
      <w:r>
        <w:t xml:space="preserve"> με το εμβαδόν  του κίτρινου τριγώνου</w:t>
      </w:r>
      <w:r w:rsidR="00D55858">
        <w:t>,</w:t>
      </w:r>
      <w:r>
        <w:t xml:space="preserve"> στο παραπάνω διάγραμμα ω-t. </w:t>
      </w:r>
      <w:r w:rsidR="005532A6">
        <w:t>Έτσι:</w:t>
      </w:r>
    </w:p>
    <w:p w:rsidR="005532A6" w:rsidRDefault="005532A6" w:rsidP="005532A6">
      <w:pPr>
        <w:jc w:val="center"/>
      </w:pPr>
      <w:r w:rsidRPr="005532A6">
        <w:rPr>
          <w:position w:val="-24"/>
        </w:rPr>
        <w:object w:dxaOrig="3440" w:dyaOrig="620">
          <v:shape id="_x0000_i1043" type="#_x0000_t75" style="width:171.9pt;height:31pt" o:ole="">
            <v:imagedata r:id="rId43" o:title=""/>
          </v:shape>
          <o:OLEObject Type="Embed" ProgID="Equation.3" ShapeID="_x0000_i1043" DrawAspect="Content" ObjectID="_1519246250" r:id="rId44"/>
        </w:object>
      </w:r>
    </w:p>
    <w:p w:rsidR="005532A6" w:rsidRDefault="005532A6" w:rsidP="00D55858">
      <w:pPr>
        <w:tabs>
          <w:tab w:val="clear" w:pos="397"/>
        </w:tabs>
        <w:ind w:left="567"/>
      </w:pPr>
      <w:r>
        <w:t>Οπότε ελευθερώθηκε νήμα μήκους:</w:t>
      </w:r>
    </w:p>
    <w:p w:rsidR="005532A6" w:rsidRDefault="000265DA" w:rsidP="005532A6">
      <w:pPr>
        <w:jc w:val="center"/>
      </w:pPr>
      <w:r w:rsidRPr="00F02301">
        <w:rPr>
          <w:position w:val="-10"/>
        </w:rPr>
        <w:object w:dxaOrig="4000" w:dyaOrig="340">
          <v:shape id="_x0000_i1044" type="#_x0000_t75" style="width:199.8pt;height:16.9pt" o:ole="">
            <v:imagedata r:id="rId45" o:title=""/>
          </v:shape>
          <o:OLEObject Type="Embed" ProgID="Equation.3" ShapeID="_x0000_i1044" DrawAspect="Content" ObjectID="_1519246251" r:id="rId46"/>
        </w:object>
      </w:r>
    </w:p>
    <w:p w:rsidR="005532A6" w:rsidRDefault="005532A6" w:rsidP="00D55858">
      <w:pPr>
        <w:ind w:left="567"/>
      </w:pPr>
      <w:r>
        <w:t>Ίσου μήκος νήματος συνεπώς θα βρίσκεται στο έδαφος (προφανώς άλλα 50cm νήματος θα κρέμονται από το στερεό s)</w:t>
      </w:r>
    </w:p>
    <w:p w:rsidR="00D55858" w:rsidRPr="009E3BAC" w:rsidRDefault="00D55858" w:rsidP="00114139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5532A6" w:rsidRPr="00701BC3" w:rsidRDefault="005532A6" w:rsidP="001B7894"/>
    <w:sectPr w:rsidR="005532A6" w:rsidRPr="00701BC3" w:rsidSect="00F87121">
      <w:headerReference w:type="default" r:id="rId47"/>
      <w:footerReference w:type="default" r:id="rId4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C2" w:rsidRDefault="00BC02C2" w:rsidP="00A3406C">
      <w:pPr>
        <w:spacing w:line="240" w:lineRule="auto"/>
      </w:pPr>
      <w:r>
        <w:separator/>
      </w:r>
    </w:p>
  </w:endnote>
  <w:endnote w:type="continuationSeparator" w:id="0">
    <w:p w:rsidR="00BC02C2" w:rsidRDefault="00BC02C2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027B7A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22A">
      <w:rPr>
        <w:rStyle w:val="a6"/>
        <w:noProof/>
      </w:rPr>
      <w:t>3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C2" w:rsidRDefault="00BC02C2" w:rsidP="00A3406C">
      <w:pPr>
        <w:spacing w:line="240" w:lineRule="auto"/>
      </w:pPr>
      <w:r>
        <w:separator/>
      </w:r>
    </w:p>
  </w:footnote>
  <w:footnote w:type="continuationSeparator" w:id="0">
    <w:p w:rsidR="00BC02C2" w:rsidRDefault="00BC02C2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25CD9"/>
    <w:rsid w:val="000265DA"/>
    <w:rsid w:val="00027B7A"/>
    <w:rsid w:val="0003394C"/>
    <w:rsid w:val="00037BAE"/>
    <w:rsid w:val="000427EC"/>
    <w:rsid w:val="0004429B"/>
    <w:rsid w:val="0005545C"/>
    <w:rsid w:val="0006516E"/>
    <w:rsid w:val="00075596"/>
    <w:rsid w:val="00083518"/>
    <w:rsid w:val="000943ED"/>
    <w:rsid w:val="000A044E"/>
    <w:rsid w:val="000B7A3F"/>
    <w:rsid w:val="000C1790"/>
    <w:rsid w:val="000C3A9E"/>
    <w:rsid w:val="000C6D09"/>
    <w:rsid w:val="000D4FEE"/>
    <w:rsid w:val="000D5B06"/>
    <w:rsid w:val="000E0A95"/>
    <w:rsid w:val="000E0F17"/>
    <w:rsid w:val="000E6863"/>
    <w:rsid w:val="000E729C"/>
    <w:rsid w:val="000F61D0"/>
    <w:rsid w:val="00114139"/>
    <w:rsid w:val="00122424"/>
    <w:rsid w:val="00122AA8"/>
    <w:rsid w:val="00123591"/>
    <w:rsid w:val="0013017D"/>
    <w:rsid w:val="0013031E"/>
    <w:rsid w:val="001306AB"/>
    <w:rsid w:val="001309CF"/>
    <w:rsid w:val="00135ABF"/>
    <w:rsid w:val="00136AC0"/>
    <w:rsid w:val="001406C8"/>
    <w:rsid w:val="0014108C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3C90"/>
    <w:rsid w:val="00192A6C"/>
    <w:rsid w:val="00192AB6"/>
    <w:rsid w:val="00195923"/>
    <w:rsid w:val="0019671B"/>
    <w:rsid w:val="001B02B8"/>
    <w:rsid w:val="001B7894"/>
    <w:rsid w:val="001C41D9"/>
    <w:rsid w:val="001D3E66"/>
    <w:rsid w:val="001D7365"/>
    <w:rsid w:val="001F2B31"/>
    <w:rsid w:val="001F7EC9"/>
    <w:rsid w:val="002015A4"/>
    <w:rsid w:val="00202A7C"/>
    <w:rsid w:val="00206F61"/>
    <w:rsid w:val="00207C27"/>
    <w:rsid w:val="002259F2"/>
    <w:rsid w:val="00226BF4"/>
    <w:rsid w:val="002348B6"/>
    <w:rsid w:val="00245A37"/>
    <w:rsid w:val="00253B4A"/>
    <w:rsid w:val="00253C15"/>
    <w:rsid w:val="002618F5"/>
    <w:rsid w:val="002643F3"/>
    <w:rsid w:val="002716E8"/>
    <w:rsid w:val="0027213A"/>
    <w:rsid w:val="002736A1"/>
    <w:rsid w:val="00275A4D"/>
    <w:rsid w:val="00281DD9"/>
    <w:rsid w:val="002830B7"/>
    <w:rsid w:val="00294F3E"/>
    <w:rsid w:val="002B64F5"/>
    <w:rsid w:val="002D216D"/>
    <w:rsid w:val="002D696D"/>
    <w:rsid w:val="002E0E77"/>
    <w:rsid w:val="002E63E6"/>
    <w:rsid w:val="002E7D00"/>
    <w:rsid w:val="002F2AD7"/>
    <w:rsid w:val="00303BEB"/>
    <w:rsid w:val="003066DC"/>
    <w:rsid w:val="0030770D"/>
    <w:rsid w:val="00321768"/>
    <w:rsid w:val="0034384C"/>
    <w:rsid w:val="00367D8C"/>
    <w:rsid w:val="0037402A"/>
    <w:rsid w:val="003762C5"/>
    <w:rsid w:val="00380970"/>
    <w:rsid w:val="0038597E"/>
    <w:rsid w:val="003A2168"/>
    <w:rsid w:val="003A78FC"/>
    <w:rsid w:val="003B7712"/>
    <w:rsid w:val="003C1969"/>
    <w:rsid w:val="003E0693"/>
    <w:rsid w:val="003E0E28"/>
    <w:rsid w:val="003E3D7B"/>
    <w:rsid w:val="003E4994"/>
    <w:rsid w:val="004166DD"/>
    <w:rsid w:val="0042272A"/>
    <w:rsid w:val="00424B50"/>
    <w:rsid w:val="00443157"/>
    <w:rsid w:val="004453FB"/>
    <w:rsid w:val="00446CCA"/>
    <w:rsid w:val="00447009"/>
    <w:rsid w:val="00470180"/>
    <w:rsid w:val="0047335A"/>
    <w:rsid w:val="00496325"/>
    <w:rsid w:val="004C0145"/>
    <w:rsid w:val="004C2C5B"/>
    <w:rsid w:val="004C2D9E"/>
    <w:rsid w:val="004F208A"/>
    <w:rsid w:val="004F36DA"/>
    <w:rsid w:val="00501D0C"/>
    <w:rsid w:val="00510DE6"/>
    <w:rsid w:val="0051122A"/>
    <w:rsid w:val="0052086B"/>
    <w:rsid w:val="00531962"/>
    <w:rsid w:val="00532104"/>
    <w:rsid w:val="00533831"/>
    <w:rsid w:val="00534199"/>
    <w:rsid w:val="00534AD5"/>
    <w:rsid w:val="005438C7"/>
    <w:rsid w:val="00551106"/>
    <w:rsid w:val="005532A6"/>
    <w:rsid w:val="00555476"/>
    <w:rsid w:val="00556308"/>
    <w:rsid w:val="00573CD9"/>
    <w:rsid w:val="00575B54"/>
    <w:rsid w:val="00575CFA"/>
    <w:rsid w:val="005776E1"/>
    <w:rsid w:val="00583B3A"/>
    <w:rsid w:val="005907E5"/>
    <w:rsid w:val="00595B17"/>
    <w:rsid w:val="00596405"/>
    <w:rsid w:val="005A4DA3"/>
    <w:rsid w:val="005B77BE"/>
    <w:rsid w:val="005D037A"/>
    <w:rsid w:val="005D13BC"/>
    <w:rsid w:val="005D6D21"/>
    <w:rsid w:val="005E3E2E"/>
    <w:rsid w:val="005F73A0"/>
    <w:rsid w:val="00616F7E"/>
    <w:rsid w:val="006229D9"/>
    <w:rsid w:val="00627F86"/>
    <w:rsid w:val="00634668"/>
    <w:rsid w:val="00635F6D"/>
    <w:rsid w:val="00644385"/>
    <w:rsid w:val="00647A96"/>
    <w:rsid w:val="00651DFE"/>
    <w:rsid w:val="006809D3"/>
    <w:rsid w:val="00683797"/>
    <w:rsid w:val="00685D22"/>
    <w:rsid w:val="0069267E"/>
    <w:rsid w:val="00692D94"/>
    <w:rsid w:val="0069777F"/>
    <w:rsid w:val="00697FED"/>
    <w:rsid w:val="006A319D"/>
    <w:rsid w:val="006B5BC4"/>
    <w:rsid w:val="006C0D6E"/>
    <w:rsid w:val="006C603A"/>
    <w:rsid w:val="006E4078"/>
    <w:rsid w:val="006E5F95"/>
    <w:rsid w:val="006F1DC3"/>
    <w:rsid w:val="00701BC3"/>
    <w:rsid w:val="00702603"/>
    <w:rsid w:val="0071084E"/>
    <w:rsid w:val="00712D77"/>
    <w:rsid w:val="00734E06"/>
    <w:rsid w:val="007415F1"/>
    <w:rsid w:val="00742E2F"/>
    <w:rsid w:val="0074700F"/>
    <w:rsid w:val="00747613"/>
    <w:rsid w:val="00760FEB"/>
    <w:rsid w:val="00767A80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D139B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7F19"/>
    <w:rsid w:val="00831D6F"/>
    <w:rsid w:val="008553C2"/>
    <w:rsid w:val="00864212"/>
    <w:rsid w:val="00874732"/>
    <w:rsid w:val="00874EE1"/>
    <w:rsid w:val="0088708D"/>
    <w:rsid w:val="008B2BD9"/>
    <w:rsid w:val="008B46D5"/>
    <w:rsid w:val="008B4F46"/>
    <w:rsid w:val="008B665E"/>
    <w:rsid w:val="008E1EDE"/>
    <w:rsid w:val="008F6B0C"/>
    <w:rsid w:val="008F7C18"/>
    <w:rsid w:val="00904260"/>
    <w:rsid w:val="009064CC"/>
    <w:rsid w:val="0091563B"/>
    <w:rsid w:val="00920DE2"/>
    <w:rsid w:val="00921264"/>
    <w:rsid w:val="0092138B"/>
    <w:rsid w:val="009222EC"/>
    <w:rsid w:val="009238AC"/>
    <w:rsid w:val="0092530A"/>
    <w:rsid w:val="00932743"/>
    <w:rsid w:val="009365C5"/>
    <w:rsid w:val="00947BDA"/>
    <w:rsid w:val="009569C2"/>
    <w:rsid w:val="00967493"/>
    <w:rsid w:val="00994503"/>
    <w:rsid w:val="009A07FB"/>
    <w:rsid w:val="009A263A"/>
    <w:rsid w:val="009A3224"/>
    <w:rsid w:val="009B6180"/>
    <w:rsid w:val="009B6BF8"/>
    <w:rsid w:val="009C155F"/>
    <w:rsid w:val="009C1C79"/>
    <w:rsid w:val="009C4B11"/>
    <w:rsid w:val="009D32EE"/>
    <w:rsid w:val="009D77B3"/>
    <w:rsid w:val="009D7D9F"/>
    <w:rsid w:val="00A0191C"/>
    <w:rsid w:val="00A052D2"/>
    <w:rsid w:val="00A1301E"/>
    <w:rsid w:val="00A2517B"/>
    <w:rsid w:val="00A3406C"/>
    <w:rsid w:val="00A341B3"/>
    <w:rsid w:val="00A416F8"/>
    <w:rsid w:val="00A417E4"/>
    <w:rsid w:val="00A560D4"/>
    <w:rsid w:val="00A67B01"/>
    <w:rsid w:val="00A77132"/>
    <w:rsid w:val="00A84635"/>
    <w:rsid w:val="00A91A1A"/>
    <w:rsid w:val="00A91A85"/>
    <w:rsid w:val="00A958CB"/>
    <w:rsid w:val="00A95C9C"/>
    <w:rsid w:val="00A96423"/>
    <w:rsid w:val="00AA5B2A"/>
    <w:rsid w:val="00AB5706"/>
    <w:rsid w:val="00AD3BE9"/>
    <w:rsid w:val="00AD7C13"/>
    <w:rsid w:val="00B02384"/>
    <w:rsid w:val="00B047EC"/>
    <w:rsid w:val="00B12E99"/>
    <w:rsid w:val="00B22C0A"/>
    <w:rsid w:val="00B27A2C"/>
    <w:rsid w:val="00B34D91"/>
    <w:rsid w:val="00B35726"/>
    <w:rsid w:val="00B4365A"/>
    <w:rsid w:val="00B5121A"/>
    <w:rsid w:val="00B5448F"/>
    <w:rsid w:val="00B61CAE"/>
    <w:rsid w:val="00B6460A"/>
    <w:rsid w:val="00B65EB3"/>
    <w:rsid w:val="00B71099"/>
    <w:rsid w:val="00B7332E"/>
    <w:rsid w:val="00B845A5"/>
    <w:rsid w:val="00B93AFD"/>
    <w:rsid w:val="00B949F1"/>
    <w:rsid w:val="00BB6C83"/>
    <w:rsid w:val="00BC02C2"/>
    <w:rsid w:val="00BC2AA8"/>
    <w:rsid w:val="00BC7D45"/>
    <w:rsid w:val="00BD0713"/>
    <w:rsid w:val="00BD4AD9"/>
    <w:rsid w:val="00BD69F3"/>
    <w:rsid w:val="00BE4E2A"/>
    <w:rsid w:val="00BE69D7"/>
    <w:rsid w:val="00BF603C"/>
    <w:rsid w:val="00BF63FC"/>
    <w:rsid w:val="00C042B9"/>
    <w:rsid w:val="00C14A12"/>
    <w:rsid w:val="00C14EDB"/>
    <w:rsid w:val="00C156FE"/>
    <w:rsid w:val="00C2721A"/>
    <w:rsid w:val="00C31335"/>
    <w:rsid w:val="00C36161"/>
    <w:rsid w:val="00C417BE"/>
    <w:rsid w:val="00C4201C"/>
    <w:rsid w:val="00C45239"/>
    <w:rsid w:val="00C51240"/>
    <w:rsid w:val="00C665B7"/>
    <w:rsid w:val="00C75D87"/>
    <w:rsid w:val="00C82A19"/>
    <w:rsid w:val="00C83044"/>
    <w:rsid w:val="00C91E5A"/>
    <w:rsid w:val="00C91EEE"/>
    <w:rsid w:val="00CA311C"/>
    <w:rsid w:val="00CC2E8D"/>
    <w:rsid w:val="00CD6371"/>
    <w:rsid w:val="00CE173A"/>
    <w:rsid w:val="00CE26F8"/>
    <w:rsid w:val="00CE36DE"/>
    <w:rsid w:val="00CE6AE0"/>
    <w:rsid w:val="00D00392"/>
    <w:rsid w:val="00D035A2"/>
    <w:rsid w:val="00D05EA7"/>
    <w:rsid w:val="00D060F3"/>
    <w:rsid w:val="00D071E0"/>
    <w:rsid w:val="00D22EB5"/>
    <w:rsid w:val="00D25561"/>
    <w:rsid w:val="00D25E9D"/>
    <w:rsid w:val="00D26DEA"/>
    <w:rsid w:val="00D32052"/>
    <w:rsid w:val="00D32A58"/>
    <w:rsid w:val="00D36AE6"/>
    <w:rsid w:val="00D458B2"/>
    <w:rsid w:val="00D4596C"/>
    <w:rsid w:val="00D51085"/>
    <w:rsid w:val="00D55858"/>
    <w:rsid w:val="00D6094C"/>
    <w:rsid w:val="00D736CF"/>
    <w:rsid w:val="00D82BC8"/>
    <w:rsid w:val="00DA0916"/>
    <w:rsid w:val="00DA3575"/>
    <w:rsid w:val="00DA3F17"/>
    <w:rsid w:val="00DB6B3E"/>
    <w:rsid w:val="00DC4211"/>
    <w:rsid w:val="00DC4B74"/>
    <w:rsid w:val="00DD0A92"/>
    <w:rsid w:val="00DD0E36"/>
    <w:rsid w:val="00DE7B58"/>
    <w:rsid w:val="00DF16AC"/>
    <w:rsid w:val="00E00421"/>
    <w:rsid w:val="00E0043F"/>
    <w:rsid w:val="00E04B15"/>
    <w:rsid w:val="00E05CF5"/>
    <w:rsid w:val="00E12367"/>
    <w:rsid w:val="00E46309"/>
    <w:rsid w:val="00E52945"/>
    <w:rsid w:val="00E53756"/>
    <w:rsid w:val="00E55D20"/>
    <w:rsid w:val="00E72F58"/>
    <w:rsid w:val="00E82AFF"/>
    <w:rsid w:val="00E93FFD"/>
    <w:rsid w:val="00E970BF"/>
    <w:rsid w:val="00EA05BB"/>
    <w:rsid w:val="00EA664E"/>
    <w:rsid w:val="00EA72B9"/>
    <w:rsid w:val="00EB0704"/>
    <w:rsid w:val="00EC0699"/>
    <w:rsid w:val="00EC64B4"/>
    <w:rsid w:val="00ED5252"/>
    <w:rsid w:val="00ED7CDA"/>
    <w:rsid w:val="00ED7EB6"/>
    <w:rsid w:val="00EE11CA"/>
    <w:rsid w:val="00EE1B6C"/>
    <w:rsid w:val="00EF0210"/>
    <w:rsid w:val="00EF316F"/>
    <w:rsid w:val="00F00ACD"/>
    <w:rsid w:val="00F02301"/>
    <w:rsid w:val="00F1021E"/>
    <w:rsid w:val="00F218BB"/>
    <w:rsid w:val="00F267BC"/>
    <w:rsid w:val="00F27A5C"/>
    <w:rsid w:val="00F35525"/>
    <w:rsid w:val="00F4147C"/>
    <w:rsid w:val="00F41A3B"/>
    <w:rsid w:val="00F42A07"/>
    <w:rsid w:val="00F50D14"/>
    <w:rsid w:val="00F5134D"/>
    <w:rsid w:val="00F52269"/>
    <w:rsid w:val="00F53F4E"/>
    <w:rsid w:val="00F652CA"/>
    <w:rsid w:val="00F712F6"/>
    <w:rsid w:val="00F74B53"/>
    <w:rsid w:val="00F77407"/>
    <w:rsid w:val="00F80130"/>
    <w:rsid w:val="00F82FD7"/>
    <w:rsid w:val="00F84D7B"/>
    <w:rsid w:val="00F87121"/>
    <w:rsid w:val="00F87930"/>
    <w:rsid w:val="00F87B2C"/>
    <w:rsid w:val="00F92903"/>
    <w:rsid w:val="00F93394"/>
    <w:rsid w:val="00F969D9"/>
    <w:rsid w:val="00FA0EFF"/>
    <w:rsid w:val="00FB19CD"/>
    <w:rsid w:val="00FC1C35"/>
    <w:rsid w:val="00FC3B05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2016-03-05T15:21:00Z</cp:lastPrinted>
  <dcterms:created xsi:type="dcterms:W3CDTF">2016-03-11T22:04:00Z</dcterms:created>
  <dcterms:modified xsi:type="dcterms:W3CDTF">2016-03-11T22:04:00Z</dcterms:modified>
</cp:coreProperties>
</file>