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F" w:rsidRDefault="00251EE4" w:rsidP="00DA129C">
      <w:pPr>
        <w:pStyle w:val="10"/>
        <w:ind w:left="1134" w:right="1133"/>
      </w:pPr>
      <w:r>
        <w:t>Μεγαλύτερες περιπέτειες…</w:t>
      </w:r>
    </w:p>
    <w:p w:rsidR="00251EE4" w:rsidRDefault="00251EE4" w:rsidP="00251EE4">
      <w:pPr>
        <w:rPr>
          <w:bCs/>
          <w:iCs/>
          <w:shd w:val="clear" w:color="auto" w:fill="FFFFFF"/>
        </w:rPr>
      </w:pPr>
      <w:r>
        <w:rPr>
          <w:lang w:eastAsia="el-GR"/>
        </w:rPr>
        <w:t>Μετά την ανάρτηση «</w:t>
      </w:r>
      <w:hyperlink r:id="rId7" w:tgtFrame="_blank" w:history="1">
        <w:r>
          <w:rPr>
            <w:rStyle w:val="-"/>
            <w:rFonts w:ascii="Verdana" w:hAnsi="Verdana"/>
            <w:b/>
            <w:bCs/>
            <w:i/>
            <w:iCs/>
            <w:color w:val="3D85C6"/>
            <w:sz w:val="20"/>
            <w:szCs w:val="20"/>
            <w:shd w:val="clear" w:color="auto" w:fill="FFFFFF"/>
          </w:rPr>
          <w:t>Ένα σύστημα σωμάτων σε περιπέτειες…</w:t>
        </w:r>
      </w:hyperlink>
      <w:r>
        <w:rPr>
          <w:rFonts w:ascii="Verdana" w:hAnsi="Verdana"/>
          <w:b/>
          <w:bCs/>
          <w:i/>
          <w:iCs/>
          <w:color w:val="0070C0"/>
          <w:sz w:val="20"/>
          <w:szCs w:val="20"/>
          <w:shd w:val="clear" w:color="auto" w:fill="FFFFFF"/>
        </w:rPr>
        <w:t xml:space="preserve">» </w:t>
      </w:r>
      <w:r w:rsidRPr="00251EE4">
        <w:rPr>
          <w:bCs/>
          <w:iCs/>
          <w:shd w:val="clear" w:color="auto" w:fill="FFFFFF"/>
        </w:rPr>
        <w:t>ας πάμε ένα βήμα παρακάτω</w:t>
      </w:r>
      <w:r>
        <w:rPr>
          <w:bCs/>
          <w:iCs/>
          <w:shd w:val="clear" w:color="auto" w:fill="FFFFFF"/>
        </w:rPr>
        <w:t>, στη μελέτη του συστήματος σωμάτων και της εφαρμογής του γενικευμένου νόμου του Νεύτωνα.</w:t>
      </w:r>
    </w:p>
    <w:p w:rsidR="00251EE4" w:rsidRPr="00251EE4" w:rsidRDefault="00251EE4" w:rsidP="00251EE4">
      <w:pPr>
        <w:jc w:val="center"/>
        <w:rPr>
          <w:lang w:eastAsia="el-GR"/>
        </w:rPr>
      </w:pPr>
      <w:r>
        <w:rPr>
          <w:bCs/>
          <w:iCs/>
          <w:shd w:val="clear" w:color="auto" w:fill="FFFFFF"/>
        </w:rPr>
        <w:t>--------------------------</w:t>
      </w:r>
      <w:r w:rsidR="00B8674E">
        <w:rPr>
          <w:bCs/>
          <w:iCs/>
          <w:shd w:val="clear" w:color="auto" w:fill="FFFFFF"/>
        </w:rPr>
        <w:t>------------</w:t>
      </w:r>
    </w:p>
    <w:tbl>
      <w:tblPr>
        <w:tblpPr w:leftFromText="180" w:rightFromText="180" w:vertAnchor="text" w:tblpXSpec="right" w:tblpY="6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0"/>
      </w:tblGrid>
      <w:tr w:rsidR="00862243" w:rsidTr="0069600B">
        <w:trPr>
          <w:trHeight w:val="1220"/>
          <w:jc w:val="right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862243" w:rsidRDefault="00B8674E" w:rsidP="00862243">
            <w:pPr>
              <w:rPr>
                <w:lang w:eastAsia="el-GR"/>
              </w:rPr>
            </w:pPr>
            <w:r>
              <w:object w:dxaOrig="2648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65pt;height:88.2pt" o:ole="" filled="t" fillcolor="#8db3e2">
                  <v:fill color2="fill lighten(51)" focusposition=".5,.5" focussize="" method="linear sigma" focus="100%" type="gradientRadial"/>
                  <v:imagedata r:id="rId8" o:title=""/>
                </v:shape>
                <o:OLEObject Type="Embed" ProgID="Visio.Drawing.11" ShapeID="_x0000_i1025" DrawAspect="Content" ObjectID="_1519762263" r:id="rId9"/>
              </w:object>
            </w:r>
          </w:p>
        </w:tc>
      </w:tr>
    </w:tbl>
    <w:p w:rsidR="00C86F43" w:rsidRPr="00002469" w:rsidRDefault="00DA129C" w:rsidP="00DA129C">
      <w:pPr>
        <w:rPr>
          <w:lang w:eastAsia="el-GR"/>
        </w:rPr>
      </w:pPr>
      <w:r>
        <w:rPr>
          <w:lang w:eastAsia="el-GR"/>
        </w:rPr>
        <w:t>Μια</w:t>
      </w:r>
      <w:r w:rsidR="00C56DF1">
        <w:rPr>
          <w:lang w:eastAsia="el-GR"/>
        </w:rPr>
        <w:t xml:space="preserve"> οριζόντια</w:t>
      </w:r>
      <w:r w:rsidR="00C86F43">
        <w:rPr>
          <w:lang w:eastAsia="el-GR"/>
        </w:rPr>
        <w:t xml:space="preserve"> κυκλική πλατφόρμα μάζας Μ=2</w:t>
      </w:r>
      <w:r>
        <w:rPr>
          <w:lang w:eastAsia="el-GR"/>
        </w:rPr>
        <w:t>0kg και ακτ</w:t>
      </w:r>
      <w:r>
        <w:rPr>
          <w:lang w:eastAsia="el-GR"/>
        </w:rPr>
        <w:t>ί</w:t>
      </w:r>
      <w:r w:rsidR="00C86F43">
        <w:rPr>
          <w:lang w:eastAsia="el-GR"/>
        </w:rPr>
        <w:t>νας R=1</w:t>
      </w:r>
      <w:r>
        <w:rPr>
          <w:lang w:eastAsia="el-GR"/>
        </w:rPr>
        <w:t xml:space="preserve">m, </w:t>
      </w:r>
      <w:r w:rsidR="00C86F43">
        <w:rPr>
          <w:lang w:eastAsia="el-GR"/>
        </w:rPr>
        <w:t xml:space="preserve">μπορεί να </w:t>
      </w:r>
      <w:r>
        <w:rPr>
          <w:lang w:eastAsia="el-GR"/>
        </w:rPr>
        <w:t>στρέφεται γύρω από κατακόρυφο άξονα z,</w:t>
      </w:r>
      <w:r w:rsidR="006E1F1C">
        <w:rPr>
          <w:lang w:eastAsia="el-GR"/>
        </w:rPr>
        <w:t xml:space="preserve"> χωρίς τριβές,</w:t>
      </w:r>
      <w:r>
        <w:rPr>
          <w:lang w:eastAsia="el-GR"/>
        </w:rPr>
        <w:t xml:space="preserve"> ο οποίος περνά από το κέντρο της Ο</w:t>
      </w:r>
      <w:r w:rsidR="00C86F43">
        <w:rPr>
          <w:lang w:eastAsia="el-GR"/>
        </w:rPr>
        <w:t>.</w:t>
      </w:r>
      <w:r w:rsidR="004E5091">
        <w:rPr>
          <w:lang w:eastAsia="el-GR"/>
        </w:rPr>
        <w:t xml:space="preserve"> Πάνω στην πλατφόρμα ηρεμεί ένα σώμα Σ μάζας m=2kg, δεμένο στο άκρο νήματος μήκους </w:t>
      </w:r>
      <w:r w:rsidR="004E5091" w:rsidRPr="004E5091">
        <w:rPr>
          <w:position w:val="-8"/>
          <w:lang w:eastAsia="el-GR"/>
        </w:rPr>
        <w:object w:dxaOrig="900" w:dyaOrig="300">
          <v:shape id="_x0000_i1026" type="#_x0000_t75" style="width:45.15pt;height:15.15pt" o:ole="">
            <v:imagedata r:id="rId10" o:title=""/>
          </v:shape>
          <o:OLEObject Type="Embed" ProgID="Equation.3" ShapeID="_x0000_i1026" DrawAspect="Content" ObjectID="_1519762264" r:id="rId11"/>
        </w:object>
      </w:r>
      <w:r w:rsidR="004E5091">
        <w:rPr>
          <w:lang w:eastAsia="el-GR"/>
        </w:rPr>
        <w:t>, το άλλο άκρο του οπο</w:t>
      </w:r>
      <w:r w:rsidR="004E5091">
        <w:rPr>
          <w:lang w:eastAsia="el-GR"/>
        </w:rPr>
        <w:t>ί</w:t>
      </w:r>
      <w:r w:rsidR="004E5091">
        <w:rPr>
          <w:lang w:eastAsia="el-GR"/>
        </w:rPr>
        <w:t>ου μέσω ενός δακτυλίου  δένεται στον άξονα z, έτσι</w:t>
      </w:r>
      <w:r w:rsidR="00B8674E">
        <w:rPr>
          <w:lang w:eastAsia="el-GR"/>
        </w:rPr>
        <w:t xml:space="preserve"> ώστε</w:t>
      </w:r>
      <w:r w:rsidR="004E5091">
        <w:rPr>
          <w:lang w:eastAsia="el-GR"/>
        </w:rPr>
        <w:t xml:space="preserve"> το σώμα Σ μπορεί να περιστρέφεται χωρίς να τυλίγεται το νήμα στον άξονα. Σε μια στιγμή (t</w:t>
      </w:r>
      <w:r w:rsidR="004E5091">
        <w:rPr>
          <w:vertAlign w:val="subscript"/>
          <w:lang w:eastAsia="el-GR"/>
        </w:rPr>
        <w:t>0</w:t>
      </w:r>
      <w:r w:rsidR="004E5091">
        <w:rPr>
          <w:lang w:eastAsia="el-GR"/>
        </w:rPr>
        <w:t>=0) ασκείται στην περιφέρεια της πλατφόρμας</w:t>
      </w:r>
      <w:r w:rsidR="0091374E">
        <w:rPr>
          <w:lang w:eastAsia="el-GR"/>
        </w:rPr>
        <w:t xml:space="preserve">, </w:t>
      </w:r>
      <w:proofErr w:type="spellStart"/>
      <w:r w:rsidR="0091374E">
        <w:rPr>
          <w:lang w:eastAsia="el-GR"/>
        </w:rPr>
        <w:t>εφαπτομενικά</w:t>
      </w:r>
      <w:proofErr w:type="spellEnd"/>
      <w:r w:rsidR="0091374E">
        <w:rPr>
          <w:lang w:eastAsia="el-GR"/>
        </w:rPr>
        <w:t xml:space="preserve">, </w:t>
      </w:r>
      <w:r w:rsidR="004E5091">
        <w:rPr>
          <w:lang w:eastAsia="el-GR"/>
        </w:rPr>
        <w:t>μια οριζόντια σταθερού μέτρου δ</w:t>
      </w:r>
      <w:r w:rsidR="004E5091">
        <w:rPr>
          <w:lang w:eastAsia="el-GR"/>
        </w:rPr>
        <w:t>ύ</w:t>
      </w:r>
      <w:r w:rsidR="004E5091">
        <w:rPr>
          <w:lang w:eastAsia="el-GR"/>
        </w:rPr>
        <w:t>ναμη F=21,6Ν</w:t>
      </w:r>
      <w:r w:rsidR="00002469">
        <w:rPr>
          <w:lang w:eastAsia="el-GR"/>
        </w:rPr>
        <w:t>, με αποτέλεσμα τη στιγμή t</w:t>
      </w:r>
      <w:r w:rsidR="00002469">
        <w:rPr>
          <w:vertAlign w:val="subscript"/>
          <w:lang w:eastAsia="el-GR"/>
        </w:rPr>
        <w:t>1</w:t>
      </w:r>
      <w:r w:rsidR="00002469">
        <w:rPr>
          <w:lang w:eastAsia="el-GR"/>
        </w:rPr>
        <w:t>=5s η πλατφόρμα να έχει</w:t>
      </w:r>
      <w:r w:rsidR="00805CDB">
        <w:rPr>
          <w:lang w:eastAsia="el-GR"/>
        </w:rPr>
        <w:t xml:space="preserve"> αποκτήσει</w:t>
      </w:r>
      <w:r w:rsidR="00002469">
        <w:rPr>
          <w:lang w:eastAsia="el-GR"/>
        </w:rPr>
        <w:t xml:space="preserve"> γωνιακή ταχ</w:t>
      </w:r>
      <w:r w:rsidR="00002469">
        <w:rPr>
          <w:lang w:eastAsia="el-GR"/>
        </w:rPr>
        <w:t>ύ</w:t>
      </w:r>
      <w:r w:rsidR="00002469">
        <w:rPr>
          <w:lang w:eastAsia="el-GR"/>
        </w:rPr>
        <w:t>τητα ω</w:t>
      </w:r>
      <w:r w:rsidR="00002469">
        <w:rPr>
          <w:vertAlign w:val="subscript"/>
          <w:lang w:eastAsia="el-GR"/>
        </w:rPr>
        <w:t>1</w:t>
      </w:r>
      <w:r w:rsidR="00002469">
        <w:rPr>
          <w:lang w:eastAsia="el-GR"/>
        </w:rPr>
        <w:t>=10rad/s.</w:t>
      </w:r>
    </w:p>
    <w:p w:rsidR="00C86F43" w:rsidRDefault="00805CDB" w:rsidP="00AB5DC2">
      <w:pPr>
        <w:ind w:left="454" w:hanging="284"/>
        <w:rPr>
          <w:lang w:eastAsia="el-GR"/>
        </w:rPr>
      </w:pPr>
      <w:r>
        <w:rPr>
          <w:lang w:eastAsia="el-GR"/>
        </w:rPr>
        <w:t xml:space="preserve">i) </w:t>
      </w:r>
      <w:r w:rsidR="00AB5DC2">
        <w:rPr>
          <w:lang w:eastAsia="el-GR"/>
        </w:rPr>
        <w:t xml:space="preserve"> </w:t>
      </w:r>
      <w:r>
        <w:rPr>
          <w:lang w:eastAsia="el-GR"/>
        </w:rPr>
        <w:t>Να εξετάσετε αν υπάρχει τριβή μεταξύ σώματος Σ και πλατφόρμας, με αποτέλεσμα να τ</w:t>
      </w:r>
      <w:r>
        <w:rPr>
          <w:lang w:eastAsia="el-GR"/>
        </w:rPr>
        <w:t>ε</w:t>
      </w:r>
      <w:r>
        <w:rPr>
          <w:lang w:eastAsia="el-GR"/>
        </w:rPr>
        <w:t>θεί σε περιστροφή και το σώμα Σ.</w:t>
      </w:r>
    </w:p>
    <w:p w:rsidR="00B777E6" w:rsidRDefault="00805CDB" w:rsidP="00AB5DC2">
      <w:pPr>
        <w:ind w:left="454" w:hanging="284"/>
        <w:rPr>
          <w:lang w:eastAsia="el-GR"/>
        </w:rPr>
      </w:pPr>
      <w:r>
        <w:rPr>
          <w:lang w:eastAsia="el-GR"/>
        </w:rPr>
        <w:t xml:space="preserve">ii) Να βρεθεί </w:t>
      </w:r>
      <w:r w:rsidR="00B777E6">
        <w:rPr>
          <w:lang w:eastAsia="el-GR"/>
        </w:rPr>
        <w:t>ο ρυθμός μεταβολής της στροφορμής κατά (ως προς) τον άξονα z:</w:t>
      </w:r>
    </w:p>
    <w:p w:rsidR="00805CDB" w:rsidRDefault="00B777E6" w:rsidP="00AB5DC2">
      <w:pPr>
        <w:ind w:left="454" w:hanging="284"/>
        <w:rPr>
          <w:lang w:eastAsia="el-GR"/>
        </w:rPr>
      </w:pPr>
      <w:r>
        <w:rPr>
          <w:lang w:eastAsia="el-GR"/>
        </w:rPr>
        <w:t xml:space="preserve"> </w:t>
      </w:r>
      <w:r w:rsidR="00AB5DC2">
        <w:rPr>
          <w:lang w:eastAsia="el-GR"/>
        </w:rPr>
        <w:t xml:space="preserve">  </w:t>
      </w:r>
      <w:r>
        <w:rPr>
          <w:lang w:eastAsia="el-GR"/>
        </w:rPr>
        <w:t xml:space="preserve"> α) του συστήματος  β) </w:t>
      </w:r>
      <w:r w:rsidR="00805CDB">
        <w:rPr>
          <w:lang w:eastAsia="el-GR"/>
        </w:rPr>
        <w:t xml:space="preserve"> της πλατφόρμας</w:t>
      </w:r>
      <w:r>
        <w:rPr>
          <w:lang w:eastAsia="el-GR"/>
        </w:rPr>
        <w:t xml:space="preserve">  και  γ) του σώματος Σ.</w:t>
      </w:r>
    </w:p>
    <w:p w:rsidR="00B777E6" w:rsidRDefault="00B777E6" w:rsidP="00AB5DC2">
      <w:pPr>
        <w:ind w:left="681" w:hanging="284"/>
        <w:rPr>
          <w:lang w:eastAsia="el-GR"/>
        </w:rPr>
      </w:pPr>
      <w:r>
        <w:rPr>
          <w:lang w:eastAsia="el-GR"/>
        </w:rPr>
        <w:t>στο χρονικό διάστημα 0-5s.</w:t>
      </w:r>
    </w:p>
    <w:p w:rsidR="00B777E6" w:rsidRDefault="00B777E6" w:rsidP="00AB5DC2">
      <w:pPr>
        <w:ind w:left="454" w:hanging="284"/>
        <w:rPr>
          <w:lang w:eastAsia="el-GR"/>
        </w:rPr>
      </w:pPr>
      <w:r>
        <w:rPr>
          <w:lang w:eastAsia="el-GR"/>
        </w:rPr>
        <w:t>iii) Να υπολογιστεί</w:t>
      </w:r>
      <w:r w:rsidR="00AB5DC2">
        <w:rPr>
          <w:lang w:eastAsia="el-GR"/>
        </w:rPr>
        <w:t xml:space="preserve"> τη χρονική στιγμή t</w:t>
      </w:r>
      <w:r w:rsidR="00AB5DC2">
        <w:rPr>
          <w:vertAlign w:val="subscript"/>
          <w:lang w:eastAsia="el-GR"/>
        </w:rPr>
        <w:t>1</w:t>
      </w:r>
      <w:r>
        <w:rPr>
          <w:lang w:eastAsia="el-GR"/>
        </w:rPr>
        <w:t xml:space="preserve"> η στροφορμής κατά (ως προς) τον άξονα z:</w:t>
      </w:r>
    </w:p>
    <w:p w:rsidR="00B777E6" w:rsidRDefault="00B777E6" w:rsidP="00AB5DC2">
      <w:pPr>
        <w:ind w:left="454" w:hanging="284"/>
        <w:rPr>
          <w:lang w:eastAsia="el-GR"/>
        </w:rPr>
      </w:pPr>
      <w:r>
        <w:rPr>
          <w:lang w:eastAsia="el-GR"/>
        </w:rPr>
        <w:t xml:space="preserve"> </w:t>
      </w:r>
      <w:r w:rsidR="00AB5DC2">
        <w:rPr>
          <w:lang w:eastAsia="el-GR"/>
        </w:rPr>
        <w:t xml:space="preserve">   </w:t>
      </w:r>
      <w:r>
        <w:rPr>
          <w:lang w:eastAsia="el-GR"/>
        </w:rPr>
        <w:t xml:space="preserve"> α) του συστήματος  β)  της πλατφόρμας  και  γ) του σώματος Σ.</w:t>
      </w:r>
    </w:p>
    <w:p w:rsidR="00B777E6" w:rsidRPr="00B777E6" w:rsidRDefault="00B777E6" w:rsidP="00AB5DC2">
      <w:pPr>
        <w:ind w:left="454" w:hanging="284"/>
        <w:rPr>
          <w:lang w:eastAsia="el-GR"/>
        </w:rPr>
      </w:pPr>
      <w:r>
        <w:rPr>
          <w:lang w:eastAsia="el-GR"/>
        </w:rPr>
        <w:t>iv) Τη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η δύναμη F καταργείται, οπότε μετά από λίγο παρατηρούμε ότι το σώμα Σ δεν γλιστράει πάνω στην πλατφόρμα. Να υπολογιστεί</w:t>
      </w:r>
      <w:r w:rsidR="00862D96">
        <w:rPr>
          <w:lang w:eastAsia="el-GR"/>
        </w:rPr>
        <w:t xml:space="preserve"> τότε</w:t>
      </w:r>
      <w:r>
        <w:rPr>
          <w:lang w:eastAsia="el-GR"/>
        </w:rPr>
        <w:t xml:space="preserve"> η ταχ</w:t>
      </w:r>
      <w:r w:rsidR="00862D96">
        <w:rPr>
          <w:lang w:eastAsia="el-GR"/>
        </w:rPr>
        <w:t>ύτητα του σώματος Σ.</w:t>
      </w:r>
    </w:p>
    <w:p w:rsidR="009809FB" w:rsidRPr="00907469" w:rsidRDefault="00DA129C" w:rsidP="00907469">
      <w:pPr>
        <w:ind w:left="453" w:hanging="340"/>
        <w:rPr>
          <w:lang w:eastAsia="el-GR"/>
        </w:rPr>
      </w:pPr>
      <w:r>
        <w:rPr>
          <w:lang w:eastAsia="el-GR"/>
        </w:rPr>
        <w:t xml:space="preserve"> </w:t>
      </w:r>
      <w:r w:rsidR="00656790">
        <w:rPr>
          <w:lang w:eastAsia="el-GR"/>
        </w:rPr>
        <w:t>Δίνεται η ροπή αδράνειας της πλατφόρμας, ως προς τον άξονά της Ι= ½ ΜR</w:t>
      </w:r>
      <w:r w:rsidR="00656790">
        <w:rPr>
          <w:vertAlign w:val="superscript"/>
          <w:lang w:eastAsia="el-GR"/>
        </w:rPr>
        <w:t>2</w:t>
      </w:r>
      <w:r w:rsidR="00656790">
        <w:rPr>
          <w:lang w:eastAsia="el-GR"/>
        </w:rPr>
        <w:t>.</w:t>
      </w:r>
    </w:p>
    <w:p w:rsidR="009809FB" w:rsidRPr="00A05DF5" w:rsidRDefault="009809FB" w:rsidP="00A05DF5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A05DF5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8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</w:tblGrid>
      <w:tr w:rsidR="006219BF" w:rsidTr="00E139FE">
        <w:trPr>
          <w:trHeight w:val="1102"/>
          <w:jc w:val="right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6219BF" w:rsidRDefault="00E139FE" w:rsidP="006219BF">
            <w:pPr>
              <w:pStyle w:val="1"/>
              <w:numPr>
                <w:ilvl w:val="0"/>
                <w:numId w:val="0"/>
              </w:numPr>
            </w:pPr>
            <w:r>
              <w:object w:dxaOrig="2360" w:dyaOrig="1473">
                <v:shape id="_x0000_i1027" type="#_x0000_t75" style="width:117.8pt;height:73.4pt" o:ole="" filled="t" fillcolor="#8db3e2 [1311]">
                  <v:fill color2="fill lighten(51)" focusposition=".5,.5" focussize="" method="linear sigma" focus="100%" type="gradientRadial"/>
                  <v:imagedata r:id="rId12" o:title=""/>
                </v:shape>
                <o:OLEObject Type="Embed" ProgID="Visio.Drawing.11" ShapeID="_x0000_i1027" DrawAspect="Content" ObjectID="_1519762265" r:id="rId13"/>
              </w:object>
            </w:r>
          </w:p>
        </w:tc>
      </w:tr>
    </w:tbl>
    <w:p w:rsidR="00960D6C" w:rsidRDefault="00960D6C" w:rsidP="00960D6C">
      <w:pPr>
        <w:pStyle w:val="1"/>
      </w:pPr>
      <w:r>
        <w:t>Η στροφορμή της πλατφόρμας τη στιγμή t</w:t>
      </w:r>
      <w:r>
        <w:rPr>
          <w:vertAlign w:val="subscript"/>
        </w:rPr>
        <w:t>1</w:t>
      </w:r>
      <w:r>
        <w:t xml:space="preserve"> </w:t>
      </w:r>
      <w:r w:rsidR="00E139FE">
        <w:t>έχει μέτρο</w:t>
      </w:r>
      <w:r>
        <w:t>:</w:t>
      </w:r>
    </w:p>
    <w:p w:rsidR="00960D6C" w:rsidRDefault="00960D6C" w:rsidP="00960D6C">
      <w:pPr>
        <w:jc w:val="center"/>
      </w:pPr>
      <w:r w:rsidRPr="00960D6C">
        <w:rPr>
          <w:position w:val="-24"/>
        </w:rPr>
        <w:object w:dxaOrig="2020" w:dyaOrig="620">
          <v:shape id="_x0000_i1028" type="#_x0000_t75" style="width:100.95pt;height:31pt" o:ole="">
            <v:imagedata r:id="rId14" o:title=""/>
          </v:shape>
          <o:OLEObject Type="Embed" ProgID="Equation.3" ShapeID="_x0000_i1028" DrawAspect="Content" ObjectID="_1519762266" r:id="rId15"/>
        </w:object>
      </w:r>
      <w:r w:rsidRPr="00960D6C">
        <w:t xml:space="preserve"> </w:t>
      </w:r>
      <w:r>
        <w:t>→</w:t>
      </w:r>
      <w:r w:rsidRPr="00383499">
        <w:rPr>
          <w:position w:val="-24"/>
        </w:rPr>
        <w:object w:dxaOrig="4000" w:dyaOrig="620">
          <v:shape id="_x0000_i1029" type="#_x0000_t75" style="width:199.8pt;height:31pt" o:ole="">
            <v:imagedata r:id="rId16" o:title=""/>
          </v:shape>
          <o:OLEObject Type="Embed" ProgID="Equation.3" ShapeID="_x0000_i1029" DrawAspect="Content" ObjectID="_1519762267" r:id="rId17"/>
        </w:object>
      </w:r>
    </w:p>
    <w:p w:rsidR="00907469" w:rsidRDefault="00907469" w:rsidP="00960D6C">
      <w:pPr>
        <w:ind w:left="340"/>
      </w:pPr>
      <w:r w:rsidRPr="00B8674E">
        <w:rPr>
          <w:b/>
        </w:rPr>
        <w:t>Έστω</w:t>
      </w:r>
      <w:r w:rsidR="00960D6C">
        <w:t xml:space="preserve"> τώρα</w:t>
      </w:r>
      <w:r>
        <w:t xml:space="preserve"> ότι δεν εμφανίζεται τριβή μεταξύ σώματος Σ και πλατφόρμας. Τότε στο σώμα Σ ασκείται το βάρος και η αντ</w:t>
      </w:r>
      <w:r w:rsidR="00E139FE">
        <w:t>ίδραση της πλατφόρμας Ν</w:t>
      </w:r>
      <w:r>
        <w:t>, η συνισταμένη των οποίων είναι μηδέν και το σώμα παραμένει ακίνητο.</w:t>
      </w:r>
    </w:p>
    <w:p w:rsidR="00907469" w:rsidRDefault="00907469" w:rsidP="00907469">
      <w:pPr>
        <w:ind w:left="340"/>
      </w:pPr>
      <w:r>
        <w:t>Για την πλατφόρμα έχουμε:</w:t>
      </w:r>
    </w:p>
    <w:p w:rsidR="00907469" w:rsidRDefault="00907469" w:rsidP="00E139FE">
      <w:pPr>
        <w:jc w:val="center"/>
      </w:pPr>
      <w:r w:rsidRPr="005817F8">
        <w:object w:dxaOrig="3700" w:dyaOrig="620">
          <v:shape id="_x0000_i1030" type="#_x0000_t75" style="width:185.35pt;height:31pt" o:ole="">
            <v:imagedata r:id="rId18" o:title=""/>
          </v:shape>
          <o:OLEObject Type="Embed" ProgID="Equation.3" ShapeID="_x0000_i1030" DrawAspect="Content" ObjectID="_1519762268" r:id="rId19"/>
        </w:object>
      </w:r>
    </w:p>
    <w:p w:rsidR="00907469" w:rsidRDefault="00907469" w:rsidP="00E139FE">
      <w:pPr>
        <w:ind w:left="397"/>
      </w:pPr>
      <w:r>
        <w:t xml:space="preserve">Όπου οι ροπές, του βάρους, της δύναμης από τον άξονα και της αντίδρασης της Ν που  </w:t>
      </w:r>
      <w:r>
        <w:t>α</w:t>
      </w:r>
      <w:r>
        <w:t>σκείται  στο σώμα Σ είναι μηδενικές, άρα:</w:t>
      </w:r>
    </w:p>
    <w:p w:rsidR="00907469" w:rsidRDefault="00960D6C" w:rsidP="00E139FE">
      <w:pPr>
        <w:jc w:val="center"/>
      </w:pPr>
      <w:r w:rsidRPr="00960D6C">
        <w:rPr>
          <w:position w:val="-30"/>
        </w:rPr>
        <w:object w:dxaOrig="4599" w:dyaOrig="680">
          <v:shape id="_x0000_i1031" type="#_x0000_t75" style="width:230.45pt;height:33.75pt" o:ole="">
            <v:imagedata r:id="rId20" o:title=""/>
          </v:shape>
          <o:OLEObject Type="Embed" ProgID="Equation.3" ShapeID="_x0000_i1031" DrawAspect="Content" ObjectID="_1519762269" r:id="rId21"/>
        </w:object>
      </w:r>
    </w:p>
    <w:p w:rsidR="00960D6C" w:rsidRDefault="00960D6C" w:rsidP="00E139FE">
      <w:pPr>
        <w:jc w:val="center"/>
      </w:pPr>
      <w:r w:rsidRPr="00960D6C">
        <w:rPr>
          <w:position w:val="-12"/>
        </w:rPr>
        <w:object w:dxaOrig="4580" w:dyaOrig="380">
          <v:shape id="_x0000_i1032" type="#_x0000_t75" style="width:228.75pt;height:18.95pt" o:ole="">
            <v:imagedata r:id="rId22" o:title=""/>
          </v:shape>
          <o:OLEObject Type="Embed" ProgID="Equation.3" ShapeID="_x0000_i1032" DrawAspect="Content" ObjectID="_1519762270" r:id="rId23"/>
        </w:object>
      </w:r>
    </w:p>
    <w:p w:rsidR="005C2C12" w:rsidRDefault="00E139FE" w:rsidP="00E139FE">
      <w:pPr>
        <w:ind w:left="340"/>
      </w:pPr>
      <w:r>
        <w:t xml:space="preserve">Πράγμα </w:t>
      </w:r>
      <w:r w:rsidRPr="00B8674E">
        <w:rPr>
          <w:b/>
        </w:rPr>
        <w:t>άτοπο</w:t>
      </w:r>
      <w:r>
        <w:t>, οπότε πρέπει στην πλατφόρμα να ασκείται και κάποια άλλη δύναμη, η ροπή της οποίας να μείωσε τη στροφορμή από την τιμή 108kg∙m</w:t>
      </w:r>
      <w:r>
        <w:rPr>
          <w:vertAlign w:val="superscript"/>
        </w:rPr>
        <w:t>2</w:t>
      </w:r>
      <w:r>
        <w:t>/s στην τιμή 100kg∙m</w:t>
      </w:r>
      <w:r>
        <w:rPr>
          <w:vertAlign w:val="superscript"/>
        </w:rPr>
        <w:t>2</w:t>
      </w:r>
      <w:r>
        <w:t>/s. Η δ</w:t>
      </w:r>
      <w:r>
        <w:t>ύ</w:t>
      </w:r>
      <w:r>
        <w:t>ναμη αυτή είναι τριβή που ασκείται στην πλατφόρμα από το σώμα Σ. Αλλά τότε και στο σώμα Σ ασκήθηκε δύναμη τριβής, η οποία θα το επιταχύνει με αποτέλεσμα να αρχίσει να στρέφεται γύρω από τον άξονα.</w:t>
      </w:r>
      <w:r w:rsidR="005C2C12">
        <w:t xml:space="preserve"> 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</w:tblGrid>
      <w:tr w:rsidR="00C563A3" w:rsidTr="00C563A3">
        <w:trPr>
          <w:trHeight w:val="1352"/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C563A3" w:rsidRDefault="00C563A3" w:rsidP="00C563A3">
            <w:r>
              <w:object w:dxaOrig="3334" w:dyaOrig="1534">
                <v:shape id="_x0000_i1033" type="#_x0000_t75" style="width:166.75pt;height:76.8pt" o:ole="" filled="t" fillcolor="#8db3e2 [1311]">
                  <v:fill color2="fill lighten(51)" focusposition=".5,.5" focussize="" method="linear sigma" focus="100%" type="gradientRadial"/>
                  <v:imagedata r:id="rId24" o:title=""/>
                </v:shape>
                <o:OLEObject Type="Embed" ProgID="Visio.Drawing.11" ShapeID="_x0000_i1033" DrawAspect="Content" ObjectID="_1519762271" r:id="rId25"/>
              </w:object>
            </w:r>
          </w:p>
        </w:tc>
      </w:tr>
    </w:tbl>
    <w:p w:rsidR="00960D6C" w:rsidRPr="005C2C12" w:rsidRDefault="005C2C12" w:rsidP="00E139FE">
      <w:pPr>
        <w:ind w:left="340"/>
      </w:pPr>
      <w:r>
        <w:t xml:space="preserve">Γιατί; </w:t>
      </w:r>
      <w:r w:rsidR="00A70BFB">
        <w:t>Ας</w:t>
      </w:r>
      <w:r>
        <w:t xml:space="preserve"> δούμε το </w:t>
      </w:r>
      <w:r w:rsidR="00A70BFB">
        <w:t>παραπάνω</w:t>
      </w:r>
      <w:r>
        <w:t xml:space="preserve"> σχήμα σε κάτοψη. Έστω ότι το σώμα Σ βρίσκεται στο σημείο Α της πλατφόρμας. Όταν</w:t>
      </w:r>
      <w:r w:rsidR="00A70BFB">
        <w:t xml:space="preserve"> αυτή</w:t>
      </w:r>
      <w:r>
        <w:t xml:space="preserve"> επιταχυνθεί, το σημείο Α αποκτά ταχύτητα </w:t>
      </w:r>
      <w:proofErr w:type="spellStart"/>
      <w:r>
        <w:t>υ</w:t>
      </w:r>
      <w:r>
        <w:rPr>
          <w:vertAlign w:val="subscript"/>
        </w:rPr>
        <w:t>π</w:t>
      </w:r>
      <w:r w:rsidR="00A70BFB">
        <w:t>=υ</w:t>
      </w:r>
      <w:proofErr w:type="spellEnd"/>
      <w:r w:rsidR="00A70BFB">
        <w:rPr>
          <w:vertAlign w:val="subscript"/>
        </w:rPr>
        <w:t xml:space="preserve"> </w:t>
      </w:r>
      <w:r>
        <w:t xml:space="preserve">=ω r με αποτέλεσμα να </w:t>
      </w:r>
      <w:r w:rsidR="00A70BFB">
        <w:t>α</w:t>
      </w:r>
      <w:r w:rsidR="00A70BFB">
        <w:t>σκηθεί</w:t>
      </w:r>
      <w:r>
        <w:t xml:space="preserve"> στην πλατφόρμα</w:t>
      </w:r>
      <w:r w:rsidR="00A70BFB">
        <w:t>, από το σώμα Σ,</w:t>
      </w:r>
      <w:r>
        <w:t xml:space="preserve"> δύναμη τριβής Τ΄ αντίθετης φοράς από την ταχύτητα. Αλλά τότε η αντίδρασή της Τ, ασκείται στο σώμα Σ και το επιταχύνει. Προσέξτε ότι η τριβή είναι εφαπτόμενη στον κύκλο ακτίνας r=</w:t>
      </w:r>
      <w:r w:rsidRPr="005C2C12">
        <w:rPr>
          <w:position w:val="-6"/>
        </w:rPr>
        <w:object w:dxaOrig="180" w:dyaOrig="279">
          <v:shape id="_x0000_i1034" type="#_x0000_t75" style="width:9.3pt;height:13.8pt" o:ole="">
            <v:imagedata r:id="rId26" o:title=""/>
          </v:shape>
          <o:OLEObject Type="Embed" ProgID="Equation.3" ShapeID="_x0000_i1034" DrawAspect="Content" ObjectID="_1519762272" r:id="rId27"/>
        </w:object>
      </w:r>
      <w:r>
        <w:t>.</w:t>
      </w:r>
    </w:p>
    <w:tbl>
      <w:tblPr>
        <w:tblpPr w:leftFromText="180" w:rightFromText="180" w:vertAnchor="text" w:tblpXSpec="right" w:tblpY="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5"/>
      </w:tblGrid>
      <w:tr w:rsidR="009F38C8" w:rsidTr="009F38C8">
        <w:trPr>
          <w:trHeight w:val="1712"/>
          <w:jc w:val="right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F38C8" w:rsidRDefault="009F38C8" w:rsidP="009F38C8">
            <w:pPr>
              <w:pStyle w:val="1"/>
              <w:numPr>
                <w:ilvl w:val="0"/>
                <w:numId w:val="0"/>
              </w:numPr>
            </w:pPr>
            <w:r>
              <w:object w:dxaOrig="2641" w:dyaOrig="1871">
                <v:shape id="_x0000_i1035" type="#_x0000_t75" style="width:131.95pt;height:93.7pt" o:ole="" filled="t" fillcolor="#8db3e2 [1311]">
                  <v:fill color2="fill lighten(51)" focusposition=".5,.5" focussize="" method="linear sigma" focus="100%" type="gradientRadial"/>
                  <v:imagedata r:id="rId28" o:title=""/>
                </v:shape>
                <o:OLEObject Type="Embed" ProgID="Visio.Drawing.11" ShapeID="_x0000_i1035" DrawAspect="Content" ObjectID="_1519762273" r:id="rId29"/>
              </w:object>
            </w:r>
          </w:p>
        </w:tc>
      </w:tr>
    </w:tbl>
    <w:p w:rsidR="00A70BFB" w:rsidRDefault="00A70BFB" w:rsidP="006219BF">
      <w:pPr>
        <w:pStyle w:val="1"/>
      </w:pPr>
      <w:r>
        <w:t>Οι δυνάμεις τριβής που ασκούνται σε πλατφόρμα-σώμα Σ, είναι εσωτερικές δυνάμεις για το σύστημα, οπότε ο γεν</w:t>
      </w:r>
      <w:r>
        <w:t>ι</w:t>
      </w:r>
      <w:r>
        <w:t>κευμένος νόμος του Νεύτωνα για το σύστημα δίνει:</w:t>
      </w:r>
    </w:p>
    <w:p w:rsidR="007F7CC4" w:rsidRDefault="007F7CC4" w:rsidP="007F7CC4">
      <w:pPr>
        <w:jc w:val="center"/>
      </w:pPr>
      <w:r w:rsidRPr="005817F8">
        <w:object w:dxaOrig="1500" w:dyaOrig="620">
          <v:shape id="_x0000_i1036" type="#_x0000_t75" style="width:74.75pt;height:31pt" o:ole="">
            <v:imagedata r:id="rId30" o:title=""/>
          </v:shape>
          <o:OLEObject Type="Embed" ProgID="Equation.3" ShapeID="_x0000_i1036" DrawAspect="Content" ObjectID="_1519762274" r:id="rId31"/>
        </w:object>
      </w:r>
    </w:p>
    <w:p w:rsidR="007F7CC4" w:rsidRPr="007F7CC4" w:rsidRDefault="007F7CC4" w:rsidP="007F7CC4">
      <w:pPr>
        <w:ind w:left="397"/>
      </w:pPr>
      <w:r>
        <w:t>Αλλά η δύναμη του άξονα και τα βάρη δεν έχουν ροπή ως προς τον άξονα, οπότε παίρνουμε:</w:t>
      </w:r>
    </w:p>
    <w:p w:rsidR="007F7CC4" w:rsidRDefault="0087693D" w:rsidP="007F7CC4">
      <w:pPr>
        <w:jc w:val="center"/>
      </w:pPr>
      <w:r w:rsidRPr="007F7CC4">
        <w:rPr>
          <w:position w:val="-24"/>
        </w:rPr>
        <w:object w:dxaOrig="5140" w:dyaOrig="620">
          <v:shape id="_x0000_i1037" type="#_x0000_t75" style="width:257.35pt;height:31pt" o:ole="">
            <v:imagedata r:id="rId32" o:title=""/>
          </v:shape>
          <o:OLEObject Type="Embed" ProgID="Equation.3" ShapeID="_x0000_i1037" DrawAspect="Content" ObjectID="_1519762275" r:id="rId33"/>
        </w:object>
      </w:r>
    </w:p>
    <w:p w:rsidR="007F7CC4" w:rsidRDefault="007F7CC4" w:rsidP="009F38C8">
      <w:pPr>
        <w:ind w:left="397"/>
      </w:pPr>
      <w:r>
        <w:t>Στην πλατφόρμα ασκούνται οι ροπές της δύναμης F και της τριβής Τ΄</w:t>
      </w:r>
      <w:r w:rsidR="00A371DA">
        <w:t xml:space="preserve">. Είτε η τριβή αυτή είναι στατική, είτε ολίσθησης, στο χρονικό διάστημα 0-5s, έχει σταθερό μέτρο και συνεπώς σταθερή ροπή, οπότε ο ρυθμός μεταβολής της στροφορμής της παραμένει σταθερός και </w:t>
      </w:r>
      <w:r w:rsidR="00A371DA">
        <w:t>ι</w:t>
      </w:r>
      <w:r w:rsidR="00A371DA">
        <w:t>σχύει:</w:t>
      </w:r>
    </w:p>
    <w:p w:rsidR="00A371DA" w:rsidRDefault="00911FBB" w:rsidP="009F38C8">
      <w:pPr>
        <w:jc w:val="center"/>
      </w:pPr>
      <w:r w:rsidRPr="00A371DA">
        <w:rPr>
          <w:position w:val="-30"/>
        </w:rPr>
        <w:object w:dxaOrig="7160" w:dyaOrig="680">
          <v:shape id="_x0000_i1038" type="#_x0000_t75" style="width:358.6pt;height:33.75pt" o:ole="">
            <v:imagedata r:id="rId34" o:title=""/>
          </v:shape>
          <o:OLEObject Type="Embed" ProgID="Equation.3" ShapeID="_x0000_i1038" DrawAspect="Content" ObjectID="_1519762276" r:id="rId35"/>
        </w:object>
      </w:r>
    </w:p>
    <w:p w:rsidR="00911FBB" w:rsidRDefault="00911FBB" w:rsidP="009F38C8">
      <w:pPr>
        <w:ind w:left="397"/>
        <w:rPr>
          <w:position w:val="-24"/>
        </w:rPr>
      </w:pPr>
      <w:r>
        <w:t>Αλλά</w:t>
      </w:r>
      <w:r w:rsidR="009F38C8">
        <w:t xml:space="preserve">:  </w:t>
      </w:r>
      <w:r>
        <w:t xml:space="preserve"> </w:t>
      </w:r>
      <w:r w:rsidR="00DF6A52" w:rsidRPr="00DF6A52">
        <w:rPr>
          <w:position w:val="-24"/>
        </w:rPr>
        <w:pict>
          <v:shape id="_x0000_i1039" type="#_x0000_t75" style="width:106.1pt;height:32.75pt">
            <v:imagedata r:id="rId36" o:title=""/>
          </v:shape>
        </w:pict>
      </w:r>
    </w:p>
    <w:p w:rsidR="00A371DA" w:rsidRDefault="00911FBB" w:rsidP="009F38C8">
      <w:pPr>
        <w:jc w:val="center"/>
      </w:pPr>
      <w:r w:rsidRPr="00383499">
        <w:rPr>
          <w:position w:val="-24"/>
        </w:rPr>
        <w:object w:dxaOrig="6540" w:dyaOrig="620">
          <v:shape id="_x0000_i1040" type="#_x0000_t75" style="width:326.95pt;height:31pt" o:ole="">
            <v:imagedata r:id="rId37" o:title=""/>
          </v:shape>
          <o:OLEObject Type="Embed" ProgID="Equation.3" ShapeID="_x0000_i1040" DrawAspect="Content" ObjectID="_1519762277" r:id="rId38"/>
        </w:object>
      </w:r>
    </w:p>
    <w:p w:rsidR="00911FBB" w:rsidRDefault="00F346D9" w:rsidP="00F346D9">
      <w:pPr>
        <w:ind w:left="397"/>
      </w:pPr>
      <w:r>
        <w:t>Οι παραπάνω ρυθμοί είναι διανύσματα πάνω στον άξονα z και φορά προς τα πάνω, όπως έχουν σχεδιαστεί στο παραπάνω σχήμα.</w:t>
      </w:r>
    </w:p>
    <w:tbl>
      <w:tblPr>
        <w:tblpPr w:leftFromText="180" w:rightFromText="180" w:vertAnchor="text" w:tblpXSpec="right" w:tblpY="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5"/>
      </w:tblGrid>
      <w:tr w:rsidR="00B26391" w:rsidTr="00B26391">
        <w:trPr>
          <w:trHeight w:val="1007"/>
          <w:jc w:val="right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26391" w:rsidRDefault="00B26391" w:rsidP="00B26391">
            <w:pPr>
              <w:pStyle w:val="1"/>
              <w:numPr>
                <w:ilvl w:val="0"/>
                <w:numId w:val="0"/>
              </w:numPr>
            </w:pPr>
            <w:r>
              <w:object w:dxaOrig="2641" w:dyaOrig="1871">
                <v:shape id="_x0000_i1041" type="#_x0000_t75" style="width:131.95pt;height:93.7pt" o:ole="" filled="t" fillcolor="#8db3e2 [1311]">
                  <v:fill color2="fill lighten(51)" focusposition=".5,.5" focussize="" method="linear sigma" focus="100%" type="gradientRadial"/>
                  <v:imagedata r:id="rId39" o:title=""/>
                </v:shape>
                <o:OLEObject Type="Embed" ProgID="Visio.Drawing.11" ShapeID="_x0000_i1041" DrawAspect="Content" ObjectID="_1519762278" r:id="rId40"/>
              </w:object>
            </w:r>
          </w:p>
        </w:tc>
      </w:tr>
    </w:tbl>
    <w:p w:rsidR="00A70BFB" w:rsidRDefault="000F44C9" w:rsidP="000F44C9">
      <w:pPr>
        <w:pStyle w:val="1"/>
      </w:pPr>
      <w:r>
        <w:t>Στο i) ερώτημα υπολογίσαμε τη στιγμή t</w:t>
      </w:r>
      <w:r>
        <w:rPr>
          <w:vertAlign w:val="subscript"/>
        </w:rPr>
        <w:t>1</w:t>
      </w:r>
      <w:r>
        <w:t xml:space="preserve"> τη στροφορμή της πλατφόρμας </w:t>
      </w:r>
      <w:r w:rsidRPr="00296F08">
        <w:rPr>
          <w:i/>
          <w:sz w:val="24"/>
          <w:szCs w:val="24"/>
        </w:rPr>
        <w:t>L</w:t>
      </w:r>
      <w:r w:rsidRPr="00296F08">
        <w:rPr>
          <w:i/>
          <w:sz w:val="24"/>
          <w:szCs w:val="24"/>
          <w:vertAlign w:val="subscript"/>
        </w:rPr>
        <w:t>π</w:t>
      </w:r>
      <w:r w:rsidRPr="00296F08">
        <w:rPr>
          <w:i/>
          <w:sz w:val="24"/>
          <w:szCs w:val="24"/>
        </w:rPr>
        <w:t>=100kgm</w:t>
      </w:r>
      <w:r w:rsidRPr="00296F08">
        <w:rPr>
          <w:i/>
          <w:sz w:val="24"/>
          <w:szCs w:val="24"/>
          <w:vertAlign w:val="superscript"/>
        </w:rPr>
        <w:t>2</w:t>
      </w:r>
      <w:r w:rsidRPr="00296F08">
        <w:rPr>
          <w:i/>
          <w:sz w:val="24"/>
          <w:szCs w:val="24"/>
        </w:rPr>
        <w:t>/s</w:t>
      </w:r>
      <w:r>
        <w:t>. Για το σύστημα έχουμε:</w:t>
      </w:r>
    </w:p>
    <w:p w:rsidR="00A70BFB" w:rsidRDefault="00296F08" w:rsidP="00B26391">
      <w:pPr>
        <w:jc w:val="center"/>
      </w:pPr>
      <w:r w:rsidRPr="007F7CC4">
        <w:rPr>
          <w:position w:val="-24"/>
        </w:rPr>
        <w:object w:dxaOrig="3620" w:dyaOrig="620">
          <v:shape id="_x0000_i1042" type="#_x0000_t75" style="width:181.2pt;height:31pt" o:ole="">
            <v:imagedata r:id="rId41" o:title=""/>
          </v:shape>
          <o:OLEObject Type="Embed" ProgID="Equation.3" ShapeID="_x0000_i1042" DrawAspect="Content" ObjectID="_1519762279" r:id="rId42"/>
        </w:object>
      </w:r>
    </w:p>
    <w:p w:rsidR="00296F08" w:rsidRDefault="00296F08" w:rsidP="00B26391">
      <w:pPr>
        <w:jc w:val="center"/>
      </w:pPr>
      <w:r w:rsidRPr="00296F08">
        <w:rPr>
          <w:position w:val="-12"/>
        </w:rPr>
        <w:object w:dxaOrig="4099" w:dyaOrig="380">
          <v:shape id="_x0000_i1043" type="#_x0000_t75" style="width:205pt;height:18.95pt" o:ole="">
            <v:imagedata r:id="rId43" o:title=""/>
          </v:shape>
          <o:OLEObject Type="Embed" ProgID="Equation.3" ShapeID="_x0000_i1043" DrawAspect="Content" ObjectID="_1519762280" r:id="rId44"/>
        </w:object>
      </w:r>
    </w:p>
    <w:p w:rsidR="00B26391" w:rsidRPr="0091374E" w:rsidRDefault="00296F08" w:rsidP="00B26391">
      <w:pPr>
        <w:jc w:val="center"/>
        <w:rPr>
          <w:lang w:val="en-US"/>
        </w:rPr>
      </w:pPr>
      <w:r>
        <w:t>Όμως</w:t>
      </w:r>
      <w:r w:rsidRPr="00296F08">
        <w:rPr>
          <w:lang w:val="en-US"/>
        </w:rPr>
        <w:t xml:space="preserve"> </w:t>
      </w:r>
      <w:r w:rsidRPr="00296F08">
        <w:rPr>
          <w:position w:val="-12"/>
        </w:rPr>
        <w:object w:dxaOrig="1640" w:dyaOrig="400">
          <v:shape id="_x0000_i1044" type="#_x0000_t75" style="width:82pt;height:20pt" o:ole="">
            <v:imagedata r:id="rId45" o:title=""/>
          </v:shape>
          <o:OLEObject Type="Embed" ProgID="Equation.3" ShapeID="_x0000_i1044" DrawAspect="Content" ObjectID="_1519762281" r:id="rId46"/>
        </w:object>
      </w:r>
    </w:p>
    <w:p w:rsidR="00296F08" w:rsidRPr="00B26391" w:rsidRDefault="00296F08" w:rsidP="00B26391">
      <w:pPr>
        <w:jc w:val="center"/>
        <w:rPr>
          <w:i/>
          <w:sz w:val="24"/>
          <w:szCs w:val="24"/>
          <w:lang w:val="en-US"/>
        </w:rPr>
      </w:pPr>
      <w:r w:rsidRPr="00B26391">
        <w:rPr>
          <w:i/>
          <w:sz w:val="24"/>
          <w:szCs w:val="24"/>
          <w:lang w:val="en-US"/>
        </w:rPr>
        <w:t>L</w:t>
      </w:r>
      <w:r w:rsidRPr="00B26391">
        <w:rPr>
          <w:i/>
          <w:sz w:val="24"/>
          <w:szCs w:val="24"/>
          <w:vertAlign w:val="subscript"/>
        </w:rPr>
        <w:t>Σ</w:t>
      </w:r>
      <w:r w:rsidRPr="00B26391">
        <w:rPr>
          <w:i/>
          <w:sz w:val="24"/>
          <w:szCs w:val="24"/>
          <w:lang w:val="en-US"/>
        </w:rPr>
        <w:t>=L</w:t>
      </w:r>
      <w:proofErr w:type="spellStart"/>
      <w:r w:rsidRPr="00B26391">
        <w:rPr>
          <w:i/>
          <w:sz w:val="24"/>
          <w:szCs w:val="24"/>
          <w:vertAlign w:val="subscript"/>
        </w:rPr>
        <w:t>ολ</w:t>
      </w:r>
      <w:proofErr w:type="spellEnd"/>
      <w:r w:rsidRPr="00B26391">
        <w:rPr>
          <w:i/>
          <w:sz w:val="24"/>
          <w:szCs w:val="24"/>
          <w:lang w:val="en-US"/>
        </w:rPr>
        <w:t>-L</w:t>
      </w:r>
      <w:r w:rsidRPr="00B26391">
        <w:rPr>
          <w:i/>
          <w:sz w:val="24"/>
          <w:szCs w:val="24"/>
          <w:vertAlign w:val="subscript"/>
        </w:rPr>
        <w:t>π</w:t>
      </w:r>
      <w:r w:rsidRPr="00B26391">
        <w:rPr>
          <w:i/>
          <w:sz w:val="24"/>
          <w:szCs w:val="24"/>
          <w:lang w:val="en-US"/>
        </w:rPr>
        <w:t>=108kgm</w:t>
      </w:r>
      <w:r w:rsidRPr="00B26391">
        <w:rPr>
          <w:i/>
          <w:sz w:val="24"/>
          <w:szCs w:val="24"/>
          <w:vertAlign w:val="superscript"/>
          <w:lang w:val="en-US"/>
        </w:rPr>
        <w:t>2</w:t>
      </w:r>
      <w:r w:rsidRPr="00B26391">
        <w:rPr>
          <w:i/>
          <w:sz w:val="24"/>
          <w:szCs w:val="24"/>
          <w:lang w:val="en-US"/>
        </w:rPr>
        <w:t>/s-100kgm</w:t>
      </w:r>
      <w:r w:rsidRPr="00B26391">
        <w:rPr>
          <w:i/>
          <w:sz w:val="24"/>
          <w:szCs w:val="24"/>
          <w:vertAlign w:val="superscript"/>
          <w:lang w:val="en-US"/>
        </w:rPr>
        <w:t>2</w:t>
      </w:r>
      <w:r w:rsidRPr="00B26391">
        <w:rPr>
          <w:i/>
          <w:sz w:val="24"/>
          <w:szCs w:val="24"/>
          <w:lang w:val="en-US"/>
        </w:rPr>
        <w:t>/s=8kgm</w:t>
      </w:r>
      <w:r w:rsidRPr="00B26391">
        <w:rPr>
          <w:i/>
          <w:sz w:val="24"/>
          <w:szCs w:val="24"/>
          <w:vertAlign w:val="superscript"/>
          <w:lang w:val="en-US"/>
        </w:rPr>
        <w:t>2</w:t>
      </w:r>
      <w:r w:rsidRPr="00B26391">
        <w:rPr>
          <w:i/>
          <w:sz w:val="24"/>
          <w:szCs w:val="24"/>
          <w:lang w:val="en-US"/>
        </w:rPr>
        <w:t>/s.</w:t>
      </w:r>
    </w:p>
    <w:p w:rsidR="00B26391" w:rsidRPr="00B26391" w:rsidRDefault="00B26391" w:rsidP="00B26391">
      <w:pPr>
        <w:ind w:left="340"/>
      </w:pPr>
      <w:r>
        <w:t>Με κατευθύνσεις, όπως στο σχήμα.</w:t>
      </w:r>
    </w:p>
    <w:p w:rsidR="00280C74" w:rsidRDefault="00C43DD5" w:rsidP="00A70BFB">
      <w:pPr>
        <w:pStyle w:val="1"/>
      </w:pPr>
      <w:r>
        <w:t xml:space="preserve">Μόλις πάψει να ασκείται η δύναμη F, οι μόνες δυνάμεις που παρουσιάζουν ροπή ως προς τον άξονα είναι </w:t>
      </w:r>
      <w:r w:rsidR="00280C74">
        <w:t>οι  δυνάμεις τριβής. Εξαιτίας της τριβής το σώμα Σ επιταχύνεται ενώ η πλατφόρμα επιβραδύνεται. Μόλις λοιπόν η ταχύτητα του σώματος Σ πάρει τιμή ίση με τη γραμμική ταχύτητα ενός σημείου της πλατφόρμας που απέχει κατά r=</w:t>
      </w:r>
      <w:r w:rsidR="00280C74" w:rsidRPr="00280C74">
        <w:rPr>
          <w:position w:val="-6"/>
        </w:rPr>
        <w:object w:dxaOrig="180" w:dyaOrig="279">
          <v:shape id="_x0000_i1045" type="#_x0000_t75" style="width:9.3pt;height:13.8pt" o:ole="">
            <v:imagedata r:id="rId47" o:title=""/>
          </v:shape>
          <o:OLEObject Type="Embed" ProgID="Equation.3" ShapeID="_x0000_i1045" DrawAspect="Content" ObjectID="_1519762282" r:id="rId48"/>
        </w:object>
      </w:r>
      <w:r w:rsidR="00280C74">
        <w:t>από το κέντρο Ο, θα πάψει η άσκηση της τριβής και το  σύστημα θα περιστρέφεται σαν ένα σώμα με μια γωνι</w:t>
      </w:r>
      <w:r w:rsidR="00280C74">
        <w:t>α</w:t>
      </w:r>
      <w:r w:rsidR="00280C74">
        <w:t>κή ταχύτητα ω</w:t>
      </w:r>
      <w:r w:rsidR="00280C74" w:rsidRPr="00280C74">
        <w:rPr>
          <w:vertAlign w:val="subscript"/>
        </w:rPr>
        <w:t>κ</w:t>
      </w:r>
      <w:r w:rsidR="00280C74">
        <w:t>.  Αλλά οι δυνάμεις τριβής είναι εσωτερικές για το σύστημα, οπότε η στρ</w:t>
      </w:r>
      <w:r w:rsidR="00280C74">
        <w:t>ο</w:t>
      </w:r>
      <w:r w:rsidR="00280C74">
        <w:t>φορμή του συστήματος παραμένει σταθερή:</w:t>
      </w:r>
    </w:p>
    <w:p w:rsidR="00280C74" w:rsidRDefault="00280C74" w:rsidP="00280C74">
      <w:pPr>
        <w:jc w:val="center"/>
      </w:pPr>
      <w:r w:rsidRPr="00280C74">
        <w:rPr>
          <w:position w:val="-12"/>
        </w:rPr>
        <w:object w:dxaOrig="1180" w:dyaOrig="400">
          <v:shape id="_x0000_i1046" type="#_x0000_t75" style="width:59.25pt;height:20pt" o:ole="">
            <v:imagedata r:id="rId49" o:title=""/>
          </v:shape>
          <o:OLEObject Type="Embed" ProgID="Equation.3" ShapeID="_x0000_i1046" DrawAspect="Content" ObjectID="_1519762283" r:id="rId50"/>
        </w:object>
      </w:r>
      <w:r>
        <w:t xml:space="preserve">  </w:t>
      </w:r>
      <w:r w:rsidRPr="00280C74">
        <w:rPr>
          <w:position w:val="-28"/>
        </w:rPr>
        <w:object w:dxaOrig="2360" w:dyaOrig="680">
          <v:shape id="_x0000_i1047" type="#_x0000_t75" style="width:117.8pt;height:34.1pt" o:ole="">
            <v:imagedata r:id="rId51" o:title=""/>
          </v:shape>
          <o:OLEObject Type="Embed" ProgID="Equation.3" ShapeID="_x0000_i1047" DrawAspect="Content" ObjectID="_1519762284" r:id="rId52"/>
        </w:object>
      </w:r>
      <w:r>
        <w:t>→</w:t>
      </w:r>
    </w:p>
    <w:p w:rsidR="00280C74" w:rsidRDefault="00280C74" w:rsidP="00280C74">
      <w:pPr>
        <w:jc w:val="center"/>
      </w:pPr>
      <w:r w:rsidRPr="00280C74">
        <w:rPr>
          <w:position w:val="-54"/>
        </w:rPr>
        <w:object w:dxaOrig="5760" w:dyaOrig="920">
          <v:shape id="_x0000_i1048" type="#_x0000_t75" style="width:4in;height:45.8pt" o:ole="">
            <v:imagedata r:id="rId53" o:title=""/>
          </v:shape>
          <o:OLEObject Type="Embed" ProgID="Equation.3" ShapeID="_x0000_i1048" DrawAspect="Content" ObjectID="_1519762285" r:id="rId54"/>
        </w:object>
      </w:r>
    </w:p>
    <w:p w:rsidR="00561DEE" w:rsidRDefault="00561DEE" w:rsidP="00561DEE">
      <w:pPr>
        <w:ind w:left="340"/>
      </w:pPr>
      <w:r>
        <w:t>Οπότε το σώμα Σ έχει ταχύτητα:</w:t>
      </w:r>
    </w:p>
    <w:p w:rsidR="00394E43" w:rsidRDefault="00561DEE" w:rsidP="00561DEE">
      <w:pPr>
        <w:ind w:left="340"/>
        <w:jc w:val="center"/>
      </w:pPr>
      <w:r w:rsidRPr="00561DEE">
        <w:rPr>
          <w:position w:val="-10"/>
        </w:rPr>
        <w:object w:dxaOrig="3580" w:dyaOrig="340">
          <v:shape id="_x0000_i1049" type="#_x0000_t75" style="width:178.8pt;height:16.9pt" o:ole="">
            <v:imagedata r:id="rId55" o:title=""/>
          </v:shape>
          <o:OLEObject Type="Embed" ProgID="Equation.3" ShapeID="_x0000_i1049" DrawAspect="Content" ObjectID="_1519762286" r:id="rId56"/>
        </w:object>
      </w:r>
    </w:p>
    <w:p w:rsidR="00561DEE" w:rsidRPr="00864D45" w:rsidRDefault="000F0EA7" w:rsidP="00561DEE">
      <w:pPr>
        <w:rPr>
          <w:b/>
          <w:i/>
          <w:color w:val="FF0000"/>
          <w:sz w:val="24"/>
          <w:szCs w:val="24"/>
        </w:rPr>
      </w:pPr>
      <w:r w:rsidRPr="00864D45">
        <w:rPr>
          <w:b/>
          <w:i/>
          <w:color w:val="FF0000"/>
          <w:sz w:val="24"/>
          <w:szCs w:val="24"/>
        </w:rPr>
        <w:t>Σχόλια:</w:t>
      </w:r>
    </w:p>
    <w:p w:rsidR="000F0EA7" w:rsidRDefault="005A55B5" w:rsidP="005A55B5">
      <w:pPr>
        <w:pStyle w:val="a"/>
        <w:numPr>
          <w:ilvl w:val="0"/>
          <w:numId w:val="7"/>
        </w:numPr>
      </w:pPr>
      <w:r>
        <w:t>Η παραπάνω τριβή θα μπορούσε να ήταν στατική και να μην υπήρχε ολίσθηση του Σ πάνω στην πλατφόρμα. Αν συνέβαινε αυτό, τότε στο τελευταίο ερώτημα θα βρίσκαμε ω</w:t>
      </w:r>
      <w:r w:rsidRPr="005A55B5">
        <w:rPr>
          <w:vertAlign w:val="subscript"/>
        </w:rPr>
        <w:t>κ</w:t>
      </w:r>
      <w:r>
        <w:t>=10rad/s, ίση δηλαδή με τη γωνιακή ταχύτητα της πλατφόρμας τη στιγμή t</w:t>
      </w:r>
      <w:r w:rsidRPr="005A55B5">
        <w:rPr>
          <w:vertAlign w:val="subscript"/>
        </w:rPr>
        <w:t>1</w:t>
      </w:r>
      <w:r>
        <w:t>.</w:t>
      </w:r>
    </w:p>
    <w:p w:rsidR="005A55B5" w:rsidRDefault="005A55B5" w:rsidP="009F7FA3">
      <w:pPr>
        <w:pStyle w:val="a"/>
      </w:pPr>
      <w:r>
        <w:t xml:space="preserve">Με βάση τα ευρήματα του i)  ερωτήματος, είναι φανερό ότι μέσω της ροπής της δύναμης F </w:t>
      </w:r>
      <w:r w:rsidR="003467EB">
        <w:t>σ</w:t>
      </w:r>
      <w:r>
        <w:t>το σύστημα</w:t>
      </w:r>
      <w:r w:rsidR="003467EB">
        <w:t xml:space="preserve"> «μεταφέρεται»</w:t>
      </w:r>
      <w:r>
        <w:t xml:space="preserve"> στροφορμή </w:t>
      </w:r>
      <w:r w:rsidRPr="003467EB">
        <w:rPr>
          <w:sz w:val="24"/>
        </w:rPr>
        <w:t>108</w:t>
      </w:r>
      <w:proofErr w:type="spellStart"/>
      <w:r w:rsidR="009F7FA3" w:rsidRPr="003467EB">
        <w:rPr>
          <w:i/>
          <w:sz w:val="24"/>
          <w:lang w:val="en-US"/>
        </w:rPr>
        <w:t>kgm</w:t>
      </w:r>
      <w:proofErr w:type="spellEnd"/>
      <w:r w:rsidR="009F7FA3" w:rsidRPr="003467EB">
        <w:rPr>
          <w:i/>
          <w:sz w:val="24"/>
          <w:vertAlign w:val="superscript"/>
        </w:rPr>
        <w:t>2</w:t>
      </w:r>
      <w:r w:rsidR="009F7FA3" w:rsidRPr="003467EB">
        <w:rPr>
          <w:i/>
          <w:sz w:val="24"/>
        </w:rPr>
        <w:t>/</w:t>
      </w:r>
      <w:r w:rsidR="009F7FA3" w:rsidRPr="003467EB">
        <w:rPr>
          <w:i/>
          <w:sz w:val="24"/>
          <w:lang w:val="en-US"/>
        </w:rPr>
        <w:t>s</w:t>
      </w:r>
      <w:r w:rsidR="009F7FA3" w:rsidRPr="009F7FA3">
        <w:rPr>
          <w:i/>
        </w:rPr>
        <w:t>,</w:t>
      </w:r>
      <w:r w:rsidR="009F7FA3" w:rsidRPr="009F7FA3">
        <w:t xml:space="preserve">  ενώ η πλατφόρμα</w:t>
      </w:r>
      <w:r w:rsidR="003467EB">
        <w:t xml:space="preserve"> «κρατά» τα</w:t>
      </w:r>
      <w:r w:rsidR="009F7FA3" w:rsidRPr="009F7FA3">
        <w:t xml:space="preserve"> </w:t>
      </w:r>
      <w:r w:rsidR="009F7FA3" w:rsidRPr="003467EB">
        <w:rPr>
          <w:i/>
          <w:sz w:val="24"/>
        </w:rPr>
        <w:t>100 kgm</w:t>
      </w:r>
      <w:r w:rsidR="009F7FA3" w:rsidRPr="003467EB">
        <w:rPr>
          <w:i/>
          <w:sz w:val="24"/>
          <w:vertAlign w:val="superscript"/>
        </w:rPr>
        <w:t>2</w:t>
      </w:r>
      <w:r w:rsidR="009F7FA3" w:rsidRPr="003467EB">
        <w:rPr>
          <w:i/>
          <w:sz w:val="24"/>
        </w:rPr>
        <w:t>/s</w:t>
      </w:r>
      <w:r w:rsidR="009F7FA3" w:rsidRPr="009F7FA3">
        <w:t>,</w:t>
      </w:r>
      <w:r w:rsidR="009F7FA3">
        <w:t xml:space="preserve"> </w:t>
      </w:r>
      <w:r w:rsidR="009F7FA3" w:rsidRPr="009F7FA3">
        <w:t>συ</w:t>
      </w:r>
      <w:r w:rsidR="009F7FA3">
        <w:t xml:space="preserve">νεπώς τα υπόλοιπα </w:t>
      </w:r>
      <w:r w:rsidR="009F7FA3" w:rsidRPr="003467EB">
        <w:rPr>
          <w:i/>
          <w:sz w:val="24"/>
        </w:rPr>
        <w:t>8 kgm</w:t>
      </w:r>
      <w:r w:rsidR="009F7FA3" w:rsidRPr="003467EB">
        <w:rPr>
          <w:i/>
          <w:sz w:val="24"/>
          <w:vertAlign w:val="superscript"/>
        </w:rPr>
        <w:t>2</w:t>
      </w:r>
      <w:r w:rsidR="009F7FA3" w:rsidRPr="003467EB">
        <w:rPr>
          <w:i/>
          <w:sz w:val="24"/>
        </w:rPr>
        <w:t>/s</w:t>
      </w:r>
      <w:r w:rsidR="009F7FA3">
        <w:t xml:space="preserve"> είναι η στροφορμή του Σ. Η οποία όμως  δίνεται από την σχέση:</w:t>
      </w:r>
    </w:p>
    <w:p w:rsidR="009F7FA3" w:rsidRDefault="009F7FA3" w:rsidP="00752AB6">
      <w:pPr>
        <w:jc w:val="center"/>
      </w:pPr>
      <w:r w:rsidRPr="009F7FA3">
        <w:rPr>
          <w:position w:val="-26"/>
        </w:rPr>
        <w:object w:dxaOrig="4160" w:dyaOrig="639">
          <v:shape id="_x0000_i1050" type="#_x0000_t75" style="width:208.1pt;height:32.05pt" o:ole="">
            <v:imagedata r:id="rId57" o:title=""/>
          </v:shape>
          <o:OLEObject Type="Embed" ProgID="Equation.3" ShapeID="_x0000_i1050" DrawAspect="Content" ObjectID="_1519762287" r:id="rId58"/>
        </w:object>
      </w:r>
    </w:p>
    <w:p w:rsidR="009F7FA3" w:rsidRDefault="009F7FA3" w:rsidP="00752AB6">
      <w:pPr>
        <w:ind w:left="397"/>
      </w:pPr>
      <w:r>
        <w:t xml:space="preserve">Ενώ ένα σημείο της πλατφόρμας που απέχει </w:t>
      </w:r>
      <w:r w:rsidR="00752AB6">
        <w:t xml:space="preserve">κατά 0,8m από το κέντρο Ο, έχει γραμμική ταχύτητα </w:t>
      </w:r>
      <w:proofErr w:type="spellStart"/>
      <w:r w:rsidR="00752AB6" w:rsidRPr="003467EB">
        <w:rPr>
          <w:i/>
          <w:sz w:val="24"/>
          <w:szCs w:val="24"/>
        </w:rPr>
        <w:t>υ</w:t>
      </w:r>
      <w:r w:rsidR="00752AB6" w:rsidRPr="003467EB">
        <w:rPr>
          <w:i/>
          <w:sz w:val="24"/>
          <w:szCs w:val="24"/>
          <w:vertAlign w:val="subscript"/>
        </w:rPr>
        <w:t>γρ</w:t>
      </w:r>
      <w:r w:rsidR="00752AB6" w:rsidRPr="003467EB">
        <w:rPr>
          <w:i/>
          <w:sz w:val="24"/>
          <w:szCs w:val="24"/>
        </w:rPr>
        <w:t>=ω∙</w:t>
      </w:r>
      <w:proofErr w:type="spellEnd"/>
      <w:r w:rsidR="00752AB6" w:rsidRPr="003467EB">
        <w:rPr>
          <w:i/>
          <w:position w:val="-8"/>
          <w:sz w:val="24"/>
          <w:szCs w:val="24"/>
        </w:rPr>
        <w:object w:dxaOrig="2360" w:dyaOrig="300">
          <v:shape id="_x0000_i1051" type="#_x0000_t75" style="width:117.8pt;height:15.15pt" o:ole="">
            <v:imagedata r:id="rId59" o:title=""/>
          </v:shape>
          <o:OLEObject Type="Embed" ProgID="Equation.3" ShapeID="_x0000_i1051" DrawAspect="Content" ObjectID="_1519762288" r:id="rId60"/>
        </w:object>
      </w:r>
      <w:r w:rsidR="00752AB6" w:rsidRPr="003467EB">
        <w:rPr>
          <w:i/>
          <w:sz w:val="24"/>
          <w:szCs w:val="24"/>
        </w:rPr>
        <w:t>.</w:t>
      </w:r>
    </w:p>
    <w:p w:rsidR="00752AB6" w:rsidRPr="00752AB6" w:rsidRDefault="00752AB6" w:rsidP="00752AB6">
      <w:pPr>
        <w:ind w:left="397"/>
      </w:pPr>
      <w:r>
        <w:t>Αυτό σημαίνει ότι υπάρχει ολίσθηση και η ασκούμενη τριβή είναι τριβή ολίσθησης.</w:t>
      </w:r>
    </w:p>
    <w:p w:rsidR="00752AB6" w:rsidRDefault="00752AB6" w:rsidP="00752AB6">
      <w:pPr>
        <w:pStyle w:val="a"/>
      </w:pPr>
      <w:r>
        <w:t xml:space="preserve">Θα μπορούσαμε και να υπολογίσουμε τη </w:t>
      </w:r>
      <w:r w:rsidR="003467EB">
        <w:t>τριβή</w:t>
      </w:r>
      <w:r>
        <w:t>, δουλεύοντας είτε με την πλατφόρμα, είτε με το Σ. Ας το κάνουμε με το σώμα</w:t>
      </w:r>
      <w:r w:rsidR="003467EB">
        <w:t xml:space="preserve"> Σ</w:t>
      </w:r>
      <w:r>
        <w:t>, εφαρμόζοντας το γενικευμένο νόμο του Νεύτωνα</w:t>
      </w:r>
      <w:r w:rsidR="007650EE">
        <w:t>:</w:t>
      </w:r>
    </w:p>
    <w:p w:rsidR="00752AB6" w:rsidRDefault="007650EE" w:rsidP="00752AB6">
      <w:pPr>
        <w:jc w:val="center"/>
      </w:pPr>
      <w:r w:rsidRPr="00752AB6">
        <w:rPr>
          <w:position w:val="-24"/>
        </w:rPr>
        <w:object w:dxaOrig="2280" w:dyaOrig="620">
          <v:shape id="_x0000_i1052" type="#_x0000_t75" style="width:114.05pt;height:31pt" o:ole="">
            <v:imagedata r:id="rId61" o:title=""/>
          </v:shape>
          <o:OLEObject Type="Embed" ProgID="Equation.3" ShapeID="_x0000_i1052" DrawAspect="Content" ObjectID="_1519762289" r:id="rId62"/>
        </w:object>
      </w:r>
    </w:p>
    <w:p w:rsidR="003467EB" w:rsidRDefault="007650EE" w:rsidP="003467EB">
      <w:pPr>
        <w:jc w:val="center"/>
        <w:rPr>
          <w:shd w:val="clear" w:color="auto" w:fill="FFFFFF"/>
        </w:rPr>
      </w:pPr>
      <w:r w:rsidRPr="00752AB6">
        <w:rPr>
          <w:position w:val="-30"/>
          <w:shd w:val="clear" w:color="auto" w:fill="FFFFFF"/>
        </w:rPr>
        <w:object w:dxaOrig="3860" w:dyaOrig="680">
          <v:shape id="_x0000_i1053" type="#_x0000_t75" style="width:192.9pt;height:34.1pt" o:ole="">
            <v:imagedata r:id="rId63" o:title=""/>
          </v:shape>
          <o:OLEObject Type="Embed" ProgID="Equation.3" ShapeID="_x0000_i1053" DrawAspect="Content" ObjectID="_1519762290" r:id="rId64"/>
        </w:object>
      </w:r>
    </w:p>
    <w:p w:rsidR="007650EE" w:rsidRDefault="007650EE" w:rsidP="007650EE">
      <w:pPr>
        <w:pStyle w:val="1"/>
        <w:numPr>
          <w:ilvl w:val="0"/>
          <w:numId w:val="0"/>
        </w:numPr>
        <w:ind w:left="340"/>
        <w:rPr>
          <w:shd w:val="clear" w:color="auto" w:fill="FFFFFF"/>
        </w:rPr>
      </w:pPr>
      <w:r>
        <w:rPr>
          <w:shd w:val="clear" w:color="auto" w:fill="FFFFFF"/>
        </w:rPr>
        <w:t>Βέβαια θα μπορούσαμε να δουλέψουμε και  με την επιταχυνόμενη</w:t>
      </w:r>
      <w:r w:rsidR="00A0622B">
        <w:rPr>
          <w:shd w:val="clear" w:color="auto" w:fill="FFFFFF"/>
        </w:rPr>
        <w:t xml:space="preserve"> κυκλική κίνηση και την επιτρόχια επιτάχυνση που αποκτά λόγω τριβής:</w:t>
      </w:r>
    </w:p>
    <w:p w:rsidR="00A0622B" w:rsidRPr="00A0622B" w:rsidRDefault="00A0622B" w:rsidP="00A0622B">
      <w:pPr>
        <w:pStyle w:val="1"/>
        <w:numPr>
          <w:ilvl w:val="0"/>
          <w:numId w:val="0"/>
        </w:numPr>
        <w:ind w:left="340"/>
        <w:jc w:val="center"/>
        <w:rPr>
          <w:i/>
          <w:sz w:val="24"/>
          <w:szCs w:val="24"/>
          <w:shd w:val="clear" w:color="auto" w:fill="FFFFFF"/>
        </w:rPr>
      </w:pPr>
      <w:proofErr w:type="spellStart"/>
      <w:r w:rsidRPr="00A0622B">
        <w:rPr>
          <w:i/>
          <w:sz w:val="24"/>
          <w:szCs w:val="24"/>
          <w:shd w:val="clear" w:color="auto" w:fill="FFFFFF"/>
        </w:rPr>
        <w:t>Τ=mα</w:t>
      </w:r>
      <w:r w:rsidRPr="00A0622B">
        <w:rPr>
          <w:i/>
          <w:sz w:val="24"/>
          <w:szCs w:val="24"/>
          <w:shd w:val="clear" w:color="auto" w:fill="FFFFFF"/>
          <w:vertAlign w:val="subscript"/>
        </w:rPr>
        <w:t>επ</w:t>
      </w:r>
      <w:proofErr w:type="spellEnd"/>
      <w:r w:rsidRPr="00A0622B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 xml:space="preserve">  </w:t>
      </w:r>
      <w:r w:rsidRPr="00A0622B">
        <w:rPr>
          <w:szCs w:val="22"/>
          <w:shd w:val="clear" w:color="auto" w:fill="FFFFFF"/>
        </w:rPr>
        <w:t>ενώ</w:t>
      </w:r>
      <w:r>
        <w:rPr>
          <w:szCs w:val="22"/>
          <w:shd w:val="clear" w:color="auto" w:fill="FFFFFF"/>
        </w:rPr>
        <w:t xml:space="preserve">   </w:t>
      </w:r>
      <w:r w:rsidRPr="00A0622B">
        <w:rPr>
          <w:i/>
          <w:sz w:val="24"/>
          <w:szCs w:val="24"/>
          <w:shd w:val="clear" w:color="auto" w:fill="FFFFFF"/>
        </w:rPr>
        <w:t xml:space="preserve"> υ=α</w:t>
      </w:r>
      <w:r w:rsidRPr="00A0622B">
        <w:rPr>
          <w:i/>
          <w:sz w:val="24"/>
          <w:szCs w:val="24"/>
          <w:shd w:val="clear" w:color="auto" w:fill="FFFFFF"/>
          <w:vertAlign w:val="subscript"/>
        </w:rPr>
        <w:t>επ</w:t>
      </w:r>
      <w:r w:rsidRPr="00A0622B">
        <w:rPr>
          <w:i/>
          <w:sz w:val="24"/>
          <w:szCs w:val="24"/>
          <w:shd w:val="clear" w:color="auto" w:fill="FFFFFF"/>
        </w:rPr>
        <w:t>∙t</w:t>
      </w:r>
      <w:r w:rsidRPr="00A0622B">
        <w:rPr>
          <w:i/>
          <w:sz w:val="24"/>
          <w:szCs w:val="24"/>
          <w:shd w:val="clear" w:color="auto" w:fill="FFFFFF"/>
          <w:vertAlign w:val="subscript"/>
        </w:rPr>
        <w:t>1</w:t>
      </w:r>
    </w:p>
    <w:p w:rsidR="00A0622B" w:rsidRDefault="00A0622B" w:rsidP="007650EE">
      <w:pPr>
        <w:pStyle w:val="1"/>
        <w:numPr>
          <w:ilvl w:val="0"/>
          <w:numId w:val="0"/>
        </w:numPr>
        <w:ind w:left="340"/>
        <w:rPr>
          <w:shd w:val="clear" w:color="auto" w:fill="FFFFFF"/>
        </w:rPr>
      </w:pPr>
      <w:r>
        <w:rPr>
          <w:shd w:val="clear" w:color="auto" w:fill="FFFFFF"/>
        </w:rPr>
        <w:t xml:space="preserve">Οπότε και πάλι </w:t>
      </w:r>
      <w:r w:rsidRPr="00752AB6">
        <w:rPr>
          <w:position w:val="-30"/>
          <w:shd w:val="clear" w:color="auto" w:fill="FFFFFF"/>
        </w:rPr>
        <w:object w:dxaOrig="840" w:dyaOrig="680">
          <v:shape id="_x0000_i1054" type="#_x0000_t75" style="width:42.05pt;height:34.1pt" o:ole="">
            <v:imagedata r:id="rId65" o:title=""/>
          </v:shape>
          <o:OLEObject Type="Embed" ProgID="Equation.3" ShapeID="_x0000_i1054" DrawAspect="Content" ObjectID="_1519762291" r:id="rId66"/>
        </w:object>
      </w:r>
      <w:r>
        <w:rPr>
          <w:shd w:val="clear" w:color="auto" w:fill="FFFFFF"/>
        </w:rPr>
        <w:t>.</w:t>
      </w:r>
    </w:p>
    <w:p w:rsidR="00A0622B" w:rsidRPr="00A0622B" w:rsidRDefault="00A0622B" w:rsidP="00A0622B">
      <w:pPr>
        <w:pStyle w:val="a"/>
      </w:pPr>
      <w:r w:rsidRPr="00A0622B">
        <w:rPr>
          <w:b/>
        </w:rPr>
        <w:t>Σχόλιο για καθηγητές</w:t>
      </w:r>
      <w:r>
        <w:t>: αν όλα τα παραπάνω σας θυμίζουν το θεώρημα ώθησης ορμής, για την κίνηση υλικού σημείου, η σύμπτωση …δεν  είναι καθόλου τυχαία!</w:t>
      </w:r>
    </w:p>
    <w:p w:rsidR="00A0622B" w:rsidRPr="009E3BAC" w:rsidRDefault="00A0622B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3467EB" w:rsidRPr="009E3BAC" w:rsidRDefault="008724CE" w:rsidP="007650EE">
      <w:pPr>
        <w:pStyle w:val="1"/>
        <w:numPr>
          <w:ilvl w:val="0"/>
          <w:numId w:val="0"/>
        </w:numPr>
        <w:ind w:left="340"/>
      </w:pPr>
      <w:r w:rsidRPr="009F7FA3">
        <w:rPr>
          <w:shd w:val="clear" w:color="auto" w:fill="FFFFFF"/>
        </w:rPr>
        <w:br/>
      </w:r>
    </w:p>
    <w:p w:rsidR="008724CE" w:rsidRPr="009F7FA3" w:rsidRDefault="008724CE" w:rsidP="00752AB6">
      <w:pPr>
        <w:jc w:val="center"/>
        <w:rPr>
          <w:shd w:val="clear" w:color="auto" w:fill="FFFFFF"/>
        </w:rPr>
      </w:pPr>
    </w:p>
    <w:p w:rsidR="008724CE" w:rsidRDefault="008724CE">
      <w:pPr>
        <w:tabs>
          <w:tab w:val="clear" w:pos="397"/>
        </w:tabs>
        <w:spacing w:line="240" w:lineRule="auto"/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 w:type="page"/>
      </w:r>
    </w:p>
    <w:p w:rsidR="008724CE" w:rsidRPr="008724CE" w:rsidRDefault="008724CE" w:rsidP="005A3D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 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sectPr w:rsidR="008724CE" w:rsidRPr="008724CE" w:rsidSect="00F87121">
      <w:headerReference w:type="default" r:id="rId67"/>
      <w:footerReference w:type="default" r:id="rId6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B5" w:rsidRDefault="00DE7BB5" w:rsidP="00A3406C">
      <w:pPr>
        <w:spacing w:line="240" w:lineRule="auto"/>
      </w:pPr>
      <w:r>
        <w:separator/>
      </w:r>
    </w:p>
  </w:endnote>
  <w:endnote w:type="continuationSeparator" w:id="0">
    <w:p w:rsidR="00DE7BB5" w:rsidRDefault="00DE7BB5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D5" w:rsidRDefault="00DF6A52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C43D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74E">
      <w:rPr>
        <w:rStyle w:val="a6"/>
        <w:noProof/>
      </w:rPr>
      <w:t>1</w:t>
    </w:r>
    <w:r>
      <w:rPr>
        <w:rStyle w:val="a6"/>
      </w:rPr>
      <w:fldChar w:fldCharType="end"/>
    </w:r>
  </w:p>
  <w:p w:rsidR="00C43DD5" w:rsidRPr="00D56705" w:rsidRDefault="00C43DD5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C43DD5" w:rsidRDefault="00C43DD5" w:rsidP="00F87121">
    <w:pPr>
      <w:pStyle w:val="a5"/>
    </w:pPr>
  </w:p>
  <w:p w:rsidR="00C43DD5" w:rsidRDefault="00C43D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B5" w:rsidRDefault="00DE7BB5" w:rsidP="00A3406C">
      <w:pPr>
        <w:spacing w:line="240" w:lineRule="auto"/>
      </w:pPr>
      <w:r>
        <w:separator/>
      </w:r>
    </w:p>
  </w:footnote>
  <w:footnote w:type="continuationSeparator" w:id="0">
    <w:p w:rsidR="00DE7BB5" w:rsidRDefault="00DE7BB5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D5" w:rsidRPr="003B487C" w:rsidRDefault="00C43DD5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C43DD5" w:rsidRDefault="00C43D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74A50A4"/>
    <w:multiLevelType w:val="hybridMultilevel"/>
    <w:tmpl w:val="EC46C51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2469"/>
    <w:rsid w:val="00010B75"/>
    <w:rsid w:val="00013E18"/>
    <w:rsid w:val="00023E7A"/>
    <w:rsid w:val="00037BAE"/>
    <w:rsid w:val="0004429B"/>
    <w:rsid w:val="000530BC"/>
    <w:rsid w:val="0005545C"/>
    <w:rsid w:val="00057602"/>
    <w:rsid w:val="00057EC7"/>
    <w:rsid w:val="0006516E"/>
    <w:rsid w:val="000670E2"/>
    <w:rsid w:val="000731B0"/>
    <w:rsid w:val="00075596"/>
    <w:rsid w:val="00075A87"/>
    <w:rsid w:val="00083518"/>
    <w:rsid w:val="000943ED"/>
    <w:rsid w:val="000977FF"/>
    <w:rsid w:val="000A044E"/>
    <w:rsid w:val="000A7A3F"/>
    <w:rsid w:val="000B26BE"/>
    <w:rsid w:val="000B7A3F"/>
    <w:rsid w:val="000C1790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6863"/>
    <w:rsid w:val="000E729C"/>
    <w:rsid w:val="000F0EA7"/>
    <w:rsid w:val="000F44C9"/>
    <w:rsid w:val="000F5028"/>
    <w:rsid w:val="000F61D0"/>
    <w:rsid w:val="00101526"/>
    <w:rsid w:val="00112BB6"/>
    <w:rsid w:val="00120866"/>
    <w:rsid w:val="00122424"/>
    <w:rsid w:val="00122AA8"/>
    <w:rsid w:val="00123591"/>
    <w:rsid w:val="0012556C"/>
    <w:rsid w:val="00127445"/>
    <w:rsid w:val="0013017D"/>
    <w:rsid w:val="001306AB"/>
    <w:rsid w:val="001309CF"/>
    <w:rsid w:val="00135ABF"/>
    <w:rsid w:val="00136AC0"/>
    <w:rsid w:val="001406C8"/>
    <w:rsid w:val="0014108C"/>
    <w:rsid w:val="00143030"/>
    <w:rsid w:val="00143310"/>
    <w:rsid w:val="00146141"/>
    <w:rsid w:val="00160682"/>
    <w:rsid w:val="00160833"/>
    <w:rsid w:val="00162CBE"/>
    <w:rsid w:val="0016411D"/>
    <w:rsid w:val="001650E0"/>
    <w:rsid w:val="001711EE"/>
    <w:rsid w:val="001719EC"/>
    <w:rsid w:val="00171B66"/>
    <w:rsid w:val="001750CD"/>
    <w:rsid w:val="00177B93"/>
    <w:rsid w:val="00180567"/>
    <w:rsid w:val="00183C90"/>
    <w:rsid w:val="001846D4"/>
    <w:rsid w:val="0018799F"/>
    <w:rsid w:val="0019292B"/>
    <w:rsid w:val="00192A6C"/>
    <w:rsid w:val="00192AB6"/>
    <w:rsid w:val="0019310D"/>
    <w:rsid w:val="00194AF1"/>
    <w:rsid w:val="00195923"/>
    <w:rsid w:val="0019671B"/>
    <w:rsid w:val="001B02B8"/>
    <w:rsid w:val="001B4E29"/>
    <w:rsid w:val="001C1478"/>
    <w:rsid w:val="001D3E66"/>
    <w:rsid w:val="001D7365"/>
    <w:rsid w:val="001E413F"/>
    <w:rsid w:val="001E5CE4"/>
    <w:rsid w:val="001F0EB8"/>
    <w:rsid w:val="001F7EC9"/>
    <w:rsid w:val="002015A4"/>
    <w:rsid w:val="00202909"/>
    <w:rsid w:val="00202A7C"/>
    <w:rsid w:val="00206F61"/>
    <w:rsid w:val="00207C27"/>
    <w:rsid w:val="00223ECA"/>
    <w:rsid w:val="00224940"/>
    <w:rsid w:val="00227C2D"/>
    <w:rsid w:val="002348B6"/>
    <w:rsid w:val="00243B6D"/>
    <w:rsid w:val="0024560B"/>
    <w:rsid w:val="00245A37"/>
    <w:rsid w:val="002504CE"/>
    <w:rsid w:val="00251C05"/>
    <w:rsid w:val="00251EE4"/>
    <w:rsid w:val="00253B4A"/>
    <w:rsid w:val="00253C15"/>
    <w:rsid w:val="002618F5"/>
    <w:rsid w:val="00263628"/>
    <w:rsid w:val="002643F3"/>
    <w:rsid w:val="002716E8"/>
    <w:rsid w:val="0027213A"/>
    <w:rsid w:val="002736A1"/>
    <w:rsid w:val="00276A38"/>
    <w:rsid w:val="00280C74"/>
    <w:rsid w:val="00285C09"/>
    <w:rsid w:val="00294F3E"/>
    <w:rsid w:val="00295BD7"/>
    <w:rsid w:val="00296F08"/>
    <w:rsid w:val="002A1167"/>
    <w:rsid w:val="002B1811"/>
    <w:rsid w:val="002B24DE"/>
    <w:rsid w:val="002B64F5"/>
    <w:rsid w:val="002D216D"/>
    <w:rsid w:val="002D696D"/>
    <w:rsid w:val="002E0E77"/>
    <w:rsid w:val="002E63E6"/>
    <w:rsid w:val="002E770D"/>
    <w:rsid w:val="002F2AD7"/>
    <w:rsid w:val="002F3FCA"/>
    <w:rsid w:val="002F4BDF"/>
    <w:rsid w:val="002F4DAF"/>
    <w:rsid w:val="002F5A07"/>
    <w:rsid w:val="00303BEB"/>
    <w:rsid w:val="003066DC"/>
    <w:rsid w:val="0030766C"/>
    <w:rsid w:val="0030770D"/>
    <w:rsid w:val="00313E38"/>
    <w:rsid w:val="003236DE"/>
    <w:rsid w:val="0034384C"/>
    <w:rsid w:val="003467EB"/>
    <w:rsid w:val="0035580F"/>
    <w:rsid w:val="003619FE"/>
    <w:rsid w:val="0037402A"/>
    <w:rsid w:val="00380970"/>
    <w:rsid w:val="0038597E"/>
    <w:rsid w:val="00394E43"/>
    <w:rsid w:val="003A1D7D"/>
    <w:rsid w:val="003A2168"/>
    <w:rsid w:val="003A78FC"/>
    <w:rsid w:val="003B6D5F"/>
    <w:rsid w:val="003B7F4A"/>
    <w:rsid w:val="003C1969"/>
    <w:rsid w:val="003C462A"/>
    <w:rsid w:val="003C4DD5"/>
    <w:rsid w:val="003D4834"/>
    <w:rsid w:val="003D547E"/>
    <w:rsid w:val="003E0693"/>
    <w:rsid w:val="003E0B28"/>
    <w:rsid w:val="003E0E28"/>
    <w:rsid w:val="003E0FB6"/>
    <w:rsid w:val="003E27FD"/>
    <w:rsid w:val="003E3D7B"/>
    <w:rsid w:val="003E6543"/>
    <w:rsid w:val="00411155"/>
    <w:rsid w:val="0042272A"/>
    <w:rsid w:val="004326D1"/>
    <w:rsid w:val="004411DC"/>
    <w:rsid w:val="00443157"/>
    <w:rsid w:val="004453FB"/>
    <w:rsid w:val="00446CCA"/>
    <w:rsid w:val="00447009"/>
    <w:rsid w:val="00450DF4"/>
    <w:rsid w:val="00451076"/>
    <w:rsid w:val="00453616"/>
    <w:rsid w:val="0045667B"/>
    <w:rsid w:val="00470180"/>
    <w:rsid w:val="00472418"/>
    <w:rsid w:val="0047335A"/>
    <w:rsid w:val="00496325"/>
    <w:rsid w:val="004B4188"/>
    <w:rsid w:val="004B446C"/>
    <w:rsid w:val="004C2C5B"/>
    <w:rsid w:val="004C2D9E"/>
    <w:rsid w:val="004C31ED"/>
    <w:rsid w:val="004E5091"/>
    <w:rsid w:val="004F208A"/>
    <w:rsid w:val="004F36DA"/>
    <w:rsid w:val="004F3753"/>
    <w:rsid w:val="00501D0C"/>
    <w:rsid w:val="00504818"/>
    <w:rsid w:val="00517902"/>
    <w:rsid w:val="0052086B"/>
    <w:rsid w:val="00523638"/>
    <w:rsid w:val="0053027D"/>
    <w:rsid w:val="00531962"/>
    <w:rsid w:val="00532104"/>
    <w:rsid w:val="00534199"/>
    <w:rsid w:val="00534AD5"/>
    <w:rsid w:val="005438C7"/>
    <w:rsid w:val="0054775B"/>
    <w:rsid w:val="00555476"/>
    <w:rsid w:val="00556308"/>
    <w:rsid w:val="00561DEE"/>
    <w:rsid w:val="00570826"/>
    <w:rsid w:val="00573CD9"/>
    <w:rsid w:val="00574CF6"/>
    <w:rsid w:val="00575B54"/>
    <w:rsid w:val="00575CFA"/>
    <w:rsid w:val="00575FEC"/>
    <w:rsid w:val="005776E1"/>
    <w:rsid w:val="005817F8"/>
    <w:rsid w:val="00583B3A"/>
    <w:rsid w:val="005907E5"/>
    <w:rsid w:val="00594C3F"/>
    <w:rsid w:val="00595B17"/>
    <w:rsid w:val="00596405"/>
    <w:rsid w:val="005A2FA2"/>
    <w:rsid w:val="005A3D79"/>
    <w:rsid w:val="005A4DA3"/>
    <w:rsid w:val="005A55B5"/>
    <w:rsid w:val="005B2078"/>
    <w:rsid w:val="005B77BE"/>
    <w:rsid w:val="005C2C12"/>
    <w:rsid w:val="005C4CF8"/>
    <w:rsid w:val="005D037A"/>
    <w:rsid w:val="005D13BC"/>
    <w:rsid w:val="005D6D21"/>
    <w:rsid w:val="005E23C7"/>
    <w:rsid w:val="005E3E2E"/>
    <w:rsid w:val="005E6EE4"/>
    <w:rsid w:val="005F24F9"/>
    <w:rsid w:val="005F73A0"/>
    <w:rsid w:val="0060014D"/>
    <w:rsid w:val="00607949"/>
    <w:rsid w:val="00611D2B"/>
    <w:rsid w:val="00611E5E"/>
    <w:rsid w:val="006124AB"/>
    <w:rsid w:val="00616F7E"/>
    <w:rsid w:val="006219BF"/>
    <w:rsid w:val="006229D9"/>
    <w:rsid w:val="006252AB"/>
    <w:rsid w:val="00627F86"/>
    <w:rsid w:val="0063075C"/>
    <w:rsid w:val="00632B45"/>
    <w:rsid w:val="00634668"/>
    <w:rsid w:val="00635F6D"/>
    <w:rsid w:val="00636FAB"/>
    <w:rsid w:val="00644385"/>
    <w:rsid w:val="00644C99"/>
    <w:rsid w:val="006476E9"/>
    <w:rsid w:val="00647A96"/>
    <w:rsid w:val="00656790"/>
    <w:rsid w:val="00663A51"/>
    <w:rsid w:val="006809D3"/>
    <w:rsid w:val="00683284"/>
    <w:rsid w:val="00683797"/>
    <w:rsid w:val="006853C8"/>
    <w:rsid w:val="00685D22"/>
    <w:rsid w:val="0069267E"/>
    <w:rsid w:val="00692D94"/>
    <w:rsid w:val="006936B3"/>
    <w:rsid w:val="0069600B"/>
    <w:rsid w:val="0069777F"/>
    <w:rsid w:val="00697FED"/>
    <w:rsid w:val="006A319D"/>
    <w:rsid w:val="006A6FD9"/>
    <w:rsid w:val="006B5BC4"/>
    <w:rsid w:val="006B60EC"/>
    <w:rsid w:val="006C0D6E"/>
    <w:rsid w:val="006C603A"/>
    <w:rsid w:val="006D7284"/>
    <w:rsid w:val="006E1F1C"/>
    <w:rsid w:val="006E4078"/>
    <w:rsid w:val="006E5F95"/>
    <w:rsid w:val="006E6B6A"/>
    <w:rsid w:val="006F1DC3"/>
    <w:rsid w:val="006F5A13"/>
    <w:rsid w:val="00702603"/>
    <w:rsid w:val="007049E0"/>
    <w:rsid w:val="00710708"/>
    <w:rsid w:val="00712D77"/>
    <w:rsid w:val="007178FE"/>
    <w:rsid w:val="00734E06"/>
    <w:rsid w:val="007415F1"/>
    <w:rsid w:val="00742E2F"/>
    <w:rsid w:val="00744C40"/>
    <w:rsid w:val="0074700F"/>
    <w:rsid w:val="00747613"/>
    <w:rsid w:val="00752AB6"/>
    <w:rsid w:val="007547E2"/>
    <w:rsid w:val="00760FEB"/>
    <w:rsid w:val="007650EE"/>
    <w:rsid w:val="00767A80"/>
    <w:rsid w:val="00782024"/>
    <w:rsid w:val="0078525D"/>
    <w:rsid w:val="00790CB4"/>
    <w:rsid w:val="007916AF"/>
    <w:rsid w:val="00792071"/>
    <w:rsid w:val="00796AE7"/>
    <w:rsid w:val="007A04D2"/>
    <w:rsid w:val="007A1602"/>
    <w:rsid w:val="007A7D9E"/>
    <w:rsid w:val="007B3361"/>
    <w:rsid w:val="007B5C7B"/>
    <w:rsid w:val="007C1292"/>
    <w:rsid w:val="007D56F1"/>
    <w:rsid w:val="007E26CA"/>
    <w:rsid w:val="007E3522"/>
    <w:rsid w:val="007F18A1"/>
    <w:rsid w:val="007F18B4"/>
    <w:rsid w:val="007F1BBD"/>
    <w:rsid w:val="007F3ED0"/>
    <w:rsid w:val="007F7CC4"/>
    <w:rsid w:val="00801D6B"/>
    <w:rsid w:val="00801DFD"/>
    <w:rsid w:val="008055C1"/>
    <w:rsid w:val="00805CDB"/>
    <w:rsid w:val="00807767"/>
    <w:rsid w:val="008133D8"/>
    <w:rsid w:val="0081351B"/>
    <w:rsid w:val="00814FDD"/>
    <w:rsid w:val="0081766E"/>
    <w:rsid w:val="00817823"/>
    <w:rsid w:val="0081793F"/>
    <w:rsid w:val="00824A6A"/>
    <w:rsid w:val="00827F19"/>
    <w:rsid w:val="00830997"/>
    <w:rsid w:val="00831D6F"/>
    <w:rsid w:val="0083285E"/>
    <w:rsid w:val="00836A1A"/>
    <w:rsid w:val="00845CBA"/>
    <w:rsid w:val="008539AD"/>
    <w:rsid w:val="008553C2"/>
    <w:rsid w:val="00862243"/>
    <w:rsid w:val="00862D96"/>
    <w:rsid w:val="00864212"/>
    <w:rsid w:val="00864D45"/>
    <w:rsid w:val="008724CE"/>
    <w:rsid w:val="00874732"/>
    <w:rsid w:val="00874EE1"/>
    <w:rsid w:val="0087693D"/>
    <w:rsid w:val="00884D3E"/>
    <w:rsid w:val="0088708D"/>
    <w:rsid w:val="00892425"/>
    <w:rsid w:val="008A1AEC"/>
    <w:rsid w:val="008B2BD9"/>
    <w:rsid w:val="008B46D5"/>
    <w:rsid w:val="008B4F46"/>
    <w:rsid w:val="008B665E"/>
    <w:rsid w:val="008E1EDE"/>
    <w:rsid w:val="008F096C"/>
    <w:rsid w:val="008F135C"/>
    <w:rsid w:val="008F3201"/>
    <w:rsid w:val="008F6B0C"/>
    <w:rsid w:val="008F7C18"/>
    <w:rsid w:val="00904260"/>
    <w:rsid w:val="009064CC"/>
    <w:rsid w:val="0090656F"/>
    <w:rsid w:val="00907469"/>
    <w:rsid w:val="009103FF"/>
    <w:rsid w:val="00911FBB"/>
    <w:rsid w:val="0091374E"/>
    <w:rsid w:val="00920DE2"/>
    <w:rsid w:val="00921264"/>
    <w:rsid w:val="0092138B"/>
    <w:rsid w:val="009222EC"/>
    <w:rsid w:val="009238AC"/>
    <w:rsid w:val="0092530A"/>
    <w:rsid w:val="00932743"/>
    <w:rsid w:val="009359A6"/>
    <w:rsid w:val="009365C5"/>
    <w:rsid w:val="00947BDA"/>
    <w:rsid w:val="009569C2"/>
    <w:rsid w:val="00960D6C"/>
    <w:rsid w:val="00967493"/>
    <w:rsid w:val="009809FB"/>
    <w:rsid w:val="00987F5F"/>
    <w:rsid w:val="00990A31"/>
    <w:rsid w:val="00990A72"/>
    <w:rsid w:val="00991EAA"/>
    <w:rsid w:val="00993BC1"/>
    <w:rsid w:val="00993C01"/>
    <w:rsid w:val="00994B91"/>
    <w:rsid w:val="009A07FB"/>
    <w:rsid w:val="009A263A"/>
    <w:rsid w:val="009A3224"/>
    <w:rsid w:val="009A4967"/>
    <w:rsid w:val="009B422F"/>
    <w:rsid w:val="009B6180"/>
    <w:rsid w:val="009B6BF8"/>
    <w:rsid w:val="009C155F"/>
    <w:rsid w:val="009C1C79"/>
    <w:rsid w:val="009C35F2"/>
    <w:rsid w:val="009C4B11"/>
    <w:rsid w:val="009D32EE"/>
    <w:rsid w:val="009D77B3"/>
    <w:rsid w:val="009D7D9F"/>
    <w:rsid w:val="009E5D4B"/>
    <w:rsid w:val="009E668B"/>
    <w:rsid w:val="009F1BB1"/>
    <w:rsid w:val="009F38C8"/>
    <w:rsid w:val="009F7FA3"/>
    <w:rsid w:val="00A0191C"/>
    <w:rsid w:val="00A052D2"/>
    <w:rsid w:val="00A05DF5"/>
    <w:rsid w:val="00A0622B"/>
    <w:rsid w:val="00A157A9"/>
    <w:rsid w:val="00A2244B"/>
    <w:rsid w:val="00A2517B"/>
    <w:rsid w:val="00A3406C"/>
    <w:rsid w:val="00A341B3"/>
    <w:rsid w:val="00A371DA"/>
    <w:rsid w:val="00A417E4"/>
    <w:rsid w:val="00A560D4"/>
    <w:rsid w:val="00A61B38"/>
    <w:rsid w:val="00A62B10"/>
    <w:rsid w:val="00A67B01"/>
    <w:rsid w:val="00A70BFB"/>
    <w:rsid w:val="00A77132"/>
    <w:rsid w:val="00A7766F"/>
    <w:rsid w:val="00A820AB"/>
    <w:rsid w:val="00A84356"/>
    <w:rsid w:val="00A84635"/>
    <w:rsid w:val="00A87968"/>
    <w:rsid w:val="00A91A1A"/>
    <w:rsid w:val="00A91A85"/>
    <w:rsid w:val="00A92E18"/>
    <w:rsid w:val="00A95C9C"/>
    <w:rsid w:val="00A96423"/>
    <w:rsid w:val="00AA5B2A"/>
    <w:rsid w:val="00AB5706"/>
    <w:rsid w:val="00AB5A2A"/>
    <w:rsid w:val="00AB5DC2"/>
    <w:rsid w:val="00AD1BE5"/>
    <w:rsid w:val="00AD2EC0"/>
    <w:rsid w:val="00AD3BE9"/>
    <w:rsid w:val="00AF12B6"/>
    <w:rsid w:val="00B00093"/>
    <w:rsid w:val="00B017E5"/>
    <w:rsid w:val="00B02384"/>
    <w:rsid w:val="00B04520"/>
    <w:rsid w:val="00B047EC"/>
    <w:rsid w:val="00B05F1A"/>
    <w:rsid w:val="00B20949"/>
    <w:rsid w:val="00B22C0A"/>
    <w:rsid w:val="00B26391"/>
    <w:rsid w:val="00B27A2C"/>
    <w:rsid w:val="00B315D8"/>
    <w:rsid w:val="00B33024"/>
    <w:rsid w:val="00B34D91"/>
    <w:rsid w:val="00B35726"/>
    <w:rsid w:val="00B4365A"/>
    <w:rsid w:val="00B5448F"/>
    <w:rsid w:val="00B56876"/>
    <w:rsid w:val="00B5722B"/>
    <w:rsid w:val="00B61CAE"/>
    <w:rsid w:val="00B6460A"/>
    <w:rsid w:val="00B65EB3"/>
    <w:rsid w:val="00B67133"/>
    <w:rsid w:val="00B71099"/>
    <w:rsid w:val="00B71658"/>
    <w:rsid w:val="00B7332E"/>
    <w:rsid w:val="00B777E6"/>
    <w:rsid w:val="00B778EB"/>
    <w:rsid w:val="00B845A5"/>
    <w:rsid w:val="00B8674E"/>
    <w:rsid w:val="00B93AFD"/>
    <w:rsid w:val="00B93D77"/>
    <w:rsid w:val="00B949F1"/>
    <w:rsid w:val="00BB5E8E"/>
    <w:rsid w:val="00BB6C83"/>
    <w:rsid w:val="00BC2AA8"/>
    <w:rsid w:val="00BC437A"/>
    <w:rsid w:val="00BC7D45"/>
    <w:rsid w:val="00BD3974"/>
    <w:rsid w:val="00BD4AD9"/>
    <w:rsid w:val="00BD69F3"/>
    <w:rsid w:val="00BE4E2A"/>
    <w:rsid w:val="00BE69D7"/>
    <w:rsid w:val="00BF603C"/>
    <w:rsid w:val="00C042B9"/>
    <w:rsid w:val="00C14A12"/>
    <w:rsid w:val="00C14EDB"/>
    <w:rsid w:val="00C162ED"/>
    <w:rsid w:val="00C2112A"/>
    <w:rsid w:val="00C222EB"/>
    <w:rsid w:val="00C2403E"/>
    <w:rsid w:val="00C2721A"/>
    <w:rsid w:val="00C31335"/>
    <w:rsid w:val="00C41288"/>
    <w:rsid w:val="00C4201C"/>
    <w:rsid w:val="00C43DD5"/>
    <w:rsid w:val="00C45239"/>
    <w:rsid w:val="00C51240"/>
    <w:rsid w:val="00C563A3"/>
    <w:rsid w:val="00C56DF1"/>
    <w:rsid w:val="00C663B9"/>
    <w:rsid w:val="00C75D87"/>
    <w:rsid w:val="00C82A19"/>
    <w:rsid w:val="00C82F7E"/>
    <w:rsid w:val="00C86F43"/>
    <w:rsid w:val="00C91E5A"/>
    <w:rsid w:val="00C91EEE"/>
    <w:rsid w:val="00CA311C"/>
    <w:rsid w:val="00CB28D6"/>
    <w:rsid w:val="00CC2E8D"/>
    <w:rsid w:val="00CC6087"/>
    <w:rsid w:val="00CC62BE"/>
    <w:rsid w:val="00CD05BF"/>
    <w:rsid w:val="00CD56EE"/>
    <w:rsid w:val="00CD6371"/>
    <w:rsid w:val="00CE014C"/>
    <w:rsid w:val="00CE173A"/>
    <w:rsid w:val="00CE26F8"/>
    <w:rsid w:val="00CE3145"/>
    <w:rsid w:val="00CE36DE"/>
    <w:rsid w:val="00CE6AE0"/>
    <w:rsid w:val="00D00392"/>
    <w:rsid w:val="00D035A2"/>
    <w:rsid w:val="00D05EA7"/>
    <w:rsid w:val="00D060F3"/>
    <w:rsid w:val="00D075CC"/>
    <w:rsid w:val="00D10BAC"/>
    <w:rsid w:val="00D14864"/>
    <w:rsid w:val="00D22EB5"/>
    <w:rsid w:val="00D2574B"/>
    <w:rsid w:val="00D25E9D"/>
    <w:rsid w:val="00D26DEA"/>
    <w:rsid w:val="00D35473"/>
    <w:rsid w:val="00D40588"/>
    <w:rsid w:val="00D458B2"/>
    <w:rsid w:val="00D4596C"/>
    <w:rsid w:val="00D51085"/>
    <w:rsid w:val="00D52408"/>
    <w:rsid w:val="00D6094C"/>
    <w:rsid w:val="00D72325"/>
    <w:rsid w:val="00D736CF"/>
    <w:rsid w:val="00D751A5"/>
    <w:rsid w:val="00D82BC8"/>
    <w:rsid w:val="00DA0916"/>
    <w:rsid w:val="00DA129C"/>
    <w:rsid w:val="00DA3575"/>
    <w:rsid w:val="00DA3F17"/>
    <w:rsid w:val="00DB6B3E"/>
    <w:rsid w:val="00DC36A9"/>
    <w:rsid w:val="00DC4B74"/>
    <w:rsid w:val="00DD0A92"/>
    <w:rsid w:val="00DD0E36"/>
    <w:rsid w:val="00DE0681"/>
    <w:rsid w:val="00DE1CE3"/>
    <w:rsid w:val="00DE7B58"/>
    <w:rsid w:val="00DE7BB5"/>
    <w:rsid w:val="00DF16AC"/>
    <w:rsid w:val="00DF6A52"/>
    <w:rsid w:val="00E00421"/>
    <w:rsid w:val="00E0043F"/>
    <w:rsid w:val="00E0302D"/>
    <w:rsid w:val="00E05CF5"/>
    <w:rsid w:val="00E139FE"/>
    <w:rsid w:val="00E14C7D"/>
    <w:rsid w:val="00E46309"/>
    <w:rsid w:val="00E53756"/>
    <w:rsid w:val="00E57CA1"/>
    <w:rsid w:val="00E61086"/>
    <w:rsid w:val="00E72F58"/>
    <w:rsid w:val="00E809A0"/>
    <w:rsid w:val="00E82AFF"/>
    <w:rsid w:val="00E93FFD"/>
    <w:rsid w:val="00E970BF"/>
    <w:rsid w:val="00EA05BB"/>
    <w:rsid w:val="00EA664E"/>
    <w:rsid w:val="00EA72B9"/>
    <w:rsid w:val="00EB0704"/>
    <w:rsid w:val="00EB7EE7"/>
    <w:rsid w:val="00EC0699"/>
    <w:rsid w:val="00EC18CC"/>
    <w:rsid w:val="00EC6052"/>
    <w:rsid w:val="00ED5252"/>
    <w:rsid w:val="00ED57C6"/>
    <w:rsid w:val="00ED7CDA"/>
    <w:rsid w:val="00ED7EB6"/>
    <w:rsid w:val="00EE0D20"/>
    <w:rsid w:val="00EE11CA"/>
    <w:rsid w:val="00EE1B6C"/>
    <w:rsid w:val="00EE40B5"/>
    <w:rsid w:val="00EE52E2"/>
    <w:rsid w:val="00EF2814"/>
    <w:rsid w:val="00F00ACD"/>
    <w:rsid w:val="00F1021E"/>
    <w:rsid w:val="00F130CC"/>
    <w:rsid w:val="00F14483"/>
    <w:rsid w:val="00F15F6E"/>
    <w:rsid w:val="00F20458"/>
    <w:rsid w:val="00F218BB"/>
    <w:rsid w:val="00F246C2"/>
    <w:rsid w:val="00F267BC"/>
    <w:rsid w:val="00F27A5C"/>
    <w:rsid w:val="00F30912"/>
    <w:rsid w:val="00F346D9"/>
    <w:rsid w:val="00F37D50"/>
    <w:rsid w:val="00F41A3B"/>
    <w:rsid w:val="00F42A07"/>
    <w:rsid w:val="00F44F17"/>
    <w:rsid w:val="00F50D14"/>
    <w:rsid w:val="00F5134D"/>
    <w:rsid w:val="00F52269"/>
    <w:rsid w:val="00F53F4E"/>
    <w:rsid w:val="00F62D26"/>
    <w:rsid w:val="00F63625"/>
    <w:rsid w:val="00F652CA"/>
    <w:rsid w:val="00F74B53"/>
    <w:rsid w:val="00F76C8A"/>
    <w:rsid w:val="00F77407"/>
    <w:rsid w:val="00F80130"/>
    <w:rsid w:val="00F82FD7"/>
    <w:rsid w:val="00F84D7B"/>
    <w:rsid w:val="00F87121"/>
    <w:rsid w:val="00F87617"/>
    <w:rsid w:val="00F87930"/>
    <w:rsid w:val="00F87B2C"/>
    <w:rsid w:val="00F92903"/>
    <w:rsid w:val="00F93394"/>
    <w:rsid w:val="00F969D9"/>
    <w:rsid w:val="00FA0EFF"/>
    <w:rsid w:val="00FB19CD"/>
    <w:rsid w:val="00FB2B27"/>
    <w:rsid w:val="00FB7EE2"/>
    <w:rsid w:val="00FC3B05"/>
    <w:rsid w:val="00FD49D0"/>
    <w:rsid w:val="00FE1C52"/>
    <w:rsid w:val="00FE3208"/>
    <w:rsid w:val="00FE382E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  <w:style w:type="paragraph" w:styleId="Web">
    <w:name w:val="Normal (Web)"/>
    <w:basedOn w:val="a0"/>
    <w:uiPriority w:val="99"/>
    <w:unhideWhenUsed/>
    <w:rsid w:val="008724CE"/>
    <w:pPr>
      <w:tabs>
        <w:tab w:val="clear" w:pos="397"/>
      </w:tabs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hyperlink" Target="https://app.koofr.net/content/links/50f4c10f-8a1b-4b9a-be3d-2b12b5a1eeab/files/get/%CE%88%CE%BD%CE%B1%20%CF%83%CF%8D%CF%83%CF%84%CE%B7%CE%BC%CE%B1%20%CF%83%CF%89%CE%BC%CE%AC%CF%84%CF%89%CE%BD%20%CF%83%CE%B5%20%CF%80%CE%B5%CF%81%CE%B9%CF%80%CE%AD%CF%84%CE%B5%CE%B9%CE%B5%CF%82.pdf?path=&amp;f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 Μάργαρης</cp:lastModifiedBy>
  <cp:revision>2</cp:revision>
  <cp:lastPrinted>2016-03-17T07:45:00Z</cp:lastPrinted>
  <dcterms:created xsi:type="dcterms:W3CDTF">2016-03-17T21:24:00Z</dcterms:created>
  <dcterms:modified xsi:type="dcterms:W3CDTF">2016-03-17T21:24:00Z</dcterms:modified>
</cp:coreProperties>
</file>