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910C46">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910C46" w:rsidRPr="00910C46">
        <w:rPr>
          <w:rFonts w:ascii="Times New Roman" w:hAnsi="Times New Roman" w:cs="Times New Roman"/>
          <w:b/>
          <w:bCs/>
          <w:i/>
          <w:sz w:val="20"/>
          <w:szCs w:val="20"/>
        </w:rPr>
        <w:t>Qurban</w:t>
      </w:r>
      <w:r w:rsidR="00910C46" w:rsidRPr="00910C46">
        <w:rPr>
          <w:rFonts w:ascii="Times New Roman" w:hAnsi="Times New Roman" w:cs="Times New Roman"/>
          <w:b/>
          <w:bCs/>
          <w:sz w:val="20"/>
          <w:szCs w:val="20"/>
        </w:rPr>
        <w:t xml:space="preserve"> dan </w:t>
      </w:r>
      <w:r w:rsidR="00910C46" w:rsidRPr="00910C46">
        <w:rPr>
          <w:rFonts w:ascii="Times New Roman" w:hAnsi="Times New Roman" w:cs="Times New Roman"/>
          <w:b/>
          <w:bCs/>
          <w:i/>
          <w:sz w:val="20"/>
          <w:szCs w:val="20"/>
        </w:rPr>
        <w:t>Aqiqah</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4654DB">
        <w:rPr>
          <w:rFonts w:ascii="Times New Roman" w:hAnsi="Times New Roman" w:cs="Times New Roman"/>
          <w:sz w:val="20"/>
          <w:szCs w:val="20"/>
          <w:lang w:val="en-US"/>
        </w:rPr>
        <w:t>6</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76188D"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107827" w:rsidRPr="00107827" w:rsidRDefault="00107827" w:rsidP="00107827">
      <w:pPr>
        <w:pStyle w:val="ListParagraph"/>
        <w:numPr>
          <w:ilvl w:val="0"/>
          <w:numId w:val="48"/>
        </w:numPr>
        <w:spacing w:after="0" w:line="240" w:lineRule="auto"/>
        <w:jc w:val="both"/>
        <w:rPr>
          <w:rFonts w:ascii="Times New Roman" w:hAnsi="Times New Roman" w:cs="Times New Roman"/>
          <w:sz w:val="20"/>
          <w:szCs w:val="20"/>
        </w:rPr>
      </w:pPr>
      <w:r w:rsidRPr="00107827">
        <w:rPr>
          <w:rFonts w:ascii="Times New Roman" w:hAnsi="Times New Roman" w:cs="Times New Roman"/>
          <w:b/>
          <w:sz w:val="20"/>
          <w:szCs w:val="20"/>
          <w:lang w:val="en-US"/>
        </w:rPr>
        <w:t>KI1:</w:t>
      </w:r>
      <w:r w:rsidRPr="00107827">
        <w:rPr>
          <w:rFonts w:ascii="Times New Roman" w:hAnsi="Times New Roman" w:cs="Times New Roman"/>
          <w:sz w:val="20"/>
          <w:szCs w:val="20"/>
          <w:lang w:val="en-US"/>
        </w:rPr>
        <w:t xml:space="preserve"> </w:t>
      </w:r>
      <w:r w:rsidRPr="00107827">
        <w:rPr>
          <w:rFonts w:ascii="Times New Roman" w:hAnsi="Times New Roman" w:cs="Times New Roman"/>
          <w:b/>
          <w:sz w:val="20"/>
          <w:szCs w:val="20"/>
        </w:rPr>
        <w:t>Menghargai dan menghayati</w:t>
      </w:r>
      <w:r w:rsidRPr="00107827">
        <w:rPr>
          <w:rFonts w:ascii="Times New Roman" w:hAnsi="Times New Roman" w:cs="Times New Roman"/>
          <w:sz w:val="20"/>
          <w:szCs w:val="20"/>
        </w:rPr>
        <w:t xml:space="preserve"> ajaran agama yang dianutnya.</w:t>
      </w:r>
    </w:p>
    <w:p w:rsidR="00107827" w:rsidRPr="00107827" w:rsidRDefault="00107827" w:rsidP="00107827">
      <w:pPr>
        <w:pStyle w:val="ListParagraph"/>
        <w:numPr>
          <w:ilvl w:val="0"/>
          <w:numId w:val="48"/>
        </w:numPr>
        <w:spacing w:after="0" w:line="240" w:lineRule="auto"/>
        <w:jc w:val="both"/>
        <w:rPr>
          <w:rFonts w:ascii="Times New Roman" w:hAnsi="Times New Roman" w:cs="Times New Roman"/>
          <w:sz w:val="20"/>
          <w:szCs w:val="20"/>
        </w:rPr>
      </w:pPr>
      <w:r w:rsidRPr="00107827">
        <w:rPr>
          <w:rFonts w:ascii="Times New Roman" w:hAnsi="Times New Roman" w:cs="Times New Roman"/>
          <w:b/>
          <w:sz w:val="20"/>
          <w:szCs w:val="20"/>
          <w:lang w:val="en-US"/>
        </w:rPr>
        <w:t>KI2:</w:t>
      </w:r>
      <w:r w:rsidRPr="00107827">
        <w:rPr>
          <w:rFonts w:ascii="Times New Roman" w:hAnsi="Times New Roman" w:cs="Times New Roman"/>
          <w:sz w:val="20"/>
          <w:szCs w:val="20"/>
          <w:lang w:val="en-US"/>
        </w:rPr>
        <w:t xml:space="preserve"> </w:t>
      </w:r>
      <w:r w:rsidRPr="00107827">
        <w:rPr>
          <w:rFonts w:ascii="Times New Roman" w:hAnsi="Times New Roman" w:cs="Times New Roman"/>
          <w:b/>
          <w:sz w:val="20"/>
          <w:szCs w:val="20"/>
        </w:rPr>
        <w:t>Menghargai dan menghayati</w:t>
      </w:r>
      <w:r w:rsidRPr="00107827">
        <w:rPr>
          <w:rFonts w:ascii="Times New Roman" w:hAnsi="Times New Roman" w:cs="Times New Roman"/>
          <w:sz w:val="20"/>
          <w:szCs w:val="20"/>
        </w:rPr>
        <w:t xml:space="preserve"> perilaku jujur,</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disiplin,</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santun,</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percaya diri,</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peduli, dan</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bertanggung jawab</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107827" w:rsidRPr="00107827" w:rsidRDefault="00107827" w:rsidP="00107827">
      <w:pPr>
        <w:pStyle w:val="ListParagraph"/>
        <w:numPr>
          <w:ilvl w:val="0"/>
          <w:numId w:val="48"/>
        </w:numPr>
        <w:spacing w:after="0" w:line="240" w:lineRule="auto"/>
        <w:jc w:val="both"/>
        <w:rPr>
          <w:rFonts w:ascii="Times New Roman" w:hAnsi="Times New Roman" w:cs="Times New Roman"/>
          <w:sz w:val="20"/>
          <w:szCs w:val="20"/>
        </w:rPr>
      </w:pPr>
      <w:r w:rsidRPr="00107827">
        <w:rPr>
          <w:rFonts w:ascii="Times New Roman" w:hAnsi="Times New Roman" w:cs="Times New Roman"/>
          <w:b/>
          <w:sz w:val="20"/>
          <w:szCs w:val="20"/>
          <w:lang w:val="en-US"/>
        </w:rPr>
        <w:t>KI3:</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ilmu pengetahuan,</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teknologi,</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seni,</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budaya</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dengan wawasan kemanusiaan, kebangsaan, dan kenegaraan terkait fenomena dan kejadian tampak mata.</w:t>
      </w:r>
    </w:p>
    <w:p w:rsidR="00107827" w:rsidRPr="00107827" w:rsidRDefault="00107827" w:rsidP="00107827">
      <w:pPr>
        <w:pStyle w:val="ListParagraph"/>
        <w:numPr>
          <w:ilvl w:val="0"/>
          <w:numId w:val="48"/>
        </w:numPr>
        <w:spacing w:after="0" w:line="240" w:lineRule="auto"/>
        <w:jc w:val="both"/>
        <w:rPr>
          <w:rFonts w:ascii="Times New Roman" w:hAnsi="Times New Roman" w:cs="Times New Roman"/>
          <w:sz w:val="20"/>
          <w:szCs w:val="20"/>
        </w:rPr>
      </w:pPr>
      <w:r w:rsidRPr="00107827">
        <w:rPr>
          <w:rFonts w:ascii="Times New Roman" w:hAnsi="Times New Roman" w:cs="Times New Roman"/>
          <w:b/>
          <w:sz w:val="20"/>
          <w:szCs w:val="20"/>
          <w:lang w:val="en-US"/>
        </w:rPr>
        <w:t>KI4:</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Menunjukkan keterampilan menalar, mengolah, dan menyaji secara</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kreatif</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produktif,</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kritis,</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mandiri,</w:t>
      </w:r>
      <w:r w:rsidRPr="00107827">
        <w:rPr>
          <w:rFonts w:ascii="Times New Roman" w:hAnsi="Times New Roman" w:cs="Times New Roman"/>
          <w:sz w:val="20"/>
          <w:szCs w:val="20"/>
          <w:lang w:val="en-US"/>
        </w:rPr>
        <w:t xml:space="preserve"> </w:t>
      </w:r>
      <w:r w:rsidRPr="00107827">
        <w:rPr>
          <w:rFonts w:ascii="Times New Roman" w:hAnsi="Times New Roman" w:cs="Times New Roman"/>
          <w:sz w:val="20"/>
          <w:szCs w:val="20"/>
        </w:rPr>
        <w:t>kolaboratif, dan komunikatif,</w:t>
      </w:r>
      <w:r w:rsidRPr="00107827">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910C46" w:rsidRPr="003145C8" w:rsidTr="00996583">
        <w:tc>
          <w:tcPr>
            <w:tcW w:w="2280" w:type="pct"/>
          </w:tcPr>
          <w:p w:rsidR="00910C46" w:rsidRPr="00CA560E" w:rsidRDefault="00910C4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1.11. </w:t>
            </w:r>
            <w:r w:rsidRPr="00CA560E">
              <w:rPr>
                <w:rFonts w:ascii="Times New Roman" w:hAnsi="Times New Roman" w:cs="Times New Roman"/>
                <w:sz w:val="20"/>
                <w:szCs w:val="20"/>
              </w:rPr>
              <w:tab/>
              <w:t>Melaksanakan qurban dan aqiqah</w:t>
            </w:r>
          </w:p>
        </w:tc>
        <w:tc>
          <w:tcPr>
            <w:tcW w:w="2720" w:type="pct"/>
          </w:tcPr>
          <w:p w:rsidR="00910C46" w:rsidRPr="00061AF1" w:rsidRDefault="00910C46" w:rsidP="00910C46">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Melaksanakan qurban dan aqiqah</w:t>
            </w:r>
          </w:p>
        </w:tc>
      </w:tr>
      <w:tr w:rsidR="00910C46" w:rsidRPr="003145C8" w:rsidTr="00996583">
        <w:tc>
          <w:tcPr>
            <w:tcW w:w="2280" w:type="pct"/>
          </w:tcPr>
          <w:p w:rsidR="00910C46" w:rsidRPr="00CA560E" w:rsidRDefault="00910C4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2.11. </w:t>
            </w:r>
            <w:r w:rsidRPr="00CA560E">
              <w:rPr>
                <w:rFonts w:ascii="Times New Roman" w:hAnsi="Times New Roman" w:cs="Times New Roman"/>
                <w:sz w:val="20"/>
                <w:szCs w:val="20"/>
              </w:rPr>
              <w:tab/>
              <w:t>Menunjukkan perilaku empati dan gemar menolong kaum du’afa sebagai implementasi pemahaman makna ibadah qurban dan aqiqah</w:t>
            </w:r>
          </w:p>
        </w:tc>
        <w:tc>
          <w:tcPr>
            <w:tcW w:w="2720" w:type="pct"/>
          </w:tcPr>
          <w:p w:rsidR="00910C46" w:rsidRPr="00061AF1" w:rsidRDefault="00910C46" w:rsidP="00910C46">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empati dan gemar menolong kaum du’afa sebagai implementasi pemahaman makna ibadah qurban dan aqiqah</w:t>
            </w:r>
          </w:p>
        </w:tc>
      </w:tr>
      <w:tr w:rsidR="00910C46" w:rsidRPr="003145C8" w:rsidTr="00996583">
        <w:tc>
          <w:tcPr>
            <w:tcW w:w="2280" w:type="pct"/>
          </w:tcPr>
          <w:p w:rsidR="00910C46" w:rsidRPr="00CA560E" w:rsidRDefault="00910C4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3.11. </w:t>
            </w:r>
            <w:r w:rsidRPr="00CA560E">
              <w:rPr>
                <w:rFonts w:ascii="Times New Roman" w:hAnsi="Times New Roman" w:cs="Times New Roman"/>
                <w:sz w:val="20"/>
                <w:szCs w:val="20"/>
              </w:rPr>
              <w:tab/>
              <w:t>Memahami ketentuan qurban dan aqiqah</w:t>
            </w:r>
          </w:p>
        </w:tc>
        <w:tc>
          <w:tcPr>
            <w:tcW w:w="2720" w:type="pct"/>
          </w:tcPr>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Memahami</w:t>
            </w:r>
            <w:r w:rsidRPr="00CA560E">
              <w:rPr>
                <w:rFonts w:ascii="Times New Roman" w:hAnsi="Times New Roman" w:cs="Times New Roman"/>
                <w:bCs/>
                <w:sz w:val="20"/>
                <w:szCs w:val="20"/>
              </w:rPr>
              <w:t xml:space="preserve"> </w:t>
            </w:r>
            <w:r w:rsidRPr="00CA560E">
              <w:rPr>
                <w:rFonts w:ascii="Times New Roman" w:hAnsi="Times New Roman" w:cs="Times New Roman"/>
                <w:bCs/>
                <w:i/>
                <w:sz w:val="20"/>
                <w:szCs w:val="20"/>
              </w:rPr>
              <w:t>dalil naqli</w:t>
            </w:r>
            <w:r w:rsidRPr="00CA560E">
              <w:rPr>
                <w:rFonts w:ascii="Times New Roman" w:hAnsi="Times New Roman" w:cs="Times New Roman"/>
                <w:bCs/>
                <w:sz w:val="20"/>
                <w:szCs w:val="20"/>
              </w:rPr>
              <w:t xml:space="preserve"> mengenai pelaksanaan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 xml:space="preserve">ketentuan pelaksanaan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p w:rsidR="00910C46" w:rsidRPr="00CA560E" w:rsidRDefault="00910C46" w:rsidP="00910C46">
            <w:pPr>
              <w:pStyle w:val="ListParagraph"/>
              <w:numPr>
                <w:ilvl w:val="0"/>
                <w:numId w:val="43"/>
              </w:numPr>
              <w:ind w:left="173" w:hanging="173"/>
              <w:rPr>
                <w:rFonts w:ascii="Times New Roman" w:hAnsi="Times New Roman" w:cs="Times New Roman"/>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 xml:space="preserve">tata cara pelaksanaan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manfaat aqiqah  dan qurban melalui data-data dan informasi dari media cetak atau elektronik.</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kendala pelaksanaan qurban berdasarkan data-data dan informasi dari media cetak atau elektronik.</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Membuat analisis berbentuk diagram alur proses penyediaan binatang </w:t>
            </w:r>
            <w:r w:rsidRPr="00CA560E">
              <w:rPr>
                <w:rFonts w:ascii="Times New Roman" w:hAnsi="Times New Roman" w:cs="Times New Roman"/>
                <w:bCs/>
                <w:i/>
                <w:sz w:val="20"/>
                <w:szCs w:val="20"/>
              </w:rPr>
              <w:t>qurban</w:t>
            </w:r>
            <w:r w:rsidRPr="00CA560E">
              <w:rPr>
                <w:rFonts w:ascii="Times New Roman" w:hAnsi="Times New Roman" w:cs="Times New Roman"/>
                <w:bCs/>
                <w:sz w:val="20"/>
                <w:szCs w:val="20"/>
              </w:rPr>
              <w:t xml:space="preserve"> dari peternak sampai dibagikan.</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Membuat analisis berbentuk diagram alur proses </w:t>
            </w:r>
            <w:r w:rsidRPr="00CA560E">
              <w:rPr>
                <w:rFonts w:ascii="Times New Roman" w:hAnsi="Times New Roman" w:cs="Times New Roman"/>
                <w:bCs/>
                <w:i/>
                <w:sz w:val="20"/>
                <w:szCs w:val="20"/>
              </w:rPr>
              <w:t>aqiqah</w:t>
            </w:r>
            <w:r w:rsidRPr="00CA560E">
              <w:rPr>
                <w:rFonts w:ascii="Times New Roman" w:hAnsi="Times New Roman" w:cs="Times New Roman"/>
                <w:bCs/>
                <w:sz w:val="20"/>
                <w:szCs w:val="20"/>
              </w:rPr>
              <w:t xml:space="preserve"> sampai disajikan dalam bentuk matang.</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Merumuskan pemecahan masalah yang menjadi kendala pelaksanaan penyembelihan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p w:rsidR="00910C46" w:rsidRPr="00CE0BB9"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Merumuskan hikmah dan manfaat pelaksanaan penyembelihan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tc>
      </w:tr>
      <w:tr w:rsidR="00910C46" w:rsidRPr="003145C8" w:rsidTr="00996583">
        <w:tc>
          <w:tcPr>
            <w:tcW w:w="2280" w:type="pct"/>
          </w:tcPr>
          <w:p w:rsidR="00910C46" w:rsidRPr="00CA560E" w:rsidRDefault="00910C46"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4.11. </w:t>
            </w:r>
            <w:r w:rsidRPr="00CA560E">
              <w:rPr>
                <w:rFonts w:ascii="Times New Roman" w:hAnsi="Times New Roman" w:cs="Times New Roman"/>
                <w:sz w:val="20"/>
                <w:szCs w:val="20"/>
              </w:rPr>
              <w:tab/>
              <w:t>Menjalankan pelaksanaan ibadah qurban dan aqiqah di lingkungan sekitar rumah</w:t>
            </w:r>
          </w:p>
        </w:tc>
        <w:tc>
          <w:tcPr>
            <w:tcW w:w="2720" w:type="pct"/>
          </w:tcPr>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Mendemonstrasikan praktik pelaksanaan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bagan alur pelaksanaan penyembelihan hewan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Menyajikan paparan  rumusan pemecahan masalah yang menjadi kendala pelaksanaan penyembelihan hewan </w:t>
            </w:r>
            <w:r w:rsidRPr="00CA560E">
              <w:rPr>
                <w:rFonts w:ascii="Times New Roman" w:hAnsi="Times New Roman" w:cs="Times New Roman"/>
                <w:bCs/>
                <w:i/>
                <w:sz w:val="20"/>
                <w:szCs w:val="20"/>
              </w:rPr>
              <w:t>qurban</w:t>
            </w:r>
            <w:r w:rsidRPr="00CA560E">
              <w:rPr>
                <w:rFonts w:ascii="Times New Roman" w:hAnsi="Times New Roman" w:cs="Times New Roman"/>
                <w:bCs/>
                <w:sz w:val="20"/>
                <w:szCs w:val="20"/>
              </w:rPr>
              <w:t>.</w:t>
            </w:r>
          </w:p>
          <w:p w:rsidR="00910C46" w:rsidRPr="00CA560E" w:rsidRDefault="00910C46" w:rsidP="00910C46">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Memaparkan rumusan hikmah dan manfaat pelaksanaan penyembelihan hewan </w:t>
            </w:r>
            <w:r w:rsidRPr="00CA560E">
              <w:rPr>
                <w:rFonts w:ascii="Times New Roman" w:hAnsi="Times New Roman" w:cs="Times New Roman"/>
                <w:i/>
                <w:sz w:val="20"/>
                <w:szCs w:val="20"/>
              </w:rPr>
              <w:t>qurban</w:t>
            </w:r>
            <w:r w:rsidRPr="00CA560E">
              <w:rPr>
                <w:rFonts w:ascii="Times New Roman" w:hAnsi="Times New Roman" w:cs="Times New Roman"/>
                <w:sz w:val="20"/>
                <w:szCs w:val="20"/>
              </w:rPr>
              <w:t xml:space="preserve"> dan </w:t>
            </w:r>
            <w:r w:rsidRPr="00CA560E">
              <w:rPr>
                <w:rFonts w:ascii="Times New Roman" w:hAnsi="Times New Roman" w:cs="Times New Roman"/>
                <w:i/>
                <w:sz w:val="20"/>
                <w:szCs w:val="20"/>
              </w:rPr>
              <w:t>aqiqah</w:t>
            </w:r>
            <w:r w:rsidRPr="00CA560E">
              <w:rPr>
                <w:rFonts w:ascii="Times New Roman" w:hAnsi="Times New Roman" w:cs="Times New Roman"/>
                <w:bCs/>
                <w:sz w:val="20"/>
                <w:szCs w:val="20"/>
              </w:rPr>
              <w:t>.</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76188D" w:rsidRPr="003145C8" w:rsidRDefault="0076188D" w:rsidP="0076188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76188D" w:rsidRDefault="0076188D" w:rsidP="0076188D">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Melaksanakan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Menunjukkan perilaku empati dan gemar menolong kaum du’afa sebagai implementasi pemahaman makna ibadah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lastRenderedPageBreak/>
        <w:t>Memahami dalil naqli mengenai pelaksanaan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Memahami ketentuan pelaksanaan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Memahami tata cara pelaksanaan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Memahami manfaat aqiqah  dan qurban melalui data-data dan informasi dari media cetak atau elektronik.</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Memahami kendala pelaksanaan qurban berdasarkan data-data dan informasi dari media cetak atau elektronik.</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Membuat analisis berbentuk diagram alur proses penyediaan binatang qurban dari peternak sampai dibagikan.</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Membuat analisis berbentuk diagram alur proses aqiqah sampai disajikan dalam bentuk matang.</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Merumuskan pemecahan masalah yang menjadi kendala pelaksanaan penyembelihan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Merumuskan hikmah dan manfaat pelaksanaan penyembelihan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Mendemonstrasikan praktik pelaksanaan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Menyajikan paparan bagan alur pelaksanaan penyembelihan hewan qurban dan aqiqah.</w:t>
      </w:r>
    </w:p>
    <w:p w:rsidR="0076188D" w:rsidRPr="00E247B9"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Menyajikan paparan  rumusan pemecahan masalah yang menjadi kendala pelaksanaan penyembelihan hewan qurban.</w:t>
      </w:r>
    </w:p>
    <w:p w:rsidR="0076188D" w:rsidRDefault="0076188D" w:rsidP="0076188D">
      <w:pPr>
        <w:pStyle w:val="ListParagraph"/>
        <w:numPr>
          <w:ilvl w:val="0"/>
          <w:numId w:val="46"/>
        </w:numPr>
        <w:spacing w:after="0" w:line="240" w:lineRule="auto"/>
        <w:rPr>
          <w:rFonts w:ascii="Times New Roman" w:hAnsi="Times New Roman" w:cs="Times New Roman"/>
          <w:sz w:val="20"/>
          <w:szCs w:val="20"/>
          <w:lang w:val="en-US"/>
        </w:rPr>
      </w:pPr>
      <w:r w:rsidRPr="00E247B9">
        <w:rPr>
          <w:rFonts w:ascii="Times New Roman" w:hAnsi="Times New Roman" w:cs="Times New Roman"/>
          <w:sz w:val="20"/>
          <w:szCs w:val="20"/>
          <w:lang w:val="en-US"/>
        </w:rPr>
        <w:t>Memaparkan rumusan hikmah dan manfaat pelaksanaan penyembelihan hewan qurban dan aqiqah.</w:t>
      </w:r>
    </w:p>
    <w:p w:rsidR="0076188D" w:rsidRPr="00E247B9" w:rsidRDefault="0076188D" w:rsidP="0076188D">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910C46" w:rsidRDefault="00910C46" w:rsidP="00910C46">
      <w:pPr>
        <w:pStyle w:val="ListParagraph"/>
        <w:numPr>
          <w:ilvl w:val="0"/>
          <w:numId w:val="44"/>
        </w:numPr>
        <w:spacing w:after="0" w:line="240" w:lineRule="auto"/>
        <w:rPr>
          <w:rFonts w:ascii="Times New Roman" w:hAnsi="Times New Roman" w:cs="Times New Roman"/>
          <w:sz w:val="20"/>
          <w:szCs w:val="20"/>
          <w:lang w:val="en-US"/>
        </w:rPr>
      </w:pPr>
      <w:r w:rsidRPr="00910C46">
        <w:rPr>
          <w:rFonts w:ascii="Times New Roman" w:hAnsi="Times New Roman" w:cs="Times New Roman"/>
          <w:b/>
          <w:bCs/>
          <w:i/>
          <w:sz w:val="20"/>
          <w:szCs w:val="20"/>
        </w:rPr>
        <w:t>Qurban</w:t>
      </w:r>
      <w:r w:rsidRPr="00910C46">
        <w:rPr>
          <w:rFonts w:ascii="Times New Roman" w:hAnsi="Times New Roman" w:cs="Times New Roman"/>
          <w:b/>
          <w:bCs/>
          <w:sz w:val="20"/>
          <w:szCs w:val="20"/>
        </w:rPr>
        <w:t xml:space="preserve"> dan </w:t>
      </w:r>
      <w:r w:rsidRPr="00910C46">
        <w:rPr>
          <w:rFonts w:ascii="Times New Roman" w:hAnsi="Times New Roman" w:cs="Times New Roman"/>
          <w:b/>
          <w:bCs/>
          <w:i/>
          <w:sz w:val="20"/>
          <w:szCs w:val="20"/>
        </w:rPr>
        <w:t>Aqiqah</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41" w:type="dxa"/>
        <w:tblInd w:w="-43" w:type="dxa"/>
        <w:tblLook w:val="04A0"/>
      </w:tblPr>
      <w:tblGrid>
        <w:gridCol w:w="670"/>
        <w:gridCol w:w="956"/>
        <w:gridCol w:w="398"/>
        <w:gridCol w:w="7217"/>
      </w:tblGrid>
      <w:tr w:rsidR="00F5547A" w:rsidRPr="00F5547A" w:rsidTr="00F5547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F5547A" w:rsidRPr="00F5547A" w:rsidRDefault="00F5547A" w:rsidP="00F5547A">
            <w:pPr>
              <w:spacing w:after="0" w:line="240" w:lineRule="auto"/>
              <w:ind w:firstLineChars="100" w:firstLine="201"/>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1.</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Pertemuan Ke-1 (3 x 40 Menit)</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Pendahuluan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Orientasi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Melakukan pembukaan dengan salam pembuka, memanjatkan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kepada Tuhan YME dan berdoa  untuk  memulai pembelajaran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Memeriksa kehadiran peserta didik sebagai sikap </w:t>
            </w:r>
            <w:r w:rsidRPr="00F5547A">
              <w:rPr>
                <w:rFonts w:ascii="Times New Roman" w:eastAsia="Times New Roman" w:hAnsi="Times New Roman" w:cs="Times New Roman"/>
                <w:b/>
                <w:bCs/>
                <w:color w:val="000000"/>
                <w:sz w:val="20"/>
                <w:szCs w:val="20"/>
                <w:lang w:val="en-US"/>
              </w:rPr>
              <w:t>disiplin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Menyiapkan fisik dan psikis peserta didik  dalam mengawali kegiatan pembelajaran.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Aperpepsi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Mengingatkan kembali materi prasyarat dengan bertanya.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yang ada keterkaitannya dengan pelajaran yang akan dilakukan.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Motivasi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vAlign w:val="bottom"/>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tujuan pembelajaran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Pemberian Acuan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materi pelajaran yang akan dibahas pada pertemuan saat itu.</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Pembagian kelompok belajar</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Inti ( 90 Menit )</w:t>
            </w:r>
          </w:p>
        </w:tc>
      </w:tr>
      <w:tr w:rsidR="00F5547A" w:rsidRPr="00F5547A" w:rsidTr="00F5547A">
        <w:trPr>
          <w:trHeight w:val="315"/>
        </w:trPr>
        <w:tc>
          <w:tcPr>
            <w:tcW w:w="162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Sintak Model Pembelajaran</w:t>
            </w:r>
          </w:p>
        </w:tc>
        <w:tc>
          <w:tcPr>
            <w:tcW w:w="761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Pembelajaran</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Stimulation</w:t>
            </w:r>
            <w:r w:rsidRPr="00F5547A">
              <w:rPr>
                <w:rFonts w:ascii="Times New Roman" w:eastAsia="Times New Roman" w:hAnsi="Times New Roman" w:cs="Times New Roman"/>
                <w:color w:val="000000"/>
                <w:sz w:val="20"/>
                <w:szCs w:val="20"/>
                <w:lang w:val="en-US"/>
              </w:rPr>
              <w:br/>
              <w:t xml:space="preserve">(stimullasi/ </w:t>
            </w:r>
            <w:r w:rsidRPr="00F5547A">
              <w:rPr>
                <w:rFonts w:ascii="Times New Roman" w:eastAsia="Times New Roman" w:hAnsi="Times New Roman" w:cs="Times New Roman"/>
                <w:color w:val="000000"/>
                <w:sz w:val="20"/>
                <w:szCs w:val="20"/>
                <w:lang w:val="en-US"/>
              </w:rPr>
              <w:br/>
              <w:t xml:space="preserve">pemberian </w:t>
            </w:r>
            <w:r w:rsidRPr="00F5547A">
              <w:rPr>
                <w:rFonts w:ascii="Times New Roman" w:eastAsia="Times New Roman" w:hAnsi="Times New Roman" w:cs="Times New Roman"/>
                <w:color w:val="000000"/>
                <w:sz w:val="20"/>
                <w:szCs w:val="20"/>
                <w:lang w:val="en-US"/>
              </w:rPr>
              <w:br/>
              <w:t>rangsangan)</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diberi motivasi atau rangsangan untuk memusatkan perhatian pada topik materi Dalil naqli mengenai pelaksanaan qurban dengan cara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Melihat</w:t>
            </w:r>
            <w:r w:rsidRPr="00F5547A">
              <w:rPr>
                <w:rFonts w:ascii="Times New Roman" w:eastAsia="Times New Roman" w:hAnsi="Times New Roman" w:cs="Times New Roman"/>
                <w:color w:val="000000"/>
                <w:sz w:val="20"/>
                <w:szCs w:val="20"/>
                <w:lang w:val="en-US"/>
              </w:rPr>
              <w:t xml:space="preserve"> (tanpa atau dengan Alat)</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Menayangkan gambar/foto/video yang relevan.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Lembar kerja materi Dalil naqli mengenai pelaksanaan qurban</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contoh-contoh materi Dalil naqli mengenai pelaksanaan qurban untuk dapat dikembangkan peserta didik, dari media interaktif, dsb</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Membaca</w:t>
            </w:r>
            <w:r w:rsidRPr="00F5547A">
              <w:rPr>
                <w:rFonts w:ascii="Times New Roman" w:eastAsia="Times New Roman" w:hAnsi="Times New Roman" w:cs="Times New Roman"/>
                <w:color w:val="000000"/>
                <w:sz w:val="20"/>
                <w:szCs w:val="20"/>
                <w:lang w:val="en-US"/>
              </w:rPr>
              <w:t>.</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lang w:val="en-US"/>
              </w:rPr>
            </w:pPr>
            <w:r w:rsidRPr="00F5547A">
              <w:rPr>
                <w:rFonts w:ascii="Times New Roman" w:eastAsia="Times New Roman" w:hAnsi="Times New Roman" w:cs="Times New Roman"/>
                <w:b/>
                <w:bCs/>
                <w:color w:val="00B0F0"/>
                <w:sz w:val="20"/>
                <w:szCs w:val="20"/>
                <w:lang w:val="en-US"/>
              </w:rPr>
              <w:t>Menulis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Menulis resume dari hasil pengamatan dan bacaan terkait 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Mendengar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materi Dalil naqli mengenai pelaksanaan qurban oleh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Menyimak</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54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untuk melatih rasa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kesungguhan dan </w:t>
            </w:r>
            <w:r w:rsidRPr="00F5547A">
              <w:rPr>
                <w:rFonts w:ascii="Times New Roman" w:eastAsia="Times New Roman" w:hAnsi="Times New Roman" w:cs="Times New Roman"/>
                <w:b/>
                <w:bCs/>
                <w:i/>
                <w:iCs/>
                <w:color w:val="000000"/>
                <w:sz w:val="20"/>
                <w:szCs w:val="20"/>
                <w:lang w:val="en-US"/>
              </w:rPr>
              <w:t>kedisiplinan</w:t>
            </w:r>
            <w:r w:rsidRPr="00F5547A">
              <w:rPr>
                <w:rFonts w:ascii="Times New Roman" w:eastAsia="Times New Roman" w:hAnsi="Times New Roman" w:cs="Times New Roman"/>
                <w:color w:val="000000"/>
                <w:sz w:val="20"/>
                <w:szCs w:val="20"/>
                <w:lang w:val="en-US"/>
              </w:rPr>
              <w:t>, ketelitian, mencari informasi.</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Problem </w:t>
            </w:r>
            <w:r w:rsidRPr="00F5547A">
              <w:rPr>
                <w:rFonts w:ascii="Times New Roman" w:eastAsia="Times New Roman" w:hAnsi="Times New Roman" w:cs="Times New Roman"/>
                <w:color w:val="000000"/>
                <w:sz w:val="20"/>
                <w:szCs w:val="20"/>
                <w:lang w:val="en-US"/>
              </w:rPr>
              <w:br/>
              <w:t xml:space="preserve">statemen </w:t>
            </w:r>
            <w:r w:rsidRPr="00F5547A">
              <w:rPr>
                <w:rFonts w:ascii="Times New Roman" w:eastAsia="Times New Roman" w:hAnsi="Times New Roman" w:cs="Times New Roman"/>
                <w:color w:val="000000"/>
                <w:sz w:val="20"/>
                <w:szCs w:val="20"/>
                <w:lang w:val="en-US"/>
              </w:rPr>
              <w:br/>
              <w:t>(pertanyaan/</w:t>
            </w:r>
            <w:r w:rsidRPr="00F5547A">
              <w:rPr>
                <w:rFonts w:ascii="Times New Roman" w:eastAsia="Times New Roman" w:hAnsi="Times New Roman" w:cs="Times New Roman"/>
                <w:color w:val="000000"/>
                <w:sz w:val="20"/>
                <w:szCs w:val="20"/>
                <w:lang w:val="en-US"/>
              </w:rPr>
              <w:br/>
              <w:t xml:space="preserve">identifikasi </w:t>
            </w:r>
            <w:r w:rsidRPr="00F5547A">
              <w:rPr>
                <w:rFonts w:ascii="Times New Roman" w:eastAsia="Times New Roman" w:hAnsi="Times New Roman" w:cs="Times New Roman"/>
                <w:color w:val="000000"/>
                <w:sz w:val="20"/>
                <w:szCs w:val="20"/>
                <w:lang w:val="en-US"/>
              </w:rPr>
              <w:br/>
              <w:t>masalah)</w:t>
            </w:r>
            <w:r w:rsidRPr="00F5547A">
              <w:rPr>
                <w:rFonts w:ascii="Times New Roman" w:eastAsia="Times New Roman" w:hAnsi="Times New Roman" w:cs="Times New Roman"/>
                <w:color w:val="000000"/>
                <w:sz w:val="20"/>
                <w:szCs w:val="20"/>
                <w:lang w:val="en-US"/>
              </w:rPr>
              <w:br/>
              <w:t xml:space="preserve">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Mengajukan pertanyaan</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collection </w:t>
            </w:r>
            <w:r w:rsidRPr="00F5547A">
              <w:rPr>
                <w:rFonts w:ascii="Times New Roman" w:eastAsia="Times New Roman" w:hAnsi="Times New Roman" w:cs="Times New Roman"/>
                <w:color w:val="000000"/>
                <w:sz w:val="20"/>
                <w:szCs w:val="20"/>
                <w:lang w:val="en-US"/>
              </w:rPr>
              <w:br/>
              <w:t xml:space="preserve">(pengumpulan </w:t>
            </w:r>
            <w:r w:rsidRPr="00F5547A">
              <w:rPr>
                <w:rFonts w:ascii="Times New Roman" w:eastAsia="Times New Roman" w:hAnsi="Times New Roman" w:cs="Times New Roman"/>
                <w:color w:val="000000"/>
                <w:sz w:val="20"/>
                <w:szCs w:val="20"/>
                <w:lang w:val="en-US"/>
              </w:rPr>
              <w:br/>
              <w:t>data)</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 obyek/kejadian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Mengamati dengan seksama materi Dalil naqli mengenai pelaksanaan qurban yang sedang dipelajari dalam bentuk gambar/video/slide presentasi yang disajikan dan mencoba menginterprestasikannya.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Membaca sumber lain selain buku teks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Dalil naqli mengenai pelaksanaan qurban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Aktivitas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Dalil naqli mengenai pelaksanaan qurban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Wawancara/tanya jawab dengan nara sumber</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berkaiatan dengan materi Dalil naqli mengenai pelaksanaan qurban yang telah disusun dalam daftar pertanyaan kepada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ind w:firstLineChars="200" w:firstLine="400"/>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dibentuk dalam beberapa kelompok untuk: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Mendiskusikan</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dan guru secara bersama-sama membahas contoh dalam buku paket mengenai materi 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Mengumpulkan informasi</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Mencatat semua informasi tentang materi Dalil naqli mengenai pelaksanaan qurban yang telah diperoleh pada buku catatan dengan tulisan yang rapi dan menggunakan bahasa Indonesia yang baik dan benar.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Mempresentasikan ulang</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mengkomunikasikan secara lisan atau mempresentasikan materi dengan rasa percaya diri Dalil naqli mengenai pelaksanaan qurban sesuai dengan pemahamannya.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 xml:space="preserve">Saling tukar informasi </w:t>
            </w:r>
            <w:r w:rsidRPr="00F5547A">
              <w:rPr>
                <w:rFonts w:ascii="Times New Roman" w:eastAsia="Times New Roman" w:hAnsi="Times New Roman" w:cs="Times New Roman"/>
                <w:color w:val="000000"/>
                <w:sz w:val="20"/>
                <w:szCs w:val="20"/>
                <w:lang w:val="en-US"/>
              </w:rPr>
              <w:t>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5547A" w:rsidRPr="00F5547A" w:rsidTr="00F5547A">
        <w:trPr>
          <w:trHeight w:val="300"/>
        </w:trPr>
        <w:tc>
          <w:tcPr>
            <w:tcW w:w="1626" w:type="dxa"/>
            <w:gridSpan w:val="2"/>
            <w:vMerge w:val="restart"/>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processing </w:t>
            </w:r>
            <w:r w:rsidRPr="00F5547A">
              <w:rPr>
                <w:rFonts w:ascii="Times New Roman" w:eastAsia="Times New Roman" w:hAnsi="Times New Roman" w:cs="Times New Roman"/>
                <w:color w:val="000000"/>
                <w:sz w:val="20"/>
                <w:szCs w:val="20"/>
                <w:lang w:val="en-US"/>
              </w:rPr>
              <w:br/>
            </w:r>
            <w:r w:rsidRPr="00F5547A">
              <w:rPr>
                <w:rFonts w:ascii="Times New Roman" w:eastAsia="Times New Roman" w:hAnsi="Times New Roman" w:cs="Times New Roman"/>
                <w:color w:val="000000"/>
                <w:sz w:val="20"/>
                <w:szCs w:val="20"/>
                <w:lang w:val="en-US"/>
              </w:rPr>
              <w:lastRenderedPageBreak/>
              <w:t xml:space="preserve">(pengolahan </w:t>
            </w:r>
            <w:r w:rsidRPr="00F5547A">
              <w:rPr>
                <w:rFonts w:ascii="Times New Roman" w:eastAsia="Times New Roman" w:hAnsi="Times New Roman" w:cs="Times New Roman"/>
                <w:color w:val="000000"/>
                <w:sz w:val="20"/>
                <w:szCs w:val="20"/>
                <w:lang w:val="en-US"/>
              </w:rPr>
              <w:br/>
              <w:t xml:space="preserve">Data)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lastRenderedPageBreak/>
              <w:t>COLLABORATION (KERJASAMA) dan 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Berdiskusi</w:t>
            </w:r>
            <w:r w:rsidRPr="00F5547A">
              <w:rPr>
                <w:rFonts w:ascii="Times New Roman" w:eastAsia="Times New Roman" w:hAnsi="Times New Roman" w:cs="Times New Roman"/>
                <w:color w:val="000000"/>
                <w:sz w:val="20"/>
                <w:szCs w:val="20"/>
                <w:lang w:val="en-US"/>
              </w:rPr>
              <w:t xml:space="preserve"> tentang data dari Materi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127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Mengolah informasi dari materi Dalil naqli mengenai pelaksanaan qurban yang sudah dikumpulkan dari hasil kegiatan/pertemuan sebelumnya mau pun hasil dari kegiatan mengamati dan kegiatan mengumpulkan informasi yang sedang berlangsung dengan bantuan pertanyaan-pertanyaan pada lembar kerja.</w:t>
            </w:r>
          </w:p>
        </w:tc>
      </w:tr>
      <w:tr w:rsidR="00F5547A" w:rsidRPr="00F5547A" w:rsidTr="00F5547A">
        <w:trPr>
          <w:trHeight w:val="52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mengerjakan beberapa soal mengenai materi Dalil naqli mengenai pelaksanaan qurban</w:t>
            </w:r>
          </w:p>
        </w:tc>
      </w:tr>
      <w:tr w:rsidR="00F5547A" w:rsidRPr="00F5547A" w:rsidTr="00F5547A">
        <w:trPr>
          <w:trHeight w:val="300"/>
        </w:trPr>
        <w:tc>
          <w:tcPr>
            <w:tcW w:w="1626" w:type="dxa"/>
            <w:gridSpan w:val="2"/>
            <w:vMerge w:val="restart"/>
            <w:tcBorders>
              <w:top w:val="nil"/>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Verification (pembuktian) </w:t>
            </w: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5547A" w:rsidRPr="00F5547A" w:rsidTr="00F5547A">
        <w:trPr>
          <w:trHeight w:val="153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antara lain dengan</w:t>
            </w:r>
            <w:r w:rsidRPr="00F5547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Generalization (menarik kesimpulan)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COMMUNICATION (BERKOMUNIKASI)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berdiskusi untuk menyimpulkan</w:t>
            </w:r>
          </w:p>
        </w:tc>
      </w:tr>
      <w:tr w:rsidR="00F5547A" w:rsidRPr="00F5547A" w:rsidTr="00F5547A">
        <w:trPr>
          <w:trHeight w:val="127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hasil diskusi  tentang materi Dalil naqli mengenai pelaksanaan qurban berupa kesimpulan berdasarkan hasil analisis secara lisan, tertulis, atau media lainnya untuk mengembangkan sikap jujur, teliti, toleransi, kemampuan berpikir sistematis, mengungkapkan pendapat dengan sopan.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Mempresentasikan hasil diskusi kelompok secara klasikal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Mengemukakan  pendapat  atas presentasi yang dilakukan tentanag materi  Dalil naqli mengenai pelaksanaan qurban dan ditanggapi oleh kelompok yang mempresentasikan.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atas presentasi tentang materi  Dalil naqli mengenai pelaksanaan qurban yang dilakukan dan peserta didik lain diberi kesempatan  untuk menjawabnya.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CREATIVITY (KREATIVITAS)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Laporan hasil pengamatan secara </w:t>
            </w:r>
            <w:r w:rsidRPr="00F5547A">
              <w:rPr>
                <w:rFonts w:ascii="Times New Roman" w:eastAsia="Times New Roman" w:hAnsi="Times New Roman" w:cs="Times New Roman"/>
                <w:b/>
                <w:bCs/>
                <w:i/>
                <w:iCs/>
                <w:color w:val="000000"/>
                <w:sz w:val="20"/>
                <w:szCs w:val="20"/>
                <w:lang w:val="en-US"/>
              </w:rPr>
              <w:t>tertulis</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Menjawab pertanyaan tentang materi  Dalil naqli mengenai pelaksanaan qurban yang terdapat pada buku pegangan peserta didik atau lembar kerja yang telah disediakan.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Dalil naqli mengenai pelaksanaan qurban yang akan selesai dipelajari</w:t>
            </w:r>
          </w:p>
        </w:tc>
      </w:tr>
      <w:tr w:rsidR="00F5547A" w:rsidRPr="00F5547A" w:rsidTr="00F5547A">
        <w:trPr>
          <w:trHeight w:val="103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Menyelesaikan uji kompetensi untuk materi  Dalil naqli mengenai pelaksanaan qurban yang terdapat pada buku pegangan peserta didik atau pada lembar lerja yang telah disediakan secara individu untuk mengecek penguasaan siswa terhadap materi pelajaran.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Catatan : Selama pembelajaran  Dalil naqli mengenai pelaksanaan qurban berlangsung, guru mengamati sikap siswa dalam pembelajaran yang meliputi sikap: nasionalisme,  disiplin, rasa percaya diri, berperilaku jujur, tangguh menghadapi masalah tanggungjawab, rasa ingin tahu, peduli lingkungan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Penutup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Peserta didik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Dalil naqli mengenai pelaksanaan qurban yang baru dilakukan.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pekerjaan rumah untuk materi pelajaran  Dalil naqli mengenai pelaksanaan qurban yang baru diselesaikan.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Memeriksa pekerjaan siswa  yang selesai  langsung diperiksa untuk materi pelajaran  Dalil naqli mengenai pelaksanaan qurban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penghargaan untuk materi pelajaran  Dalil naqli mengenai pelaksanaan qurban kepada kelompok yang memiliki kinerja dan kerjasama yang baik.</w:t>
            </w:r>
          </w:p>
        </w:tc>
      </w:tr>
      <w:tr w:rsidR="00F5547A" w:rsidRPr="00F5547A" w:rsidTr="00F5547A">
        <w:trPr>
          <w:trHeight w:val="315"/>
        </w:trPr>
        <w:tc>
          <w:tcPr>
            <w:tcW w:w="670"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956"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7217"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r>
      <w:tr w:rsidR="00F5547A" w:rsidRPr="00F5547A" w:rsidTr="00F5547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F5547A" w:rsidRPr="00F5547A" w:rsidRDefault="00F5547A" w:rsidP="00F5547A">
            <w:pPr>
              <w:spacing w:after="0" w:line="240" w:lineRule="auto"/>
              <w:ind w:firstLineChars="100" w:firstLine="201"/>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2.</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Pertemuan Ke-2 (3 x 40 Menit)</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Pendahuluan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Orientasi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Melakukan pembukaan dengan salam pembuka, memanjatkan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kepada Tuhan YME dan berdoa  untuk  memulai pembelajaran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Memeriksa kehadiran peserta didik sebagai sikap </w:t>
            </w:r>
            <w:r w:rsidRPr="00F5547A">
              <w:rPr>
                <w:rFonts w:ascii="Times New Roman" w:eastAsia="Times New Roman" w:hAnsi="Times New Roman" w:cs="Times New Roman"/>
                <w:b/>
                <w:bCs/>
                <w:color w:val="000000"/>
                <w:sz w:val="20"/>
                <w:szCs w:val="20"/>
                <w:lang w:val="en-US"/>
              </w:rPr>
              <w:t>disiplin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Menyiapkan fisik dan psikis peserta didik  dalam mengawali kegiatan pembelajaran.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Aperpepsi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Mengingatkan kembali materi prasyarat dengan bertanya.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yang ada keterkaitannya dengan pelajaran yang akan dilakukan.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Motivasi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vAlign w:val="bottom"/>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tujuan pembelajaran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Pemberian Acuan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materi pelajaran yang akan dibahas pada pertemuan saat itu.</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Pembagian kelompok belajar</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lastRenderedPageBreak/>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Inti ( 90 Menit )</w:t>
            </w:r>
          </w:p>
        </w:tc>
      </w:tr>
      <w:tr w:rsidR="00F5547A" w:rsidRPr="00F5547A" w:rsidTr="00F5547A">
        <w:trPr>
          <w:trHeight w:val="315"/>
        </w:trPr>
        <w:tc>
          <w:tcPr>
            <w:tcW w:w="162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Sintak Model Pembelajaran</w:t>
            </w:r>
          </w:p>
        </w:tc>
        <w:tc>
          <w:tcPr>
            <w:tcW w:w="761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Pembelajaran</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Stimulation</w:t>
            </w:r>
            <w:r w:rsidRPr="00F5547A">
              <w:rPr>
                <w:rFonts w:ascii="Times New Roman" w:eastAsia="Times New Roman" w:hAnsi="Times New Roman" w:cs="Times New Roman"/>
                <w:color w:val="000000"/>
                <w:sz w:val="20"/>
                <w:szCs w:val="20"/>
                <w:lang w:val="en-US"/>
              </w:rPr>
              <w:br/>
              <w:t xml:space="preserve">(stimullasi/ </w:t>
            </w:r>
            <w:r w:rsidRPr="00F5547A">
              <w:rPr>
                <w:rFonts w:ascii="Times New Roman" w:eastAsia="Times New Roman" w:hAnsi="Times New Roman" w:cs="Times New Roman"/>
                <w:color w:val="000000"/>
                <w:sz w:val="20"/>
                <w:szCs w:val="20"/>
                <w:lang w:val="en-US"/>
              </w:rPr>
              <w:br/>
              <w:t xml:space="preserve">pemberian </w:t>
            </w:r>
            <w:r w:rsidRPr="00F5547A">
              <w:rPr>
                <w:rFonts w:ascii="Times New Roman" w:eastAsia="Times New Roman" w:hAnsi="Times New Roman" w:cs="Times New Roman"/>
                <w:color w:val="000000"/>
                <w:sz w:val="20"/>
                <w:szCs w:val="20"/>
                <w:lang w:val="en-US"/>
              </w:rPr>
              <w:br/>
              <w:t>rangsangan)</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diberi motivasi atau rangsangan untuk memusatkan perhatian pada topik materi Ketentuan, tata cara dan kendala pelaksanaan qurban dengan cara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Melihat</w:t>
            </w:r>
            <w:r w:rsidRPr="00F5547A">
              <w:rPr>
                <w:rFonts w:ascii="Times New Roman" w:eastAsia="Times New Roman" w:hAnsi="Times New Roman" w:cs="Times New Roman"/>
                <w:color w:val="000000"/>
                <w:sz w:val="20"/>
                <w:szCs w:val="20"/>
                <w:lang w:val="en-US"/>
              </w:rPr>
              <w:t xml:space="preserve"> (tanpa atau dengan Alat)</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Menayangkan gambar/foto/video yang relevan.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Lembar kerja materi Ketentuan, tata cara dan kendala pelaksanaan qurban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contoh-contoh materi Ketentuan, tata cara dan kendala pelaksanaan qurban untuk dapat dikembangkan peserta didik, dari media interaktif, dsb</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Membaca</w:t>
            </w:r>
            <w:r w:rsidRPr="00F5547A">
              <w:rPr>
                <w:rFonts w:ascii="Times New Roman" w:eastAsia="Times New Roman" w:hAnsi="Times New Roman" w:cs="Times New Roman"/>
                <w:color w:val="000000"/>
                <w:sz w:val="20"/>
                <w:szCs w:val="20"/>
                <w:lang w:val="en-US"/>
              </w:rPr>
              <w:t>.</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lang w:val="en-US"/>
              </w:rPr>
            </w:pPr>
            <w:r w:rsidRPr="00F5547A">
              <w:rPr>
                <w:rFonts w:ascii="Times New Roman" w:eastAsia="Times New Roman" w:hAnsi="Times New Roman" w:cs="Times New Roman"/>
                <w:b/>
                <w:bCs/>
                <w:color w:val="00B0F0"/>
                <w:sz w:val="20"/>
                <w:szCs w:val="20"/>
                <w:lang w:val="en-US"/>
              </w:rPr>
              <w:t>Menulis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Menulis resume dari hasil pengamatan dan bacaan terkait 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Mendengar</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materi Ketentuan, tata cara dan kendala pelaksanaan qurban oleh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Menyimak</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54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untuk melatih rasa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kesungguhan dan </w:t>
            </w:r>
            <w:r w:rsidRPr="00F5547A">
              <w:rPr>
                <w:rFonts w:ascii="Times New Roman" w:eastAsia="Times New Roman" w:hAnsi="Times New Roman" w:cs="Times New Roman"/>
                <w:b/>
                <w:bCs/>
                <w:i/>
                <w:iCs/>
                <w:color w:val="000000"/>
                <w:sz w:val="20"/>
                <w:szCs w:val="20"/>
                <w:lang w:val="en-US"/>
              </w:rPr>
              <w:t>kedisiplinan</w:t>
            </w:r>
            <w:r w:rsidRPr="00F5547A">
              <w:rPr>
                <w:rFonts w:ascii="Times New Roman" w:eastAsia="Times New Roman" w:hAnsi="Times New Roman" w:cs="Times New Roman"/>
                <w:color w:val="000000"/>
                <w:sz w:val="20"/>
                <w:szCs w:val="20"/>
                <w:lang w:val="en-US"/>
              </w:rPr>
              <w:t>, ketelitian, mencari informasi.</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Problem </w:t>
            </w:r>
            <w:r w:rsidRPr="00F5547A">
              <w:rPr>
                <w:rFonts w:ascii="Times New Roman" w:eastAsia="Times New Roman" w:hAnsi="Times New Roman" w:cs="Times New Roman"/>
                <w:color w:val="000000"/>
                <w:sz w:val="20"/>
                <w:szCs w:val="20"/>
                <w:lang w:val="en-US"/>
              </w:rPr>
              <w:br/>
              <w:t xml:space="preserve">statemen </w:t>
            </w:r>
            <w:r w:rsidRPr="00F5547A">
              <w:rPr>
                <w:rFonts w:ascii="Times New Roman" w:eastAsia="Times New Roman" w:hAnsi="Times New Roman" w:cs="Times New Roman"/>
                <w:color w:val="000000"/>
                <w:sz w:val="20"/>
                <w:szCs w:val="20"/>
                <w:lang w:val="en-US"/>
              </w:rPr>
              <w:br/>
              <w:t>(pertanyaan/</w:t>
            </w:r>
            <w:r w:rsidRPr="00F5547A">
              <w:rPr>
                <w:rFonts w:ascii="Times New Roman" w:eastAsia="Times New Roman" w:hAnsi="Times New Roman" w:cs="Times New Roman"/>
                <w:color w:val="000000"/>
                <w:sz w:val="20"/>
                <w:szCs w:val="20"/>
                <w:lang w:val="en-US"/>
              </w:rPr>
              <w:br/>
              <w:t xml:space="preserve">identifikasi </w:t>
            </w:r>
            <w:r w:rsidRPr="00F5547A">
              <w:rPr>
                <w:rFonts w:ascii="Times New Roman" w:eastAsia="Times New Roman" w:hAnsi="Times New Roman" w:cs="Times New Roman"/>
                <w:color w:val="000000"/>
                <w:sz w:val="20"/>
                <w:szCs w:val="20"/>
                <w:lang w:val="en-US"/>
              </w:rPr>
              <w:br/>
              <w:t>masalah)</w:t>
            </w:r>
            <w:r w:rsidRPr="00F5547A">
              <w:rPr>
                <w:rFonts w:ascii="Times New Roman" w:eastAsia="Times New Roman" w:hAnsi="Times New Roman" w:cs="Times New Roman"/>
                <w:color w:val="000000"/>
                <w:sz w:val="20"/>
                <w:szCs w:val="20"/>
                <w:lang w:val="en-US"/>
              </w:rPr>
              <w:br/>
              <w:t xml:space="preserve">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Mengajukan pertanyaan</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collection </w:t>
            </w:r>
            <w:r w:rsidRPr="00F5547A">
              <w:rPr>
                <w:rFonts w:ascii="Times New Roman" w:eastAsia="Times New Roman" w:hAnsi="Times New Roman" w:cs="Times New Roman"/>
                <w:color w:val="000000"/>
                <w:sz w:val="20"/>
                <w:szCs w:val="20"/>
                <w:lang w:val="en-US"/>
              </w:rPr>
              <w:br/>
              <w:t xml:space="preserve">(pengumpulan </w:t>
            </w:r>
            <w:r w:rsidRPr="00F5547A">
              <w:rPr>
                <w:rFonts w:ascii="Times New Roman" w:eastAsia="Times New Roman" w:hAnsi="Times New Roman" w:cs="Times New Roman"/>
                <w:color w:val="000000"/>
                <w:sz w:val="20"/>
                <w:szCs w:val="20"/>
                <w:lang w:val="en-US"/>
              </w:rPr>
              <w:br/>
              <w:t>data)</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 obyek/kejadian</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Mengamati dengan seksama materi Ketentuan, tata cara dan kendala pelaksanaan qurban yang sedang dipelajari dalam bentuk gambar/video/slide presentasi yang disajikan dan mencoba menginterprestasikannya.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Membaca sumber lain selain buku teks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Ketentuan, tata cara dan kendala pelaksanaan qurban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Aktivitas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Ketentuan, tata cara dan kendala pelaksanaan qurban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Wawancara/tanya jawab dengan nara sumber</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berkaiatan dengan materi Ketentuan, tata cara dan kendala pelaksanaan qurban yang telah disusun dalam daftar pertanyaan kepada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ind w:firstLineChars="200" w:firstLine="400"/>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dibentuk dalam beberapa kelompok untuk: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Mendiskusikan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dan guru secara bersama-sama membahas contoh dalam buku paket mengenai materi 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Mengumpulkan informasi</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Mencatat semua informasi tentang materi Ketentuan, tata cara dan kendala pelaksanaan qurban yang telah diperoleh pada buku catatan dengan tulisan yang rapi dan menggunakan bahasa Indonesia yang baik dan benar.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Mempresentasikan ulang</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mengkomunikasikan secara lisan atau mempresentasikan materi dengan rasa percaya diri Ketentuan, tata cara dan kendala pelaksanaan qurban sesuai dengan pemahamannya.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 xml:space="preserve">Saling tukar informasi </w:t>
            </w:r>
            <w:r w:rsidRPr="00F5547A">
              <w:rPr>
                <w:rFonts w:ascii="Times New Roman" w:eastAsia="Times New Roman" w:hAnsi="Times New Roman" w:cs="Times New Roman"/>
                <w:color w:val="000000"/>
                <w:sz w:val="20"/>
                <w:szCs w:val="20"/>
                <w:lang w:val="en-US"/>
              </w:rPr>
              <w:t>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5547A" w:rsidRPr="00F5547A" w:rsidTr="00F5547A">
        <w:trPr>
          <w:trHeight w:val="300"/>
        </w:trPr>
        <w:tc>
          <w:tcPr>
            <w:tcW w:w="1626" w:type="dxa"/>
            <w:gridSpan w:val="2"/>
            <w:vMerge w:val="restart"/>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processing </w:t>
            </w:r>
            <w:r w:rsidRPr="00F5547A">
              <w:rPr>
                <w:rFonts w:ascii="Times New Roman" w:eastAsia="Times New Roman" w:hAnsi="Times New Roman" w:cs="Times New Roman"/>
                <w:color w:val="000000"/>
                <w:sz w:val="20"/>
                <w:szCs w:val="20"/>
                <w:lang w:val="en-US"/>
              </w:rPr>
              <w:br/>
              <w:t xml:space="preserve">(pengolahan </w:t>
            </w:r>
            <w:r w:rsidRPr="00F5547A">
              <w:rPr>
                <w:rFonts w:ascii="Times New Roman" w:eastAsia="Times New Roman" w:hAnsi="Times New Roman" w:cs="Times New Roman"/>
                <w:color w:val="000000"/>
                <w:sz w:val="20"/>
                <w:szCs w:val="20"/>
                <w:lang w:val="en-US"/>
              </w:rPr>
              <w:br/>
              <w:t xml:space="preserve">Data)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 dan 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Berdiskusi</w:t>
            </w:r>
            <w:r w:rsidRPr="00F5547A">
              <w:rPr>
                <w:rFonts w:ascii="Times New Roman" w:eastAsia="Times New Roman" w:hAnsi="Times New Roman" w:cs="Times New Roman"/>
                <w:color w:val="000000"/>
                <w:sz w:val="20"/>
                <w:szCs w:val="20"/>
                <w:lang w:val="en-US"/>
              </w:rPr>
              <w:t xml:space="preserve"> tentang data dari Materi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127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Mengolah informasi dari materi Ketentuan, tata cara dan kendala pelaksanaan qurban yang sudah dikumpulkan dari hasil kegiatan/pertemuan sebelumnya mau pun hasil dari kegiatan mengamati dan kegiatan mengumpulkan informasi yang sedang berlangsung dengan bantuan pertanyaan-pertanyaan pada lembar kerja.</w:t>
            </w:r>
          </w:p>
        </w:tc>
      </w:tr>
      <w:tr w:rsidR="00F5547A" w:rsidRPr="00F5547A" w:rsidTr="00F5547A">
        <w:trPr>
          <w:trHeight w:val="52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mengerjakan beberapa soal mengenai materi Ketentuan, tata cara dan kendala pelaksanaan qurban</w:t>
            </w:r>
          </w:p>
        </w:tc>
      </w:tr>
      <w:tr w:rsidR="00F5547A" w:rsidRPr="00F5547A" w:rsidTr="00F5547A">
        <w:trPr>
          <w:trHeight w:val="300"/>
        </w:trPr>
        <w:tc>
          <w:tcPr>
            <w:tcW w:w="1626" w:type="dxa"/>
            <w:gridSpan w:val="2"/>
            <w:vMerge w:val="restart"/>
            <w:tcBorders>
              <w:top w:val="nil"/>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Verification (pembuktian) </w:t>
            </w: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5547A" w:rsidRPr="00F5547A" w:rsidTr="00F5547A">
        <w:trPr>
          <w:trHeight w:val="153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antara lain dengan</w:t>
            </w:r>
            <w:r w:rsidRPr="00F5547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Generalization (menarik kesimpulan)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COMMUNICATION (BERKOMUNIKASI)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berdiskusi untuk menyimpulkan</w:t>
            </w:r>
          </w:p>
        </w:tc>
      </w:tr>
      <w:tr w:rsidR="00F5547A" w:rsidRPr="00F5547A" w:rsidTr="00F5547A">
        <w:trPr>
          <w:trHeight w:val="127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hasil diskusi  tentang materi Ketentuan, tata cara dan kendala pelaksanaan qurban berupa kesimpulan berdasarkan hasil analisis secara lisan, tertulis, atau media lainnya untuk mengembangkan sikap jujur, teliti, toleransi, kemampuan berpikir sistematis, mengungkapkan pendapat dengan sopan.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Mempresentasikan hasil diskusi kelompok secara klasikal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Mengemukakan  pendapat  atas presentasi yang dilakukan tentanag materi  Ketentuan, tata cara dan kendala pelaksanaan qurban dan ditanggapi oleh kelompok yang mempresentasikan.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atas presentasi tentang materi  Ketentuan, tata cara dan kendala pelaksanaan qurban yang dilakukan dan peserta didik lain diberi kesempatan  untuk menjawabnya.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CREATIVITY (KREATIVITAS)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Laporan hasil pengamatan secara </w:t>
            </w:r>
            <w:r w:rsidRPr="00F5547A">
              <w:rPr>
                <w:rFonts w:ascii="Times New Roman" w:eastAsia="Times New Roman" w:hAnsi="Times New Roman" w:cs="Times New Roman"/>
                <w:b/>
                <w:bCs/>
                <w:i/>
                <w:iCs/>
                <w:color w:val="000000"/>
                <w:sz w:val="20"/>
                <w:szCs w:val="20"/>
                <w:lang w:val="en-US"/>
              </w:rPr>
              <w:t>tertulis</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Menjawab pertanyaan tentang materi  Ketentuan, tata cara dan kendala pelaksanaan qurban yang terdapat pada buku pegangan peserta didik atau lembar kerja yang telah disediakan.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Ketentuan, tata cara dan kendala pelaksanaan qurban yang akan selesai dipelajari</w:t>
            </w:r>
          </w:p>
        </w:tc>
      </w:tr>
      <w:tr w:rsidR="00F5547A" w:rsidRPr="00F5547A" w:rsidTr="00F5547A">
        <w:trPr>
          <w:trHeight w:val="103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Menyelesaikan uji kompetensi untuk materi  Ketentuan, tata cara dan kendala pelaksanaan qurban yang terdapat pada buku pegangan peserta didik atau pada lembar lerja yang telah disediakan secara individu untuk mengecek penguasaan siswa terhadap materi pelajaran.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lastRenderedPageBreak/>
              <w:t>Catatan : Selama pembelajaran  Ketentuan, tata cara dan kendala pelaksanaan qurban berlangsung, guru mengamati sikap siswa dalam pembelajaran yang meliputi sikap: nasionalisme,  disiplin, rasa percaya diri, berperilaku jujur, tangguh menghadapi masalah tanggungjawab, rasa ingin tahu, peduli lingkungan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Penutup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Peserta didik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Ketentuan, tata cara dan kendala pelaksanaan qurban yang baru dilakukan.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pekerjaan rumah untuk materi pelajaran  Ketentuan, tata cara dan kendala pelaksanaan qurban yang baru diselesaikan.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Memeriksa pekerjaan siswa  yang selesai  langsung diperiksa untuk materi pelajaran  Ketentuan, tata cara dan kendala pelaksanaan qurban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penghargaan untuk materi pelajaran  Ketentuan, tata cara dan kendala pelaksanaan qurban kepada kelompok yang memiliki kinerja dan kerjasama yang baik.</w:t>
            </w:r>
          </w:p>
        </w:tc>
      </w:tr>
      <w:tr w:rsidR="00F5547A" w:rsidRPr="00F5547A" w:rsidTr="00F5547A">
        <w:trPr>
          <w:trHeight w:val="315"/>
        </w:trPr>
        <w:tc>
          <w:tcPr>
            <w:tcW w:w="670"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956"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7217"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r>
      <w:tr w:rsidR="00F5547A" w:rsidRPr="00F5547A" w:rsidTr="00F5547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F5547A" w:rsidRPr="00F5547A" w:rsidRDefault="00F5547A" w:rsidP="00F5547A">
            <w:pPr>
              <w:spacing w:after="0" w:line="240" w:lineRule="auto"/>
              <w:ind w:firstLineChars="100" w:firstLine="201"/>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3.</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Pertemuan Ke-3 (3 x 40 Menit)</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Pendahuluan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Orientasi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Melakukan pembukaan dengan salam pembuka, memanjatkan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kepada Tuhan YME dan berdoa  untuk  memulai pembelajaran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Memeriksa kehadiran peserta didik sebagai sikap </w:t>
            </w:r>
            <w:r w:rsidRPr="00F5547A">
              <w:rPr>
                <w:rFonts w:ascii="Times New Roman" w:eastAsia="Times New Roman" w:hAnsi="Times New Roman" w:cs="Times New Roman"/>
                <w:b/>
                <w:bCs/>
                <w:color w:val="000000"/>
                <w:sz w:val="20"/>
                <w:szCs w:val="20"/>
                <w:lang w:val="en-US"/>
              </w:rPr>
              <w:t>disiplin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Menyiapkan fisik dan psikis peserta didik  dalam mengawali kegiatan pembelajaran.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Aperpepsi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Mengingatkan kembali materi prasyarat dengan bertanya.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yang ada keterkaitannya dengan pelajaran yang akan dilakukan.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Motivasi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vAlign w:val="bottom"/>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tujuan pembelajaran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Pemberian Acuan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materi pelajaran yang akan dibahas pada pertemuan saat itu.</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Pembagian kelompok belajar</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Inti ( 90 Menit )</w:t>
            </w:r>
          </w:p>
        </w:tc>
      </w:tr>
      <w:tr w:rsidR="00F5547A" w:rsidRPr="00F5547A" w:rsidTr="00F5547A">
        <w:trPr>
          <w:trHeight w:val="315"/>
        </w:trPr>
        <w:tc>
          <w:tcPr>
            <w:tcW w:w="162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Sintak Model Pembelajaran</w:t>
            </w:r>
          </w:p>
        </w:tc>
        <w:tc>
          <w:tcPr>
            <w:tcW w:w="761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Pembelajaran</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Stimulation</w:t>
            </w:r>
            <w:r w:rsidRPr="00F5547A">
              <w:rPr>
                <w:rFonts w:ascii="Times New Roman" w:eastAsia="Times New Roman" w:hAnsi="Times New Roman" w:cs="Times New Roman"/>
                <w:color w:val="000000"/>
                <w:sz w:val="20"/>
                <w:szCs w:val="20"/>
                <w:lang w:val="en-US"/>
              </w:rPr>
              <w:br/>
            </w:r>
            <w:r w:rsidRPr="00F5547A">
              <w:rPr>
                <w:rFonts w:ascii="Times New Roman" w:eastAsia="Times New Roman" w:hAnsi="Times New Roman" w:cs="Times New Roman"/>
                <w:color w:val="000000"/>
                <w:sz w:val="20"/>
                <w:szCs w:val="20"/>
                <w:lang w:val="en-US"/>
              </w:rPr>
              <w:lastRenderedPageBreak/>
              <w:t xml:space="preserve">(stimullasi/ </w:t>
            </w:r>
            <w:r w:rsidRPr="00F5547A">
              <w:rPr>
                <w:rFonts w:ascii="Times New Roman" w:eastAsia="Times New Roman" w:hAnsi="Times New Roman" w:cs="Times New Roman"/>
                <w:color w:val="000000"/>
                <w:sz w:val="20"/>
                <w:szCs w:val="20"/>
                <w:lang w:val="en-US"/>
              </w:rPr>
              <w:br/>
              <w:t xml:space="preserve">pemberian </w:t>
            </w:r>
            <w:r w:rsidRPr="00F5547A">
              <w:rPr>
                <w:rFonts w:ascii="Times New Roman" w:eastAsia="Times New Roman" w:hAnsi="Times New Roman" w:cs="Times New Roman"/>
                <w:color w:val="000000"/>
                <w:sz w:val="20"/>
                <w:szCs w:val="20"/>
                <w:lang w:val="en-US"/>
              </w:rPr>
              <w:br/>
              <w:t>rangsangan)</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lastRenderedPageBreak/>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diberi motivasi atau rangsangan untuk memusatkan perhatian pada topik materi Hikmah dan manfaat pelaksanaan penyembelihan qurban dengan cara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Melihat</w:t>
            </w:r>
            <w:r w:rsidRPr="00F5547A">
              <w:rPr>
                <w:rFonts w:ascii="Times New Roman" w:eastAsia="Times New Roman" w:hAnsi="Times New Roman" w:cs="Times New Roman"/>
                <w:color w:val="000000"/>
                <w:sz w:val="20"/>
                <w:szCs w:val="20"/>
                <w:lang w:val="en-US"/>
              </w:rPr>
              <w:t xml:space="preserve"> (tanpa atau dengan Alat)</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Menayangkan gambar/foto/video yang relevan.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Lembar kerja materi Hikmah dan manfaat pelaksanaan penyembelihan qurban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contoh-contoh materi Hikmah dan manfaat pelaksanaan penyembelihan qurban untuk dapat dikembangkan peserta didik, dari media interaktif, dsb</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Membaca</w:t>
            </w:r>
            <w:r w:rsidRPr="00F5547A">
              <w:rPr>
                <w:rFonts w:ascii="Times New Roman" w:eastAsia="Times New Roman" w:hAnsi="Times New Roman" w:cs="Times New Roman"/>
                <w:color w:val="000000"/>
                <w:sz w:val="20"/>
                <w:szCs w:val="20"/>
                <w:lang w:val="en-US"/>
              </w:rPr>
              <w:t>.</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lang w:val="en-US"/>
              </w:rPr>
            </w:pPr>
            <w:r w:rsidRPr="00F5547A">
              <w:rPr>
                <w:rFonts w:ascii="Times New Roman" w:eastAsia="Times New Roman" w:hAnsi="Times New Roman" w:cs="Times New Roman"/>
                <w:b/>
                <w:bCs/>
                <w:color w:val="00B0F0"/>
                <w:sz w:val="20"/>
                <w:szCs w:val="20"/>
                <w:lang w:val="en-US"/>
              </w:rPr>
              <w:t>Menulis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Menulis resume dari hasil pengamatan dan bacaan terkait 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Mendengar</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materi Hikmah dan manfaat pelaksanaan penyembelihan qurban oleh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Menyimak</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54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untuk melatih rasa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kesungguhan dan </w:t>
            </w:r>
            <w:r w:rsidRPr="00F5547A">
              <w:rPr>
                <w:rFonts w:ascii="Times New Roman" w:eastAsia="Times New Roman" w:hAnsi="Times New Roman" w:cs="Times New Roman"/>
                <w:b/>
                <w:bCs/>
                <w:i/>
                <w:iCs/>
                <w:color w:val="000000"/>
                <w:sz w:val="20"/>
                <w:szCs w:val="20"/>
                <w:lang w:val="en-US"/>
              </w:rPr>
              <w:t>kedisiplinan</w:t>
            </w:r>
            <w:r w:rsidRPr="00F5547A">
              <w:rPr>
                <w:rFonts w:ascii="Times New Roman" w:eastAsia="Times New Roman" w:hAnsi="Times New Roman" w:cs="Times New Roman"/>
                <w:color w:val="000000"/>
                <w:sz w:val="20"/>
                <w:szCs w:val="20"/>
                <w:lang w:val="en-US"/>
              </w:rPr>
              <w:t>, ketelitian, mencari informasi.</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Problem </w:t>
            </w:r>
            <w:r w:rsidRPr="00F5547A">
              <w:rPr>
                <w:rFonts w:ascii="Times New Roman" w:eastAsia="Times New Roman" w:hAnsi="Times New Roman" w:cs="Times New Roman"/>
                <w:color w:val="000000"/>
                <w:sz w:val="20"/>
                <w:szCs w:val="20"/>
                <w:lang w:val="en-US"/>
              </w:rPr>
              <w:br/>
              <w:t xml:space="preserve">statemen </w:t>
            </w:r>
            <w:r w:rsidRPr="00F5547A">
              <w:rPr>
                <w:rFonts w:ascii="Times New Roman" w:eastAsia="Times New Roman" w:hAnsi="Times New Roman" w:cs="Times New Roman"/>
                <w:color w:val="000000"/>
                <w:sz w:val="20"/>
                <w:szCs w:val="20"/>
                <w:lang w:val="en-US"/>
              </w:rPr>
              <w:br/>
              <w:t>(pertanyaan/</w:t>
            </w:r>
            <w:r w:rsidRPr="00F5547A">
              <w:rPr>
                <w:rFonts w:ascii="Times New Roman" w:eastAsia="Times New Roman" w:hAnsi="Times New Roman" w:cs="Times New Roman"/>
                <w:color w:val="000000"/>
                <w:sz w:val="20"/>
                <w:szCs w:val="20"/>
                <w:lang w:val="en-US"/>
              </w:rPr>
              <w:br/>
              <w:t xml:space="preserve">identifikasi </w:t>
            </w:r>
            <w:r w:rsidRPr="00F5547A">
              <w:rPr>
                <w:rFonts w:ascii="Times New Roman" w:eastAsia="Times New Roman" w:hAnsi="Times New Roman" w:cs="Times New Roman"/>
                <w:color w:val="000000"/>
                <w:sz w:val="20"/>
                <w:szCs w:val="20"/>
                <w:lang w:val="en-US"/>
              </w:rPr>
              <w:br/>
              <w:t>masalah)</w:t>
            </w:r>
            <w:r w:rsidRPr="00F5547A">
              <w:rPr>
                <w:rFonts w:ascii="Times New Roman" w:eastAsia="Times New Roman" w:hAnsi="Times New Roman" w:cs="Times New Roman"/>
                <w:color w:val="000000"/>
                <w:sz w:val="20"/>
                <w:szCs w:val="20"/>
                <w:lang w:val="en-US"/>
              </w:rPr>
              <w:br/>
              <w:t xml:space="preserve">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Mengajukan pertanyaan</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collection </w:t>
            </w:r>
            <w:r w:rsidRPr="00F5547A">
              <w:rPr>
                <w:rFonts w:ascii="Times New Roman" w:eastAsia="Times New Roman" w:hAnsi="Times New Roman" w:cs="Times New Roman"/>
                <w:color w:val="000000"/>
                <w:sz w:val="20"/>
                <w:szCs w:val="20"/>
                <w:lang w:val="en-US"/>
              </w:rPr>
              <w:br/>
              <w:t xml:space="preserve">(pengumpulan </w:t>
            </w:r>
            <w:r w:rsidRPr="00F5547A">
              <w:rPr>
                <w:rFonts w:ascii="Times New Roman" w:eastAsia="Times New Roman" w:hAnsi="Times New Roman" w:cs="Times New Roman"/>
                <w:color w:val="000000"/>
                <w:sz w:val="20"/>
                <w:szCs w:val="20"/>
                <w:lang w:val="en-US"/>
              </w:rPr>
              <w:br/>
              <w:t>data)</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 obyek/kejadian</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Mengamati dengan seksama materi Hikmah dan manfaat pelaksanaan penyembelihan qurban yang sedang dipelajari dalam bentuk gambar/video/slide presentasi yang disajikan dan mencoba menginterprestasikannya.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Membaca sumber lain selain buku teks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Hikmah dan manfaat pelaksanaan penyembelihan qurban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Aktivitas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Hikmah dan manfaat pelaksanaan penyembelihan qurban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Wawancara/tanya jawab dengan nara sumber</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berkaiatan dengan materi Hikmah dan manfaat pelaksanaan penyembelihan qurban yang telah disusun dalam daftar pertanyaan kepada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ind w:firstLineChars="200" w:firstLine="400"/>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dibentuk dalam beberapa kelompok untuk: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Mendiskusikan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dan guru secara bersama-sama membahas contoh dalam buku paket mengenai materi 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Mengumpulkan informasi</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Mencatat semua informasi tentang materi Hikmah dan manfaat pelaksanaan penyembelihan qurban yang telah diperoleh pada buku catatan dengan tulisan yang rapi dan menggunakan bahasa Indonesia yang baik dan benar.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Mempresentasikan ulang</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mengkomunikasikan secara lisan atau mempresentasikan materi dengan rasa percaya diri Hikmah dan manfaat pelaksanaan penyembelihan qurban sesuai dengan pemahamannya.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 xml:space="preserve">Saling tukar informasi </w:t>
            </w:r>
            <w:r w:rsidRPr="00F5547A">
              <w:rPr>
                <w:rFonts w:ascii="Times New Roman" w:eastAsia="Times New Roman" w:hAnsi="Times New Roman" w:cs="Times New Roman"/>
                <w:color w:val="000000"/>
                <w:sz w:val="20"/>
                <w:szCs w:val="20"/>
                <w:lang w:val="en-US"/>
              </w:rPr>
              <w:t>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5547A" w:rsidRPr="00F5547A" w:rsidTr="00F5547A">
        <w:trPr>
          <w:trHeight w:val="300"/>
        </w:trPr>
        <w:tc>
          <w:tcPr>
            <w:tcW w:w="1626" w:type="dxa"/>
            <w:gridSpan w:val="2"/>
            <w:vMerge w:val="restart"/>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processing </w:t>
            </w:r>
            <w:r w:rsidRPr="00F5547A">
              <w:rPr>
                <w:rFonts w:ascii="Times New Roman" w:eastAsia="Times New Roman" w:hAnsi="Times New Roman" w:cs="Times New Roman"/>
                <w:color w:val="000000"/>
                <w:sz w:val="20"/>
                <w:szCs w:val="20"/>
                <w:lang w:val="en-US"/>
              </w:rPr>
              <w:br/>
              <w:t xml:space="preserve">(pengolahan </w:t>
            </w:r>
            <w:r w:rsidRPr="00F5547A">
              <w:rPr>
                <w:rFonts w:ascii="Times New Roman" w:eastAsia="Times New Roman" w:hAnsi="Times New Roman" w:cs="Times New Roman"/>
                <w:color w:val="000000"/>
                <w:sz w:val="20"/>
                <w:szCs w:val="20"/>
                <w:lang w:val="en-US"/>
              </w:rPr>
              <w:br/>
              <w:t xml:space="preserve">Data)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 dan 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Berdiskusi</w:t>
            </w:r>
            <w:r w:rsidRPr="00F5547A">
              <w:rPr>
                <w:rFonts w:ascii="Times New Roman" w:eastAsia="Times New Roman" w:hAnsi="Times New Roman" w:cs="Times New Roman"/>
                <w:color w:val="000000"/>
                <w:sz w:val="20"/>
                <w:szCs w:val="20"/>
                <w:lang w:val="en-US"/>
              </w:rPr>
              <w:t xml:space="preserve"> tentang data dari Materi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127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Mengolah informasi dari materi Hikmah dan manfaat pelaksanaan penyembelihan qurban yang sudah dikumpulkan dari hasil kegiatan/pertemuan sebelumnya mau pun hasil dari kegiatan mengamati dan kegiatan mengumpulkan informasi yang sedang berlangsung dengan bantuan pertanyaan-pertanyaan pada lembar kerja.</w:t>
            </w:r>
          </w:p>
        </w:tc>
      </w:tr>
      <w:tr w:rsidR="00F5547A" w:rsidRPr="00F5547A" w:rsidTr="00F5547A">
        <w:trPr>
          <w:trHeight w:val="52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mengerjakan beberapa soal mengenai materi Hikmah dan manfaat pelaksanaan penyembelihan qurban</w:t>
            </w:r>
          </w:p>
        </w:tc>
      </w:tr>
      <w:tr w:rsidR="00F5547A" w:rsidRPr="00F5547A" w:rsidTr="00F5547A">
        <w:trPr>
          <w:trHeight w:val="300"/>
        </w:trPr>
        <w:tc>
          <w:tcPr>
            <w:tcW w:w="1626" w:type="dxa"/>
            <w:gridSpan w:val="2"/>
            <w:vMerge w:val="restart"/>
            <w:tcBorders>
              <w:top w:val="nil"/>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Verification (pembuktian) </w:t>
            </w: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5547A" w:rsidRPr="00F5547A" w:rsidTr="00F5547A">
        <w:trPr>
          <w:trHeight w:val="153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antara lain dengan</w:t>
            </w:r>
            <w:r w:rsidRPr="00F5547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Generalization (menarik kesimpulan)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COMMUNICATION (BERKOMUNIKASI)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berdiskusi untuk menyimpulkan</w:t>
            </w:r>
          </w:p>
        </w:tc>
      </w:tr>
      <w:tr w:rsidR="00F5547A" w:rsidRPr="00F5547A" w:rsidTr="00F5547A">
        <w:trPr>
          <w:trHeight w:val="127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hasil diskusi  tentang materi Hikmah dan manfaat pelaksanaan penyembelihan qurban berupa kesimpulan berdasarkan hasil analisis secara lisan, tertulis, atau media lainnya untuk mengembangkan sikap jujur, teliti, toleransi, kemampuan berpikir sistematis, mengungkapkan pendapat dengan sopan.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Mempresentasikan hasil diskusi kelompok secara klasikal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Mengemukakan  pendapat  atas presentasi yang dilakukan tentanag materi  Hikmah dan manfaat pelaksanaan penyembelihan qurban dan ditanggapi oleh kelompok yang mempresentasikan.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atas presentasi tentang materi  Hikmah dan manfaat pelaksanaan penyembelihan qurban yang dilakukan dan peserta didik lain diberi kesempatan  untuk menjawabnya.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CREATIVITY (KREATIVITAS)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Laporan hasil pengamatan secara </w:t>
            </w:r>
            <w:r w:rsidRPr="00F5547A">
              <w:rPr>
                <w:rFonts w:ascii="Times New Roman" w:eastAsia="Times New Roman" w:hAnsi="Times New Roman" w:cs="Times New Roman"/>
                <w:b/>
                <w:bCs/>
                <w:i/>
                <w:iCs/>
                <w:color w:val="000000"/>
                <w:sz w:val="20"/>
                <w:szCs w:val="20"/>
                <w:lang w:val="en-US"/>
              </w:rPr>
              <w:t>tertulis</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qurban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Menjawab pertanyaan tentang materi  Hikmah dan manfaat pelaksanaan penyembelihan qurban yang terdapat pada buku pegangan peserta didik atau lembar kerja yang telah disediakan.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Hikmah dan manfaat pelaksanaan penyembelihan qurban yang akan selesai dipelajari</w:t>
            </w:r>
          </w:p>
        </w:tc>
      </w:tr>
      <w:tr w:rsidR="00F5547A" w:rsidRPr="00F5547A" w:rsidTr="00F5547A">
        <w:trPr>
          <w:trHeight w:val="103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Menyelesaikan uji kompetensi untuk materi  Hikmah dan manfaat pelaksanaan penyembelihan qurban yang terdapat pada buku pegangan peserta didik atau pada lembar lerja yang telah disediakan secara individu untuk mengecek penguasaan siswa terhadap materi pelajaran.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Catatan : Selama pembelajaran  Hikmah dan manfaat pelaksanaan penyembelihan qurban berlangsung, guru mengamati sikap siswa dalam pembelajaran yang meliputi sikap: nasionalisme,  disiplin, rasa percaya diri, berperilaku jujur, tangguh menghadapi masalah tanggungjawab, rasa ingin tahu, peduli lingkungan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Penutup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Peserta didik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Hikmah dan manfaat pelaksanaan penyembelihan qurban yang baru dilakukan.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Mengagendakan pekerjaan rumah untuk materi pelajaran  Hikmah dan manfaat pelaksanaan </w:t>
            </w:r>
            <w:r w:rsidRPr="00F5547A">
              <w:rPr>
                <w:rFonts w:ascii="Times New Roman" w:eastAsia="Times New Roman" w:hAnsi="Times New Roman" w:cs="Times New Roman"/>
                <w:color w:val="000000"/>
                <w:sz w:val="20"/>
                <w:szCs w:val="20"/>
                <w:lang w:val="en-US"/>
              </w:rPr>
              <w:lastRenderedPageBreak/>
              <w:t>penyembelihan qurban yang baru diselesaikan.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Memeriksa pekerjaan siswa  yang selesai  langsung diperiksa untuk materi pelajaran  Hikmah dan manfaat pelaksanaan penyembelihan qurban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penghargaan untuk materi pelajaran  Hikmah dan manfaat pelaksanaan penyembelihan qurban kepada kelompok yang memiliki kinerja dan kerjasama yang baik.</w:t>
            </w:r>
          </w:p>
        </w:tc>
      </w:tr>
      <w:tr w:rsidR="00F5547A" w:rsidRPr="00F5547A" w:rsidTr="00F5547A">
        <w:trPr>
          <w:trHeight w:val="315"/>
        </w:trPr>
        <w:tc>
          <w:tcPr>
            <w:tcW w:w="670"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956"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7217"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r>
      <w:tr w:rsidR="00F5547A" w:rsidRPr="00F5547A" w:rsidTr="00F5547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F5547A" w:rsidRPr="00F5547A" w:rsidRDefault="00F5547A" w:rsidP="00F5547A">
            <w:pPr>
              <w:spacing w:after="0" w:line="240" w:lineRule="auto"/>
              <w:ind w:firstLineChars="100" w:firstLine="201"/>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4.</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Pertemuan Ke-4 (3 x 40 Menit)</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Pendahuluan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Orientasi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Melakukan pembukaan dengan salam pembuka, memanjatkan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kepada Tuhan YME dan berdoa  untuk  memulai pembelajaran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Memeriksa kehadiran peserta didik sebagai sikap </w:t>
            </w:r>
            <w:r w:rsidRPr="00F5547A">
              <w:rPr>
                <w:rFonts w:ascii="Times New Roman" w:eastAsia="Times New Roman" w:hAnsi="Times New Roman" w:cs="Times New Roman"/>
                <w:b/>
                <w:bCs/>
                <w:color w:val="000000"/>
                <w:sz w:val="20"/>
                <w:szCs w:val="20"/>
                <w:lang w:val="en-US"/>
              </w:rPr>
              <w:t>disiplin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Menyiapkan fisik dan psikis peserta didik  dalam mengawali kegiatan pembelajaran.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Aperpepsi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Mengingatkan kembali materi prasyarat dengan bertanya.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yang ada keterkaitannya dengan pelajaran yang akan dilakukan.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Motivasi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vAlign w:val="bottom"/>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tujuan pembelajaran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Pemberian Acuan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materi pelajaran yang akan dibahas pada pertemuan saat itu.</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Pembagian kelompok belajar</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Inti ( 90 Menit )</w:t>
            </w:r>
          </w:p>
        </w:tc>
      </w:tr>
      <w:tr w:rsidR="00F5547A" w:rsidRPr="00F5547A" w:rsidTr="00F5547A">
        <w:trPr>
          <w:trHeight w:val="315"/>
        </w:trPr>
        <w:tc>
          <w:tcPr>
            <w:tcW w:w="162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Sintak Model Pembelajaran</w:t>
            </w:r>
          </w:p>
        </w:tc>
        <w:tc>
          <w:tcPr>
            <w:tcW w:w="761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Pembelajaran</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Stimulation</w:t>
            </w:r>
            <w:r w:rsidRPr="00F5547A">
              <w:rPr>
                <w:rFonts w:ascii="Times New Roman" w:eastAsia="Times New Roman" w:hAnsi="Times New Roman" w:cs="Times New Roman"/>
                <w:color w:val="000000"/>
                <w:sz w:val="20"/>
                <w:szCs w:val="20"/>
                <w:lang w:val="en-US"/>
              </w:rPr>
              <w:br/>
              <w:t xml:space="preserve">(stimullasi/ </w:t>
            </w:r>
            <w:r w:rsidRPr="00F5547A">
              <w:rPr>
                <w:rFonts w:ascii="Times New Roman" w:eastAsia="Times New Roman" w:hAnsi="Times New Roman" w:cs="Times New Roman"/>
                <w:color w:val="000000"/>
                <w:sz w:val="20"/>
                <w:szCs w:val="20"/>
                <w:lang w:val="en-US"/>
              </w:rPr>
              <w:br/>
              <w:t xml:space="preserve">pemberian </w:t>
            </w:r>
            <w:r w:rsidRPr="00F5547A">
              <w:rPr>
                <w:rFonts w:ascii="Times New Roman" w:eastAsia="Times New Roman" w:hAnsi="Times New Roman" w:cs="Times New Roman"/>
                <w:color w:val="000000"/>
                <w:sz w:val="20"/>
                <w:szCs w:val="20"/>
                <w:lang w:val="en-US"/>
              </w:rPr>
              <w:br/>
              <w:t>rangsangan)</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diberi motivasi atau rangsangan untuk memusatkan perhatian pada topik materi Dalil naqli mengenai pelaksanaan aqiqah dengan cara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Melihat</w:t>
            </w:r>
            <w:r w:rsidRPr="00F5547A">
              <w:rPr>
                <w:rFonts w:ascii="Times New Roman" w:eastAsia="Times New Roman" w:hAnsi="Times New Roman" w:cs="Times New Roman"/>
                <w:color w:val="000000"/>
                <w:sz w:val="20"/>
                <w:szCs w:val="20"/>
                <w:lang w:val="en-US"/>
              </w:rPr>
              <w:t xml:space="preserve"> (tanpa atau dengan Alat)</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Menayangkan gambar/foto/video yang relevan.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Lembar kerja materi Dalil naqli mengenai pelaksanaan aqiqah</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contoh-contoh materi Dalil naqli mengenai pelaksanaan aqiqah untuk dapat dikembangkan peserta didik, dari media interaktif, dsb</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Membaca</w:t>
            </w:r>
            <w:r w:rsidRPr="00F5547A">
              <w:rPr>
                <w:rFonts w:ascii="Times New Roman" w:eastAsia="Times New Roman" w:hAnsi="Times New Roman" w:cs="Times New Roman"/>
                <w:color w:val="000000"/>
                <w:sz w:val="20"/>
                <w:szCs w:val="20"/>
                <w:lang w:val="en-US"/>
              </w:rPr>
              <w:t>.</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lang w:val="en-US"/>
              </w:rPr>
            </w:pPr>
            <w:r w:rsidRPr="00F5547A">
              <w:rPr>
                <w:rFonts w:ascii="Times New Roman" w:eastAsia="Times New Roman" w:hAnsi="Times New Roman" w:cs="Times New Roman"/>
                <w:b/>
                <w:bCs/>
                <w:color w:val="00B0F0"/>
                <w:sz w:val="20"/>
                <w:szCs w:val="20"/>
                <w:lang w:val="en-US"/>
              </w:rPr>
              <w:t>Menulis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Menulis resume dari hasil pengamatan dan bacaan terkait 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Mendengar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materi Dalil naqli mengenai pelaksanaan aqiqah oleh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Menyimak</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54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untuk melatih rasa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kesungguhan dan </w:t>
            </w:r>
            <w:r w:rsidRPr="00F5547A">
              <w:rPr>
                <w:rFonts w:ascii="Times New Roman" w:eastAsia="Times New Roman" w:hAnsi="Times New Roman" w:cs="Times New Roman"/>
                <w:b/>
                <w:bCs/>
                <w:i/>
                <w:iCs/>
                <w:color w:val="000000"/>
                <w:sz w:val="20"/>
                <w:szCs w:val="20"/>
                <w:lang w:val="en-US"/>
              </w:rPr>
              <w:t>kedisiplinan</w:t>
            </w:r>
            <w:r w:rsidRPr="00F5547A">
              <w:rPr>
                <w:rFonts w:ascii="Times New Roman" w:eastAsia="Times New Roman" w:hAnsi="Times New Roman" w:cs="Times New Roman"/>
                <w:color w:val="000000"/>
                <w:sz w:val="20"/>
                <w:szCs w:val="20"/>
                <w:lang w:val="en-US"/>
              </w:rPr>
              <w:t>, ketelitian, mencari informasi.</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Problem </w:t>
            </w:r>
            <w:r w:rsidRPr="00F5547A">
              <w:rPr>
                <w:rFonts w:ascii="Times New Roman" w:eastAsia="Times New Roman" w:hAnsi="Times New Roman" w:cs="Times New Roman"/>
                <w:color w:val="000000"/>
                <w:sz w:val="20"/>
                <w:szCs w:val="20"/>
                <w:lang w:val="en-US"/>
              </w:rPr>
              <w:br/>
              <w:t xml:space="preserve">statemen </w:t>
            </w:r>
            <w:r w:rsidRPr="00F5547A">
              <w:rPr>
                <w:rFonts w:ascii="Times New Roman" w:eastAsia="Times New Roman" w:hAnsi="Times New Roman" w:cs="Times New Roman"/>
                <w:color w:val="000000"/>
                <w:sz w:val="20"/>
                <w:szCs w:val="20"/>
                <w:lang w:val="en-US"/>
              </w:rPr>
              <w:br/>
              <w:t>(pertanyaan/</w:t>
            </w:r>
            <w:r w:rsidRPr="00F5547A">
              <w:rPr>
                <w:rFonts w:ascii="Times New Roman" w:eastAsia="Times New Roman" w:hAnsi="Times New Roman" w:cs="Times New Roman"/>
                <w:color w:val="000000"/>
                <w:sz w:val="20"/>
                <w:szCs w:val="20"/>
                <w:lang w:val="en-US"/>
              </w:rPr>
              <w:br/>
              <w:t xml:space="preserve">identifikasi </w:t>
            </w:r>
            <w:r w:rsidRPr="00F5547A">
              <w:rPr>
                <w:rFonts w:ascii="Times New Roman" w:eastAsia="Times New Roman" w:hAnsi="Times New Roman" w:cs="Times New Roman"/>
                <w:color w:val="000000"/>
                <w:sz w:val="20"/>
                <w:szCs w:val="20"/>
                <w:lang w:val="en-US"/>
              </w:rPr>
              <w:br/>
              <w:t>masalah)</w:t>
            </w:r>
            <w:r w:rsidRPr="00F5547A">
              <w:rPr>
                <w:rFonts w:ascii="Times New Roman" w:eastAsia="Times New Roman" w:hAnsi="Times New Roman" w:cs="Times New Roman"/>
                <w:color w:val="000000"/>
                <w:sz w:val="20"/>
                <w:szCs w:val="20"/>
                <w:lang w:val="en-US"/>
              </w:rPr>
              <w:br/>
              <w:t xml:space="preserve">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Mengajukan pertanyaan</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collection </w:t>
            </w:r>
            <w:r w:rsidRPr="00F5547A">
              <w:rPr>
                <w:rFonts w:ascii="Times New Roman" w:eastAsia="Times New Roman" w:hAnsi="Times New Roman" w:cs="Times New Roman"/>
                <w:color w:val="000000"/>
                <w:sz w:val="20"/>
                <w:szCs w:val="20"/>
                <w:lang w:val="en-US"/>
              </w:rPr>
              <w:br/>
              <w:t xml:space="preserve">(pengumpulan </w:t>
            </w:r>
            <w:r w:rsidRPr="00F5547A">
              <w:rPr>
                <w:rFonts w:ascii="Times New Roman" w:eastAsia="Times New Roman" w:hAnsi="Times New Roman" w:cs="Times New Roman"/>
                <w:color w:val="000000"/>
                <w:sz w:val="20"/>
                <w:szCs w:val="20"/>
                <w:lang w:val="en-US"/>
              </w:rPr>
              <w:br/>
              <w:t>data)</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 obyek/kejadian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Mengamati dengan seksama materi Dalil naqli mengenai pelaksanaan aqiqah yang sedang dipelajari dalam bentuk gambar/video/slide presentasi yang disajikan dan mencoba menginterprestasikannya.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Membaca sumber lain selain buku teks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Dalil naqli mengenai pelaksanaan aqiqah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Aktivitas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Dalil naqli mengenai pelaksanaan aqiqah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Wawancara/tanya jawab dengan nara sumber</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berkaiatan dengan materi Dalil naqli mengenai pelaksanaan aqiqah yang telah disusun dalam daftar pertanyaan kepada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ind w:firstLineChars="200" w:firstLine="400"/>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dibentuk dalam beberapa kelompok untuk: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Mendiskusikan</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dan guru secara bersama-sama membahas contoh dalam buku paket mengenai materi 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Mengumpulkan informasi</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Mencatat semua informasi tentang materi Dalil naqli mengenai pelaksanaan aqiqah yang telah diperoleh pada buku catatan dengan tulisan yang rapi dan menggunakan bahasa Indonesia yang baik dan benar.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Mempresentasikan ulang</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mengkomunikasikan secara lisan atau mempresentasikan materi dengan rasa percaya diri Dalil naqli mengenai pelaksanaan aqiqah sesuai dengan pemahamannya.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 xml:space="preserve">Saling tukar informasi </w:t>
            </w:r>
            <w:r w:rsidRPr="00F5547A">
              <w:rPr>
                <w:rFonts w:ascii="Times New Roman" w:eastAsia="Times New Roman" w:hAnsi="Times New Roman" w:cs="Times New Roman"/>
                <w:color w:val="000000"/>
                <w:sz w:val="20"/>
                <w:szCs w:val="20"/>
                <w:lang w:val="en-US"/>
              </w:rPr>
              <w:t>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5547A" w:rsidRPr="00F5547A" w:rsidTr="00F5547A">
        <w:trPr>
          <w:trHeight w:val="300"/>
        </w:trPr>
        <w:tc>
          <w:tcPr>
            <w:tcW w:w="1626" w:type="dxa"/>
            <w:gridSpan w:val="2"/>
            <w:vMerge w:val="restart"/>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processing </w:t>
            </w:r>
            <w:r w:rsidRPr="00F5547A">
              <w:rPr>
                <w:rFonts w:ascii="Times New Roman" w:eastAsia="Times New Roman" w:hAnsi="Times New Roman" w:cs="Times New Roman"/>
                <w:color w:val="000000"/>
                <w:sz w:val="20"/>
                <w:szCs w:val="20"/>
                <w:lang w:val="en-US"/>
              </w:rPr>
              <w:br/>
              <w:t xml:space="preserve">(pengolahan </w:t>
            </w:r>
            <w:r w:rsidRPr="00F5547A">
              <w:rPr>
                <w:rFonts w:ascii="Times New Roman" w:eastAsia="Times New Roman" w:hAnsi="Times New Roman" w:cs="Times New Roman"/>
                <w:color w:val="000000"/>
                <w:sz w:val="20"/>
                <w:szCs w:val="20"/>
                <w:lang w:val="en-US"/>
              </w:rPr>
              <w:br/>
              <w:t xml:space="preserve">Data)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 dan 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Berdiskusi</w:t>
            </w:r>
            <w:r w:rsidRPr="00F5547A">
              <w:rPr>
                <w:rFonts w:ascii="Times New Roman" w:eastAsia="Times New Roman" w:hAnsi="Times New Roman" w:cs="Times New Roman"/>
                <w:color w:val="000000"/>
                <w:sz w:val="20"/>
                <w:szCs w:val="20"/>
                <w:lang w:val="en-US"/>
              </w:rPr>
              <w:t xml:space="preserve"> tentang data dari Materi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127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Mengolah informasi dari materi Dalil naqli mengenai pelaksanaan aqiqah yang sudah dikumpulkan dari hasil kegiatan/pertemuan sebelumnya mau pun hasil dari kegiatan mengamati dan kegiatan mengumpulkan informasi yang sedang berlangsung dengan bantuan pertanyaan-pertanyaan pada lembar kerja.</w:t>
            </w:r>
          </w:p>
        </w:tc>
      </w:tr>
      <w:tr w:rsidR="00F5547A" w:rsidRPr="00F5547A" w:rsidTr="00F5547A">
        <w:trPr>
          <w:trHeight w:val="52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mengerjakan beberapa soal mengenai materi Dalil naqli mengenai pelaksanaan aqiqah</w:t>
            </w:r>
          </w:p>
        </w:tc>
      </w:tr>
      <w:tr w:rsidR="00F5547A" w:rsidRPr="00F5547A" w:rsidTr="00F5547A">
        <w:trPr>
          <w:trHeight w:val="300"/>
        </w:trPr>
        <w:tc>
          <w:tcPr>
            <w:tcW w:w="1626" w:type="dxa"/>
            <w:gridSpan w:val="2"/>
            <w:vMerge w:val="restart"/>
            <w:tcBorders>
              <w:top w:val="nil"/>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Verification (pembuktian) </w:t>
            </w: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5547A" w:rsidRPr="00F5547A" w:rsidTr="00F5547A">
        <w:trPr>
          <w:trHeight w:val="153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antara lain dengan</w:t>
            </w:r>
            <w:r w:rsidRPr="00F5547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Generalization (menarik </w:t>
            </w:r>
            <w:r w:rsidRPr="00F5547A">
              <w:rPr>
                <w:rFonts w:ascii="Times New Roman" w:eastAsia="Times New Roman" w:hAnsi="Times New Roman" w:cs="Times New Roman"/>
                <w:color w:val="000000"/>
                <w:sz w:val="20"/>
                <w:szCs w:val="20"/>
                <w:lang w:val="en-US"/>
              </w:rPr>
              <w:lastRenderedPageBreak/>
              <w:t xml:space="preserve">kesimpulan)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lastRenderedPageBreak/>
              <w:t>COMMUNICATION (BERKOMUNIKASI)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berdiskusi untuk menyimpulkan</w:t>
            </w:r>
          </w:p>
        </w:tc>
      </w:tr>
      <w:tr w:rsidR="00F5547A" w:rsidRPr="00F5547A" w:rsidTr="00F5547A">
        <w:trPr>
          <w:trHeight w:val="127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hasil diskusi  tentang materi Dalil naqli mengenai pelaksanaan aqiqah berupa kesimpulan berdasarkan hasil analisis secara lisan, tertulis, atau media lainnya untuk mengembangkan sikap jujur, teliti, toleransi, kemampuan berpikir sistematis, mengungkapkan pendapat dengan sopan.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Mempresentasikan hasil diskusi kelompok secara klasikal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Mengemukakan  pendapat  atas presentasi yang dilakukan tentanag materi  Dalil naqli mengenai pelaksanaan aqiqah dan ditanggapi oleh kelompok yang mempresentasikan.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atas presentasi tentang materi  Dalil naqli mengenai pelaksanaan aqiqah yang dilakukan dan peserta didik lain diberi kesempatan  untuk menjawabnya.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CREATIVITY (KREATIVITAS)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Laporan hasil pengamatan secara </w:t>
            </w:r>
            <w:r w:rsidRPr="00F5547A">
              <w:rPr>
                <w:rFonts w:ascii="Times New Roman" w:eastAsia="Times New Roman" w:hAnsi="Times New Roman" w:cs="Times New Roman"/>
                <w:b/>
                <w:bCs/>
                <w:i/>
                <w:iCs/>
                <w:color w:val="000000"/>
                <w:sz w:val="20"/>
                <w:szCs w:val="20"/>
                <w:lang w:val="en-US"/>
              </w:rPr>
              <w:t>tertulis</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Dalil naqli mengenai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Menjawab pertanyaan tentang materi  Dalil naqli mengenai pelaksanaan aqiqah yang terdapat pada buku pegangan peserta didik atau lembar kerja yang telah disediakan.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Dalil naqli mengenai pelaksanaan aqiqah yang akan selesai dipelajari</w:t>
            </w:r>
          </w:p>
        </w:tc>
      </w:tr>
      <w:tr w:rsidR="00F5547A" w:rsidRPr="00F5547A" w:rsidTr="00F5547A">
        <w:trPr>
          <w:trHeight w:val="103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Menyelesaikan uji kompetensi untuk materi  Dalil naqli mengenai pelaksanaan aqiqah yang terdapat pada buku pegangan peserta didik atau pada lembar lerja yang telah disediakan secara individu untuk mengecek penguasaan siswa terhadap materi pelajaran.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Catatan : Selama pembelajaran  Dalil naqli mengenai pelaksanaan aqiqah berlangsung, guru mengamati sikap siswa dalam pembelajaran yang meliputi sikap: nasionalisme,  disiplin, rasa percaya diri, berperilaku jujur, tangguh menghadapi masalah tanggungjawab, rasa ingin tahu, peduli lingkungan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Penutup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Peserta didik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Dalil naqli mengenai pelaksanaan aqiqah yang baru dilakukan.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pekerjaan rumah untuk materi pelajaran  Dalil naqli mengenai pelaksanaan aqiqah yang baru diselesaikan.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Memeriksa pekerjaan siswa  yang selesai  langsung diperiksa untuk materi pelajaran  Dalil naqli mengenai pelaksanaan aqiqah</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penghargaan untuk materi pelajaran  Dalil naqli mengenai pelaksanaan aqiqah kepada kelompok yang memiliki kinerja dan kerjasama yang baik.</w:t>
            </w:r>
          </w:p>
        </w:tc>
      </w:tr>
      <w:tr w:rsidR="00F5547A" w:rsidRPr="00F5547A" w:rsidTr="00F5547A">
        <w:trPr>
          <w:trHeight w:val="315"/>
        </w:trPr>
        <w:tc>
          <w:tcPr>
            <w:tcW w:w="670"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956"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7217"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r>
      <w:tr w:rsidR="00F5547A" w:rsidRPr="00F5547A" w:rsidTr="00F5547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F5547A" w:rsidRPr="00F5547A" w:rsidRDefault="00F5547A" w:rsidP="00F5547A">
            <w:pPr>
              <w:spacing w:after="0" w:line="240" w:lineRule="auto"/>
              <w:ind w:firstLineChars="100" w:firstLine="201"/>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5.</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Pertemuan Ke-5 (3 x 40 Menit)</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Pendahuluan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lastRenderedPageBreak/>
              <w:t>Orientasi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Melakukan pembukaan dengan salam pembuka, memanjatkan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kepada Tuhan YME dan berdoa  untuk  memulai pembelajaran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Memeriksa kehadiran peserta didik sebagai sikap </w:t>
            </w:r>
            <w:r w:rsidRPr="00F5547A">
              <w:rPr>
                <w:rFonts w:ascii="Times New Roman" w:eastAsia="Times New Roman" w:hAnsi="Times New Roman" w:cs="Times New Roman"/>
                <w:b/>
                <w:bCs/>
                <w:color w:val="000000"/>
                <w:sz w:val="20"/>
                <w:szCs w:val="20"/>
                <w:lang w:val="en-US"/>
              </w:rPr>
              <w:t>disiplin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Menyiapkan fisik dan psikis peserta didik  dalam mengawali kegiatan pembelajaran.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Aperpepsi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Mengingatkan kembali materi prasyarat dengan bertanya.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yang ada keterkaitannya dengan pelajaran yang akan dilakukan.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Motivasi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vAlign w:val="bottom"/>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tujuan pembelajaran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Pemberian Acuan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materi pelajaran yang akan dibahas pada pertemuan saat itu.</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Pembagian kelompok belajar</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Inti ( 90 Menit )</w:t>
            </w:r>
          </w:p>
        </w:tc>
      </w:tr>
      <w:tr w:rsidR="00F5547A" w:rsidRPr="00F5547A" w:rsidTr="00F5547A">
        <w:trPr>
          <w:trHeight w:val="315"/>
        </w:trPr>
        <w:tc>
          <w:tcPr>
            <w:tcW w:w="162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Sintak Model Pembelajaran</w:t>
            </w:r>
          </w:p>
        </w:tc>
        <w:tc>
          <w:tcPr>
            <w:tcW w:w="761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Pembelajaran</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Stimulation</w:t>
            </w:r>
            <w:r w:rsidRPr="00F5547A">
              <w:rPr>
                <w:rFonts w:ascii="Times New Roman" w:eastAsia="Times New Roman" w:hAnsi="Times New Roman" w:cs="Times New Roman"/>
                <w:color w:val="000000"/>
                <w:sz w:val="20"/>
                <w:szCs w:val="20"/>
                <w:lang w:val="en-US"/>
              </w:rPr>
              <w:br/>
              <w:t xml:space="preserve">(stimullasi/ </w:t>
            </w:r>
            <w:r w:rsidRPr="00F5547A">
              <w:rPr>
                <w:rFonts w:ascii="Times New Roman" w:eastAsia="Times New Roman" w:hAnsi="Times New Roman" w:cs="Times New Roman"/>
                <w:color w:val="000000"/>
                <w:sz w:val="20"/>
                <w:szCs w:val="20"/>
                <w:lang w:val="en-US"/>
              </w:rPr>
              <w:br/>
              <w:t xml:space="preserve">pemberian </w:t>
            </w:r>
            <w:r w:rsidRPr="00F5547A">
              <w:rPr>
                <w:rFonts w:ascii="Times New Roman" w:eastAsia="Times New Roman" w:hAnsi="Times New Roman" w:cs="Times New Roman"/>
                <w:color w:val="000000"/>
                <w:sz w:val="20"/>
                <w:szCs w:val="20"/>
                <w:lang w:val="en-US"/>
              </w:rPr>
              <w:br/>
              <w:t>rangsangan)</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diberi motivasi atau rangsangan untuk memusatkan perhatian pada topik materi Ketentuan, tata cara dan kendala pelaksanaan aqiqah dengan cara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Melihat</w:t>
            </w:r>
            <w:r w:rsidRPr="00F5547A">
              <w:rPr>
                <w:rFonts w:ascii="Times New Roman" w:eastAsia="Times New Roman" w:hAnsi="Times New Roman" w:cs="Times New Roman"/>
                <w:color w:val="000000"/>
                <w:sz w:val="20"/>
                <w:szCs w:val="20"/>
                <w:lang w:val="en-US"/>
              </w:rPr>
              <w:t xml:space="preserve"> (tanpa atau dengan Alat)</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Menayangkan gambar/foto/video yang relevan.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Lembar kerja materi Ketentuan, tata cara dan kendala pelaksanaan aqiqah</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contoh-contoh materi Ketentuan, tata cara dan kendala pelaksanaan aqiqah untuk dapat dikembangkan peserta didik, dari media interaktif, dsb</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Membaca</w:t>
            </w:r>
            <w:r w:rsidRPr="00F5547A">
              <w:rPr>
                <w:rFonts w:ascii="Times New Roman" w:eastAsia="Times New Roman" w:hAnsi="Times New Roman" w:cs="Times New Roman"/>
                <w:color w:val="000000"/>
                <w:sz w:val="20"/>
                <w:szCs w:val="20"/>
                <w:lang w:val="en-US"/>
              </w:rPr>
              <w:t>.</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lang w:val="en-US"/>
              </w:rPr>
            </w:pPr>
            <w:r w:rsidRPr="00F5547A">
              <w:rPr>
                <w:rFonts w:ascii="Times New Roman" w:eastAsia="Times New Roman" w:hAnsi="Times New Roman" w:cs="Times New Roman"/>
                <w:b/>
                <w:bCs/>
                <w:color w:val="00B0F0"/>
                <w:sz w:val="20"/>
                <w:szCs w:val="20"/>
                <w:lang w:val="en-US"/>
              </w:rPr>
              <w:t>Menulis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Menulis resume dari hasil pengamatan dan bacaan terkait 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Mendengar</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materi Ketentuan, tata cara dan kendala pelaksanaan aqiqah oleh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Menyimak</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54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untuk melatih rasa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kesungguhan dan </w:t>
            </w:r>
            <w:r w:rsidRPr="00F5547A">
              <w:rPr>
                <w:rFonts w:ascii="Times New Roman" w:eastAsia="Times New Roman" w:hAnsi="Times New Roman" w:cs="Times New Roman"/>
                <w:b/>
                <w:bCs/>
                <w:i/>
                <w:iCs/>
                <w:color w:val="000000"/>
                <w:sz w:val="20"/>
                <w:szCs w:val="20"/>
                <w:lang w:val="en-US"/>
              </w:rPr>
              <w:t>kedisiplinan</w:t>
            </w:r>
            <w:r w:rsidRPr="00F5547A">
              <w:rPr>
                <w:rFonts w:ascii="Times New Roman" w:eastAsia="Times New Roman" w:hAnsi="Times New Roman" w:cs="Times New Roman"/>
                <w:color w:val="000000"/>
                <w:sz w:val="20"/>
                <w:szCs w:val="20"/>
                <w:lang w:val="en-US"/>
              </w:rPr>
              <w:t>, ketelitian, mencari informasi.</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Problem </w:t>
            </w:r>
            <w:r w:rsidRPr="00F5547A">
              <w:rPr>
                <w:rFonts w:ascii="Times New Roman" w:eastAsia="Times New Roman" w:hAnsi="Times New Roman" w:cs="Times New Roman"/>
                <w:color w:val="000000"/>
                <w:sz w:val="20"/>
                <w:szCs w:val="20"/>
                <w:lang w:val="en-US"/>
              </w:rPr>
              <w:br/>
              <w:t xml:space="preserve">statemen </w:t>
            </w:r>
            <w:r w:rsidRPr="00F5547A">
              <w:rPr>
                <w:rFonts w:ascii="Times New Roman" w:eastAsia="Times New Roman" w:hAnsi="Times New Roman" w:cs="Times New Roman"/>
                <w:color w:val="000000"/>
                <w:sz w:val="20"/>
                <w:szCs w:val="20"/>
                <w:lang w:val="en-US"/>
              </w:rPr>
              <w:br/>
              <w:t>(pertanyaan/</w:t>
            </w:r>
            <w:r w:rsidRPr="00F5547A">
              <w:rPr>
                <w:rFonts w:ascii="Times New Roman" w:eastAsia="Times New Roman" w:hAnsi="Times New Roman" w:cs="Times New Roman"/>
                <w:color w:val="000000"/>
                <w:sz w:val="20"/>
                <w:szCs w:val="20"/>
                <w:lang w:val="en-US"/>
              </w:rPr>
              <w:br/>
              <w:t xml:space="preserve">identifikasi </w:t>
            </w:r>
            <w:r w:rsidRPr="00F5547A">
              <w:rPr>
                <w:rFonts w:ascii="Times New Roman" w:eastAsia="Times New Roman" w:hAnsi="Times New Roman" w:cs="Times New Roman"/>
                <w:color w:val="000000"/>
                <w:sz w:val="20"/>
                <w:szCs w:val="20"/>
                <w:lang w:val="en-US"/>
              </w:rPr>
              <w:br/>
              <w:t>masalah)</w:t>
            </w:r>
            <w:r w:rsidRPr="00F5547A">
              <w:rPr>
                <w:rFonts w:ascii="Times New Roman" w:eastAsia="Times New Roman" w:hAnsi="Times New Roman" w:cs="Times New Roman"/>
                <w:color w:val="000000"/>
                <w:sz w:val="20"/>
                <w:szCs w:val="20"/>
                <w:lang w:val="en-US"/>
              </w:rPr>
              <w:br/>
              <w:t xml:space="preserve">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Mengajukan pertanyaan</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collection </w:t>
            </w:r>
            <w:r w:rsidRPr="00F5547A">
              <w:rPr>
                <w:rFonts w:ascii="Times New Roman" w:eastAsia="Times New Roman" w:hAnsi="Times New Roman" w:cs="Times New Roman"/>
                <w:color w:val="000000"/>
                <w:sz w:val="20"/>
                <w:szCs w:val="20"/>
                <w:lang w:val="en-US"/>
              </w:rPr>
              <w:br/>
              <w:t xml:space="preserve">(pengumpulan </w:t>
            </w:r>
            <w:r w:rsidRPr="00F5547A">
              <w:rPr>
                <w:rFonts w:ascii="Times New Roman" w:eastAsia="Times New Roman" w:hAnsi="Times New Roman" w:cs="Times New Roman"/>
                <w:color w:val="000000"/>
                <w:sz w:val="20"/>
                <w:szCs w:val="20"/>
                <w:lang w:val="en-US"/>
              </w:rPr>
              <w:br/>
              <w:t>data)</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 obyek/kejadian</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Mengamati dengan seksama materi Ketentuan, tata cara dan kendala pelaksanaan aqiqah yang sedang dipelajari dalam bentuk gambar/video/slide presentasi yang disajikan dan mencoba menginterprestasikannya.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Membaca sumber lain selain buku teks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Ketentuan, tata cara dan kendala pelaksanaan aqiqah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Aktivitas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Ketentuan, tata cara dan kendala pelaksanaan aqiqah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Wawancara/tanya jawab dengan nara sumber</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berkaiatan dengan materi Ketentuan, tata cara dan kendala pelaksanaan aqiqah yang telah disusun dalam daftar pertanyaan kepada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ind w:firstLineChars="200" w:firstLine="400"/>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dibentuk dalam beberapa kelompok untuk: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Mendiskusikan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dan guru secara bersama-sama membahas contoh dalam buku paket mengenai materi 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Mengumpulkan informasi</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Mencatat semua informasi tentang materi Ketentuan, tata cara dan kendala pelaksanaan aqiqah yang telah diperoleh pada buku catatan dengan tulisan yang rapi dan menggunakan bahasa Indonesia yang baik dan benar.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Mempresentasikan ulang</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mengkomunikasikan secara lisan atau mempresentasikan materi dengan rasa percaya diri Ketentuan, tata cara dan kendala pelaksanaan aqiqah sesuai dengan pemahamannya.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 xml:space="preserve">Saling tukar informasi </w:t>
            </w:r>
            <w:r w:rsidRPr="00F5547A">
              <w:rPr>
                <w:rFonts w:ascii="Times New Roman" w:eastAsia="Times New Roman" w:hAnsi="Times New Roman" w:cs="Times New Roman"/>
                <w:color w:val="000000"/>
                <w:sz w:val="20"/>
                <w:szCs w:val="20"/>
                <w:lang w:val="en-US"/>
              </w:rPr>
              <w:t>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F5547A" w:rsidRPr="00F5547A" w:rsidTr="00F5547A">
        <w:trPr>
          <w:trHeight w:val="300"/>
        </w:trPr>
        <w:tc>
          <w:tcPr>
            <w:tcW w:w="1626" w:type="dxa"/>
            <w:gridSpan w:val="2"/>
            <w:vMerge w:val="restart"/>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processing </w:t>
            </w:r>
            <w:r w:rsidRPr="00F5547A">
              <w:rPr>
                <w:rFonts w:ascii="Times New Roman" w:eastAsia="Times New Roman" w:hAnsi="Times New Roman" w:cs="Times New Roman"/>
                <w:color w:val="000000"/>
                <w:sz w:val="20"/>
                <w:szCs w:val="20"/>
                <w:lang w:val="en-US"/>
              </w:rPr>
              <w:br/>
              <w:t xml:space="preserve">(pengolahan </w:t>
            </w:r>
            <w:r w:rsidRPr="00F5547A">
              <w:rPr>
                <w:rFonts w:ascii="Times New Roman" w:eastAsia="Times New Roman" w:hAnsi="Times New Roman" w:cs="Times New Roman"/>
                <w:color w:val="000000"/>
                <w:sz w:val="20"/>
                <w:szCs w:val="20"/>
                <w:lang w:val="en-US"/>
              </w:rPr>
              <w:br/>
              <w:t xml:space="preserve">Data)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 dan 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Berdiskusi</w:t>
            </w:r>
            <w:r w:rsidRPr="00F5547A">
              <w:rPr>
                <w:rFonts w:ascii="Times New Roman" w:eastAsia="Times New Roman" w:hAnsi="Times New Roman" w:cs="Times New Roman"/>
                <w:color w:val="000000"/>
                <w:sz w:val="20"/>
                <w:szCs w:val="20"/>
                <w:lang w:val="en-US"/>
              </w:rPr>
              <w:t xml:space="preserve"> tentang data dari Materi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127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Mengolah informasi dari materi Ketentuan, tata cara dan kendala pelaksanaan aqiqah yang sudah dikumpulkan dari hasil kegiatan/pertemuan sebelumnya mau pun hasil dari kegiatan mengamati dan kegiatan mengumpulkan informasi yang sedang berlangsung dengan bantuan pertanyaan-pertanyaan pada lembar kerja.</w:t>
            </w:r>
          </w:p>
        </w:tc>
      </w:tr>
      <w:tr w:rsidR="00F5547A" w:rsidRPr="00F5547A" w:rsidTr="00F5547A">
        <w:trPr>
          <w:trHeight w:val="52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mengerjakan beberapa soal mengenai materi Ketentuan, tata cara dan kendala pelaksanaan aqiqah</w:t>
            </w:r>
          </w:p>
        </w:tc>
      </w:tr>
      <w:tr w:rsidR="00F5547A" w:rsidRPr="00F5547A" w:rsidTr="00F5547A">
        <w:trPr>
          <w:trHeight w:val="300"/>
        </w:trPr>
        <w:tc>
          <w:tcPr>
            <w:tcW w:w="1626" w:type="dxa"/>
            <w:gridSpan w:val="2"/>
            <w:vMerge w:val="restart"/>
            <w:tcBorders>
              <w:top w:val="nil"/>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Verification (pembuktian) </w:t>
            </w: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5547A" w:rsidRPr="00F5547A" w:rsidTr="00F5547A">
        <w:trPr>
          <w:trHeight w:val="153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antara lain dengan</w:t>
            </w:r>
            <w:r w:rsidRPr="00F5547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Generalization (menarik kesimpulan)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COMMUNICATION (BERKOMUNIKASI)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berdiskusi untuk menyimpulkan</w:t>
            </w:r>
          </w:p>
        </w:tc>
      </w:tr>
      <w:tr w:rsidR="00F5547A" w:rsidRPr="00F5547A" w:rsidTr="00F5547A">
        <w:trPr>
          <w:trHeight w:val="127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hasil diskusi  tentang materi Ketentuan, tata cara dan kendala pelaksanaan aqiqah berupa kesimpulan berdasarkan hasil analisis secara lisan, tertulis, atau media lainnya untuk mengembangkan sikap jujur, teliti, toleransi, kemampuan berpikir sistematis, mengungkapkan pendapat dengan sopan.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Mempresentasikan hasil diskusi kelompok secara klasikal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Mengemukakan  pendapat  atas presentasi yang dilakukan tentanag materi  Ketentuan, tata cara dan kendala pelaksanaan aqiqah dan ditanggapi oleh kelompok yang mempresentasikan.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atas presentasi tentang materi  Ketentuan, tata cara dan kendala pelaksanaan aqiqah yang dilakukan dan peserta didik lain diberi kesempatan  untuk menjawabnya.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CREATIVITY (KREATIVITAS)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Laporan hasil pengamatan secara </w:t>
            </w:r>
            <w:r w:rsidRPr="00F5547A">
              <w:rPr>
                <w:rFonts w:ascii="Times New Roman" w:eastAsia="Times New Roman" w:hAnsi="Times New Roman" w:cs="Times New Roman"/>
                <w:b/>
                <w:bCs/>
                <w:i/>
                <w:iCs/>
                <w:color w:val="000000"/>
                <w:sz w:val="20"/>
                <w:szCs w:val="20"/>
                <w:lang w:val="en-US"/>
              </w:rPr>
              <w:t>tertulis</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Ketentuan, tata cara dan kendala pelaksanaan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Menjawab pertanyaan tentang materi  Ketentuan, tata cara dan kendala pelaksanaan aqiqah yang terdapat pada buku pegangan peserta didik atau lembar kerja yang telah disediakan.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Ketentuan, tata cara dan kendala pelaksanaan aqiqah yang akan selesai dipelajari</w:t>
            </w:r>
          </w:p>
        </w:tc>
      </w:tr>
      <w:tr w:rsidR="00F5547A" w:rsidRPr="00F5547A" w:rsidTr="00F5547A">
        <w:trPr>
          <w:trHeight w:val="103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Menyelesaikan uji kompetensi untuk materi  Ketentuan, tata cara dan kendala pelaksanaan aqiqah yang terdapat pada buku pegangan peserta didik atau pada lembar lerja yang telah disediakan secara individu untuk mengecek penguasaan siswa terhadap materi pelajaran.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Catatan : Selama pembelajaran  Ketentuan, tata cara dan kendala pelaksanaan aqiqah berlangsung, guru mengamati sikap siswa dalam pembelajaran yang meliputi sikap: nasionalisme,  disiplin, rasa percaya diri, berperilaku jujur, tangguh menghadapi masalah tanggungjawab, rasa ingin tahu, peduli lingkungan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Penutup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Peserta didik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Ketentuan, tata cara dan kendala pelaksanaan aqiqah yang baru dilakukan.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pekerjaan rumah untuk materi pelajaran  Ketentuan, tata cara dan kendala pelaksanaan aqiqah yang baru diselesaikan.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Memeriksa pekerjaan siswa  yang selesai  langsung diperiksa untuk materi pelajaran  Ketentuan, tata cara dan kendala pelaksanaan aqiqah</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penghargaan untuk materi pelajaran  Ketentuan, tata cara dan kendala pelaksanaan aqiqah kepada kelompok yang memiliki kinerja dan kerjasama yang baik.</w:t>
            </w:r>
          </w:p>
        </w:tc>
      </w:tr>
      <w:tr w:rsidR="00F5547A" w:rsidRPr="00F5547A" w:rsidTr="00F5547A">
        <w:trPr>
          <w:trHeight w:val="315"/>
        </w:trPr>
        <w:tc>
          <w:tcPr>
            <w:tcW w:w="670"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956"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c>
          <w:tcPr>
            <w:tcW w:w="7217" w:type="dxa"/>
            <w:tcBorders>
              <w:top w:val="nil"/>
              <w:left w:val="nil"/>
              <w:bottom w:val="nil"/>
              <w:right w:val="nil"/>
            </w:tcBorders>
            <w:shd w:val="clear" w:color="auto" w:fill="auto"/>
            <w:noWrap/>
            <w:vAlign w:val="bottom"/>
            <w:hideMark/>
          </w:tcPr>
          <w:p w:rsidR="00F5547A" w:rsidRPr="00F5547A" w:rsidRDefault="00F5547A" w:rsidP="00F5547A">
            <w:pPr>
              <w:spacing w:after="0" w:line="240" w:lineRule="auto"/>
              <w:rPr>
                <w:rFonts w:ascii="Calibri" w:eastAsia="Times New Roman" w:hAnsi="Calibri" w:cs="Calibri"/>
                <w:color w:val="000000"/>
                <w:lang w:val="en-US"/>
              </w:rPr>
            </w:pPr>
          </w:p>
        </w:tc>
      </w:tr>
      <w:tr w:rsidR="00F5547A" w:rsidRPr="00F5547A" w:rsidTr="00F5547A">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F5547A" w:rsidRPr="00F5547A" w:rsidRDefault="00F5547A" w:rsidP="00F5547A">
            <w:pPr>
              <w:spacing w:after="0" w:line="240" w:lineRule="auto"/>
              <w:ind w:firstLineChars="100" w:firstLine="201"/>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6.</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Pertemuan Ke-6 (3 x 40 Menit)</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Pendahuluan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Orientasi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Melakukan pembukaan dengan salam pembuka, memanjatkan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kepada Tuhan YME dan berdoa  untuk  memulai pembelajaran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Memeriksa kehadiran peserta didik sebagai sikap </w:t>
            </w:r>
            <w:r w:rsidRPr="00F5547A">
              <w:rPr>
                <w:rFonts w:ascii="Times New Roman" w:eastAsia="Times New Roman" w:hAnsi="Times New Roman" w:cs="Times New Roman"/>
                <w:b/>
                <w:bCs/>
                <w:color w:val="000000"/>
                <w:sz w:val="20"/>
                <w:szCs w:val="20"/>
                <w:lang w:val="en-US"/>
              </w:rPr>
              <w:t>disiplin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Menyiapkan fisik dan psikis peserta didik  dalam mengawali kegiatan pembelajaran.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Aperpepsi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Mengingatkan kembali materi prasyarat dengan bertanya.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yang ada keterkaitannya dengan pelajaran yang akan dilakukan.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lastRenderedPageBreak/>
              <w:t>Motivasi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vAlign w:val="bottom"/>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ind w:firstLineChars="400" w:firstLine="800"/>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tujuan pembelajaran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Pemberian Acuan</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materi pelajaran yang akan dibahas pada pertemuan saat itu.</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F5547A" w:rsidRPr="00F5547A" w:rsidTr="00F5547A">
        <w:trPr>
          <w:trHeight w:val="300"/>
        </w:trPr>
        <w:tc>
          <w:tcPr>
            <w:tcW w:w="670" w:type="dxa"/>
            <w:tcBorders>
              <w:top w:val="nil"/>
              <w:left w:val="single" w:sz="8" w:space="0" w:color="000000"/>
              <w:bottom w:val="nil"/>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Pembagian kelompok belajar</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noWrap/>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Inti ( 90 Menit )</w:t>
            </w:r>
          </w:p>
        </w:tc>
      </w:tr>
      <w:tr w:rsidR="00F5547A" w:rsidRPr="00F5547A" w:rsidTr="00F5547A">
        <w:trPr>
          <w:trHeight w:val="315"/>
        </w:trPr>
        <w:tc>
          <w:tcPr>
            <w:tcW w:w="1626"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Sintak Model Pembelajaran</w:t>
            </w:r>
          </w:p>
        </w:tc>
        <w:tc>
          <w:tcPr>
            <w:tcW w:w="7615" w:type="dxa"/>
            <w:gridSpan w:val="2"/>
            <w:tcBorders>
              <w:top w:val="single" w:sz="8" w:space="0" w:color="000000"/>
              <w:left w:val="nil"/>
              <w:bottom w:val="single" w:sz="8" w:space="0" w:color="000000"/>
              <w:right w:val="single" w:sz="8" w:space="0" w:color="000000"/>
            </w:tcBorders>
            <w:shd w:val="clear" w:color="000000" w:fill="B6DDE8"/>
            <w:vAlign w:val="center"/>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Pembelajaran</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Stimulation</w:t>
            </w:r>
            <w:r w:rsidRPr="00F5547A">
              <w:rPr>
                <w:rFonts w:ascii="Times New Roman" w:eastAsia="Times New Roman" w:hAnsi="Times New Roman" w:cs="Times New Roman"/>
                <w:color w:val="000000"/>
                <w:sz w:val="20"/>
                <w:szCs w:val="20"/>
                <w:lang w:val="en-US"/>
              </w:rPr>
              <w:br/>
              <w:t xml:space="preserve">(stimullasi/ </w:t>
            </w:r>
            <w:r w:rsidRPr="00F5547A">
              <w:rPr>
                <w:rFonts w:ascii="Times New Roman" w:eastAsia="Times New Roman" w:hAnsi="Times New Roman" w:cs="Times New Roman"/>
                <w:color w:val="000000"/>
                <w:sz w:val="20"/>
                <w:szCs w:val="20"/>
                <w:lang w:val="en-US"/>
              </w:rPr>
              <w:br/>
              <w:t xml:space="preserve">pemberian </w:t>
            </w:r>
            <w:r w:rsidRPr="00F5547A">
              <w:rPr>
                <w:rFonts w:ascii="Times New Roman" w:eastAsia="Times New Roman" w:hAnsi="Times New Roman" w:cs="Times New Roman"/>
                <w:color w:val="000000"/>
                <w:sz w:val="20"/>
                <w:szCs w:val="20"/>
                <w:lang w:val="en-US"/>
              </w:rPr>
              <w:br/>
              <w:t>rangsangan)</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diberi motivasi atau rangsangan untuk memusatkan perhatian pada topik materi Hikmah dan manfaat pelaksanaan penyembelihan aqiqah dengan cara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Melihat</w:t>
            </w:r>
            <w:r w:rsidRPr="00F5547A">
              <w:rPr>
                <w:rFonts w:ascii="Times New Roman" w:eastAsia="Times New Roman" w:hAnsi="Times New Roman" w:cs="Times New Roman"/>
                <w:color w:val="000000"/>
                <w:sz w:val="20"/>
                <w:szCs w:val="20"/>
                <w:lang w:val="en-US"/>
              </w:rPr>
              <w:t xml:space="preserve"> (tanpa atau dengan Alat)</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Menayangkan gambar/foto/video yang relevan.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Lembar kerja materi Hikmah dan manfaat pelaksanaan penyembelihan aqiqah</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contoh-contoh materi Hikmah dan manfaat pelaksanaan penyembelihan aqiqah untuk dapat dikembangkan peserta didik, dari media interaktif, dsb</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Membaca</w:t>
            </w:r>
            <w:r w:rsidRPr="00F5547A">
              <w:rPr>
                <w:rFonts w:ascii="Times New Roman" w:eastAsia="Times New Roman" w:hAnsi="Times New Roman" w:cs="Times New Roman"/>
                <w:color w:val="000000"/>
                <w:sz w:val="20"/>
                <w:szCs w:val="20"/>
                <w:lang w:val="en-US"/>
              </w:rPr>
              <w:t>.</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lang w:val="en-US"/>
              </w:rPr>
            </w:pPr>
            <w:r w:rsidRPr="00F5547A">
              <w:rPr>
                <w:rFonts w:ascii="Times New Roman" w:eastAsia="Times New Roman" w:hAnsi="Times New Roman" w:cs="Times New Roman"/>
                <w:b/>
                <w:bCs/>
                <w:color w:val="00B0F0"/>
                <w:sz w:val="20"/>
                <w:szCs w:val="20"/>
                <w:lang w:val="en-US"/>
              </w:rPr>
              <w:t>Menulis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Menulis resume dari hasil pengamatan dan bacaan terkait 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Mendengar</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Pemberian materi Hikmah dan manfaat pelaksanaan penyembelihan aqiqah oleh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Menyimak</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54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untuk melatih rasa </w:t>
            </w:r>
            <w:r w:rsidRPr="00F5547A">
              <w:rPr>
                <w:rFonts w:ascii="Times New Roman" w:eastAsia="Times New Roman" w:hAnsi="Times New Roman" w:cs="Times New Roman"/>
                <w:b/>
                <w:bCs/>
                <w:i/>
                <w:iCs/>
                <w:color w:val="000000"/>
                <w:sz w:val="20"/>
                <w:szCs w:val="20"/>
                <w:lang w:val="en-US"/>
              </w:rPr>
              <w:t>syukur,</w:t>
            </w:r>
            <w:r w:rsidRPr="00F5547A">
              <w:rPr>
                <w:rFonts w:ascii="Times New Roman" w:eastAsia="Times New Roman" w:hAnsi="Times New Roman" w:cs="Times New Roman"/>
                <w:color w:val="000000"/>
                <w:sz w:val="20"/>
                <w:szCs w:val="20"/>
                <w:lang w:val="en-US"/>
              </w:rPr>
              <w:t xml:space="preserve"> kesungguhan dan </w:t>
            </w:r>
            <w:r w:rsidRPr="00F5547A">
              <w:rPr>
                <w:rFonts w:ascii="Times New Roman" w:eastAsia="Times New Roman" w:hAnsi="Times New Roman" w:cs="Times New Roman"/>
                <w:b/>
                <w:bCs/>
                <w:i/>
                <w:iCs/>
                <w:color w:val="000000"/>
                <w:sz w:val="20"/>
                <w:szCs w:val="20"/>
                <w:lang w:val="en-US"/>
              </w:rPr>
              <w:t>kedisiplinan</w:t>
            </w:r>
            <w:r w:rsidRPr="00F5547A">
              <w:rPr>
                <w:rFonts w:ascii="Times New Roman" w:eastAsia="Times New Roman" w:hAnsi="Times New Roman" w:cs="Times New Roman"/>
                <w:color w:val="000000"/>
                <w:sz w:val="20"/>
                <w:szCs w:val="20"/>
                <w:lang w:val="en-US"/>
              </w:rPr>
              <w:t>, ketelitian, mencari informasi.</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Problem </w:t>
            </w:r>
            <w:r w:rsidRPr="00F5547A">
              <w:rPr>
                <w:rFonts w:ascii="Times New Roman" w:eastAsia="Times New Roman" w:hAnsi="Times New Roman" w:cs="Times New Roman"/>
                <w:color w:val="000000"/>
                <w:sz w:val="20"/>
                <w:szCs w:val="20"/>
                <w:lang w:val="en-US"/>
              </w:rPr>
              <w:br/>
              <w:t xml:space="preserve">statemen </w:t>
            </w:r>
            <w:r w:rsidRPr="00F5547A">
              <w:rPr>
                <w:rFonts w:ascii="Times New Roman" w:eastAsia="Times New Roman" w:hAnsi="Times New Roman" w:cs="Times New Roman"/>
                <w:color w:val="000000"/>
                <w:sz w:val="20"/>
                <w:szCs w:val="20"/>
                <w:lang w:val="en-US"/>
              </w:rPr>
              <w:br/>
              <w:t>(pertanyaan/</w:t>
            </w:r>
            <w:r w:rsidRPr="00F5547A">
              <w:rPr>
                <w:rFonts w:ascii="Times New Roman" w:eastAsia="Times New Roman" w:hAnsi="Times New Roman" w:cs="Times New Roman"/>
                <w:color w:val="000000"/>
                <w:sz w:val="20"/>
                <w:szCs w:val="20"/>
                <w:lang w:val="en-US"/>
              </w:rPr>
              <w:br/>
              <w:t xml:space="preserve">identifikasi </w:t>
            </w:r>
            <w:r w:rsidRPr="00F5547A">
              <w:rPr>
                <w:rFonts w:ascii="Times New Roman" w:eastAsia="Times New Roman" w:hAnsi="Times New Roman" w:cs="Times New Roman"/>
                <w:color w:val="000000"/>
                <w:sz w:val="20"/>
                <w:szCs w:val="20"/>
                <w:lang w:val="en-US"/>
              </w:rPr>
              <w:br/>
            </w:r>
            <w:r w:rsidRPr="00F5547A">
              <w:rPr>
                <w:rFonts w:ascii="Times New Roman" w:eastAsia="Times New Roman" w:hAnsi="Times New Roman" w:cs="Times New Roman"/>
                <w:color w:val="000000"/>
                <w:sz w:val="20"/>
                <w:szCs w:val="20"/>
                <w:lang w:val="en-US"/>
              </w:rPr>
              <w:lastRenderedPageBreak/>
              <w:t>masalah)</w:t>
            </w:r>
            <w:r w:rsidRPr="00F5547A">
              <w:rPr>
                <w:rFonts w:ascii="Times New Roman" w:eastAsia="Times New Roman" w:hAnsi="Times New Roman" w:cs="Times New Roman"/>
                <w:color w:val="000000"/>
                <w:sz w:val="20"/>
                <w:szCs w:val="20"/>
                <w:lang w:val="en-US"/>
              </w:rPr>
              <w:br/>
              <w:t xml:space="preserve">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lastRenderedPageBreak/>
              <w:t>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Mengajukan pertanyaan</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lang w:val="en-US"/>
              </w:rPr>
            </w:pPr>
            <w:r w:rsidRPr="00F5547A">
              <w:rPr>
                <w:rFonts w:ascii="Times New Roman" w:eastAsia="Times New Roman" w:hAnsi="Times New Roman" w:cs="Times New Roman"/>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Data </w:t>
            </w:r>
            <w:r w:rsidRPr="00F5547A">
              <w:rPr>
                <w:rFonts w:ascii="Times New Roman" w:eastAsia="Times New Roman" w:hAnsi="Times New Roman" w:cs="Times New Roman"/>
                <w:color w:val="000000"/>
                <w:sz w:val="20"/>
                <w:szCs w:val="20"/>
                <w:lang w:val="en-US"/>
              </w:rPr>
              <w:br/>
              <w:t xml:space="preserve">collection </w:t>
            </w:r>
            <w:r w:rsidRPr="00F5547A">
              <w:rPr>
                <w:rFonts w:ascii="Times New Roman" w:eastAsia="Times New Roman" w:hAnsi="Times New Roman" w:cs="Times New Roman"/>
                <w:color w:val="000000"/>
                <w:sz w:val="20"/>
                <w:szCs w:val="20"/>
                <w:lang w:val="en-US"/>
              </w:rPr>
              <w:br/>
              <w:t xml:space="preserve">(pengumpulan </w:t>
            </w:r>
            <w:r w:rsidRPr="00F5547A">
              <w:rPr>
                <w:rFonts w:ascii="Times New Roman" w:eastAsia="Times New Roman" w:hAnsi="Times New Roman" w:cs="Times New Roman"/>
                <w:color w:val="000000"/>
                <w:sz w:val="20"/>
                <w:szCs w:val="20"/>
                <w:lang w:val="en-US"/>
              </w:rPr>
              <w:br/>
              <w:t>data)</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KEGIATAN LITERASI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Mengamati obyek/kejadian</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Mengamati dengan seksama materi Hikmah dan manfaat pelaksanaan penyembelihan aqiqah yang sedang dipelajari dalam bentuk gambar/video/slide presentasi yang disajikan dan mencoba menginterprestasikannya.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Membaca sumber lain selain buku teks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Hikmah dan manfaat pelaksanaan penyembelihan aqiqah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Aktivitas</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Hikmah dan manfaat pelaksanaan penyembelihan aqiqah yang sedang dipelajari.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Wawancara/tanya jawab dengan nara sumber</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Mengajukan pertanyaan berkaiatan dengan materi Hikmah dan manfaat pelaksanaan penyembelihan aqiqah yang telah disusun dalam daftar pertanyaan kepada guru.</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ind w:firstLineChars="200" w:firstLine="400"/>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dibentuk dalam beberapa kelompok untuk:</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Mendiskusikan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dan guru secara bersama-sama membahas contoh dalam buku paket mengenai materi 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Mengumpulkan informasi</w:t>
            </w:r>
          </w:p>
        </w:tc>
      </w:tr>
      <w:tr w:rsidR="00F5547A" w:rsidRPr="00F5547A" w:rsidTr="00F5547A">
        <w:trPr>
          <w:trHeight w:val="102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Mencatat semua informasi tentang materi Hikmah dan manfaat pelaksanaan penyembelihan aqiqah yang telah diperoleh pada buku catatan dengan tulisan yang rapi dan menggunakan bahasa Indonesia yang baik dan benar.</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Mempresentasikan ulang</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mengkomunikasikan secara lisan atau mempresentasikan materi dengan rasa percaya diri Hikmah dan manfaat pelaksanaan penyembelihan aqiqah sesuai dengan pemahamannya.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 xml:space="preserve">Saling tukar informasi </w:t>
            </w:r>
            <w:r w:rsidRPr="00F5547A">
              <w:rPr>
                <w:rFonts w:ascii="Times New Roman" w:eastAsia="Times New Roman" w:hAnsi="Times New Roman" w:cs="Times New Roman"/>
                <w:color w:val="000000"/>
                <w:sz w:val="20"/>
                <w:szCs w:val="20"/>
                <w:lang w:val="en-US"/>
              </w:rPr>
              <w:t>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w:t>
            </w:r>
            <w:r w:rsidRPr="00F5547A">
              <w:rPr>
                <w:rFonts w:ascii="Times New Roman" w:eastAsia="Times New Roman" w:hAnsi="Times New Roman" w:cs="Times New Roman"/>
                <w:color w:val="000000"/>
                <w:sz w:val="20"/>
                <w:szCs w:val="20"/>
                <w:lang w:val="en-US"/>
              </w:rPr>
              <w:lastRenderedPageBreak/>
              <w:t>sopan, menghargai pendapat orang lain, kemampuan berkomunikasi, menerapkan kemampuan mengumpulkan informasi melalui berbagai cara yang dipelajari, mengembangkan kebiasaan belajar dan belajar sepanjang hayat.</w:t>
            </w:r>
          </w:p>
        </w:tc>
      </w:tr>
      <w:tr w:rsidR="00F5547A" w:rsidRPr="00F5547A" w:rsidTr="00F5547A">
        <w:trPr>
          <w:trHeight w:val="300"/>
        </w:trPr>
        <w:tc>
          <w:tcPr>
            <w:tcW w:w="1626" w:type="dxa"/>
            <w:gridSpan w:val="2"/>
            <w:vMerge w:val="restart"/>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lastRenderedPageBreak/>
              <w:t xml:space="preserve">Data </w:t>
            </w:r>
            <w:r w:rsidRPr="00F5547A">
              <w:rPr>
                <w:rFonts w:ascii="Times New Roman" w:eastAsia="Times New Roman" w:hAnsi="Times New Roman" w:cs="Times New Roman"/>
                <w:color w:val="000000"/>
                <w:sz w:val="20"/>
                <w:szCs w:val="20"/>
                <w:lang w:val="en-US"/>
              </w:rPr>
              <w:br/>
              <w:t xml:space="preserve">processing </w:t>
            </w:r>
            <w:r w:rsidRPr="00F5547A">
              <w:rPr>
                <w:rFonts w:ascii="Times New Roman" w:eastAsia="Times New Roman" w:hAnsi="Times New Roman" w:cs="Times New Roman"/>
                <w:color w:val="000000"/>
                <w:sz w:val="20"/>
                <w:szCs w:val="20"/>
                <w:lang w:val="en-US"/>
              </w:rPr>
              <w:br/>
              <w:t xml:space="preserve">(pengolahan </w:t>
            </w:r>
            <w:r w:rsidRPr="00F5547A">
              <w:rPr>
                <w:rFonts w:ascii="Times New Roman" w:eastAsia="Times New Roman" w:hAnsi="Times New Roman" w:cs="Times New Roman"/>
                <w:color w:val="000000"/>
                <w:sz w:val="20"/>
                <w:szCs w:val="20"/>
                <w:lang w:val="en-US"/>
              </w:rPr>
              <w:br/>
              <w:t xml:space="preserve">Data)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COLLABORATION (KERJASAMA) dan CRITICAL THINKING (BERPIKIR KRITIK)</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b/>
                <w:bCs/>
                <w:color w:val="000000"/>
                <w:sz w:val="20"/>
                <w:szCs w:val="20"/>
                <w:lang w:val="en-US"/>
              </w:rPr>
              <w:t>Berdiskusi</w:t>
            </w:r>
            <w:r w:rsidRPr="00F5547A">
              <w:rPr>
                <w:rFonts w:ascii="Times New Roman" w:eastAsia="Times New Roman" w:hAnsi="Times New Roman" w:cs="Times New Roman"/>
                <w:color w:val="000000"/>
                <w:sz w:val="20"/>
                <w:szCs w:val="20"/>
                <w:lang w:val="en-US"/>
              </w:rPr>
              <w:t xml:space="preserve"> tentang data dari Materi :</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127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Mengolah informasi dari materi Hikmah dan manfaat pelaksanaan penyembelihan aqiqah yang sudah dikumpulkan dari hasil kegiatan/pertemuan sebelumnya mau pun hasil dari kegiatan mengamati dan kegiatan mengumpulkan informasi yang sedang berlangsung dengan bantuan pertanyaan-pertanyaan pada lembar kerja.</w:t>
            </w:r>
          </w:p>
        </w:tc>
      </w:tr>
      <w:tr w:rsidR="00F5547A" w:rsidRPr="00F5547A" w:rsidTr="00F5547A">
        <w:trPr>
          <w:trHeight w:val="525"/>
        </w:trPr>
        <w:tc>
          <w:tcPr>
            <w:tcW w:w="1626" w:type="dxa"/>
            <w:gridSpan w:val="2"/>
            <w:vMerge/>
            <w:tcBorders>
              <w:top w:val="single" w:sz="8" w:space="0" w:color="000000"/>
              <w:left w:val="single" w:sz="8" w:space="0" w:color="000000"/>
              <w:bottom w:val="nil"/>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mengerjakan beberapa soal mengenai materi Hikmah dan manfaat pelaksanaan penyembelihan aqiqah</w:t>
            </w:r>
          </w:p>
        </w:tc>
      </w:tr>
      <w:tr w:rsidR="00F5547A" w:rsidRPr="00F5547A" w:rsidTr="00F5547A">
        <w:trPr>
          <w:trHeight w:val="300"/>
        </w:trPr>
        <w:tc>
          <w:tcPr>
            <w:tcW w:w="1626" w:type="dxa"/>
            <w:gridSpan w:val="2"/>
            <w:vMerge w:val="restart"/>
            <w:tcBorders>
              <w:top w:val="nil"/>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Verification (pembuktian) </w:t>
            </w: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CRITICAL THINKING (BERPIKIR KRITIK)</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F5547A" w:rsidRPr="00F5547A" w:rsidTr="00F5547A">
        <w:trPr>
          <w:trHeight w:val="153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315"/>
        </w:trPr>
        <w:tc>
          <w:tcPr>
            <w:tcW w:w="1626" w:type="dxa"/>
            <w:gridSpan w:val="2"/>
            <w:vMerge/>
            <w:tcBorders>
              <w:top w:val="nil"/>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antara lain dengan</w:t>
            </w:r>
            <w:r w:rsidRPr="00F5547A">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F5547A" w:rsidRPr="00F5547A" w:rsidTr="00F5547A">
        <w:trPr>
          <w:trHeight w:val="300"/>
        </w:trPr>
        <w:tc>
          <w:tcPr>
            <w:tcW w:w="162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Generalization (menarik kesimpulan) </w:t>
            </w:r>
          </w:p>
        </w:tc>
        <w:tc>
          <w:tcPr>
            <w:tcW w:w="7615" w:type="dxa"/>
            <w:gridSpan w:val="2"/>
            <w:tcBorders>
              <w:top w:val="single" w:sz="8" w:space="0" w:color="000000"/>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COMMUNICATION (BERKOMUNIKASI)</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Peserta didik berdiskusi untuk menyimpulkan</w:t>
            </w:r>
          </w:p>
        </w:tc>
      </w:tr>
      <w:tr w:rsidR="00F5547A" w:rsidRPr="00F5547A" w:rsidTr="00F5547A">
        <w:trPr>
          <w:trHeight w:val="127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Menyampaikan hasil diskusi  tentang materi Hikmah dan manfaat pelaksanaan penyembelihan aqiqah berupa kesimpulan berdasarkan hasil analisis secara lisan, tertulis, atau media lainnya untuk mengembangkan sikap jujur, teliti, toleransi, kemampuan berpikir sistematis, mengungkapkan pendapat dengan sopan.</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Mempresentasikan hasil diskusi kelompok secara klasikal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Mengemukakan  pendapat  atas presentasi yang dilakukan tentanag materi  Hikmah dan manfaat pelaksanaan penyembelihan aqiqah dan ditanggapi oleh kelompok yang mempresentasikan.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atas presentasi tentang materi  Hikmah dan manfaat pelaksanaan penyembelihan aqiqah yang dilakukan dan peserta didik lain diberi kesempatan  untuk menjawabnya.</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7615" w:type="dxa"/>
            <w:gridSpan w:val="2"/>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B0F0"/>
                <w:sz w:val="20"/>
                <w:szCs w:val="20"/>
                <w:u w:val="single"/>
                <w:lang w:val="en-US"/>
              </w:rPr>
            </w:pPr>
            <w:r w:rsidRPr="00F5547A">
              <w:rPr>
                <w:rFonts w:ascii="Times New Roman" w:eastAsia="Times New Roman" w:hAnsi="Times New Roman" w:cs="Times New Roman"/>
                <w:b/>
                <w:bCs/>
                <w:color w:val="00B0F0"/>
                <w:sz w:val="20"/>
                <w:szCs w:val="20"/>
                <w:u w:val="single"/>
                <w:lang w:val="en-US"/>
              </w:rPr>
              <w:t>CREATIVITY (KREATIVITAS)</w:t>
            </w:r>
          </w:p>
        </w:tc>
      </w:tr>
      <w:tr w:rsidR="00F5547A" w:rsidRPr="00F5547A" w:rsidTr="00F5547A">
        <w:trPr>
          <w:trHeight w:val="51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Laporan hasil pengamatan secara </w:t>
            </w:r>
            <w:r w:rsidRPr="00F5547A">
              <w:rPr>
                <w:rFonts w:ascii="Times New Roman" w:eastAsia="Times New Roman" w:hAnsi="Times New Roman" w:cs="Times New Roman"/>
                <w:b/>
                <w:bCs/>
                <w:i/>
                <w:iCs/>
                <w:color w:val="000000"/>
                <w:sz w:val="20"/>
                <w:szCs w:val="20"/>
                <w:lang w:val="en-US"/>
              </w:rPr>
              <w:t>tertulis</w:t>
            </w:r>
            <w:r w:rsidRPr="00F5547A">
              <w:rPr>
                <w:rFonts w:ascii="Times New Roman" w:eastAsia="Times New Roman" w:hAnsi="Times New Roman" w:cs="Times New Roman"/>
                <w:color w:val="000000"/>
                <w:sz w:val="20"/>
                <w:szCs w:val="20"/>
                <w:lang w:val="en-US"/>
              </w:rPr>
              <w:t xml:space="preserve"> tentang materi :</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Hikmah dan manfaat pelaksanaan penyembelihan aqiqah</w:t>
            </w:r>
          </w:p>
        </w:tc>
      </w:tr>
      <w:tr w:rsidR="00F5547A" w:rsidRPr="00F5547A" w:rsidTr="00F5547A">
        <w:trPr>
          <w:trHeight w:val="300"/>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rPr>
                <w:rFonts w:ascii="Calibri" w:eastAsia="Times New Roman" w:hAnsi="Calibri" w:cs="Calibri"/>
                <w:color w:val="000000"/>
                <w:lang w:val="en-US"/>
              </w:rPr>
            </w:pPr>
            <w:r w:rsidRPr="00F5547A">
              <w:rPr>
                <w:rFonts w:ascii="Calibri" w:eastAsia="Times New Roman" w:hAnsi="Calibri" w:cs="Calibri"/>
                <w:color w:val="000000"/>
                <w:lang w:val="en-US"/>
              </w:rPr>
              <w:t> </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i/>
                <w:iCs/>
                <w:color w:val="000000"/>
                <w:sz w:val="20"/>
                <w:szCs w:val="20"/>
                <w:lang w:val="en-US"/>
              </w:rPr>
            </w:pPr>
            <w:r w:rsidRPr="00F5547A">
              <w:rPr>
                <w:rFonts w:ascii="Times New Roman" w:eastAsia="Times New Roman" w:hAnsi="Times New Roman" w:cs="Times New Roman"/>
                <w:i/>
                <w:iCs/>
                <w:color w:val="000000"/>
                <w:sz w:val="20"/>
                <w:szCs w:val="20"/>
                <w:lang w:val="en-US"/>
              </w:rPr>
              <w:t> </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Menjawab pertanyaan tentang materi  Hikmah dan manfaat pelaksanaan penyembelihan aqiqah yang terdapat pada buku pegangan peserta didik atau lembar kerja yang telah disediakan.</w:t>
            </w:r>
          </w:p>
        </w:tc>
      </w:tr>
      <w:tr w:rsidR="00F5547A" w:rsidRPr="00F5547A" w:rsidTr="00F5547A">
        <w:trPr>
          <w:trHeight w:val="76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Hikmah dan manfaat pelaksanaan penyembelihan aqiqah yang akan selesai dipelajari</w:t>
            </w:r>
          </w:p>
        </w:tc>
      </w:tr>
      <w:tr w:rsidR="00F5547A" w:rsidRPr="00F5547A" w:rsidTr="00F5547A">
        <w:trPr>
          <w:trHeight w:val="1035"/>
        </w:trPr>
        <w:tc>
          <w:tcPr>
            <w:tcW w:w="1626" w:type="dxa"/>
            <w:gridSpan w:val="2"/>
            <w:vMerge/>
            <w:tcBorders>
              <w:top w:val="single" w:sz="8" w:space="0" w:color="000000"/>
              <w:left w:val="single" w:sz="8" w:space="0" w:color="000000"/>
              <w:bottom w:val="single" w:sz="8" w:space="0" w:color="000000"/>
              <w:right w:val="single" w:sz="8" w:space="0" w:color="000000"/>
            </w:tcBorders>
            <w:vAlign w:val="center"/>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F5547A" w:rsidRPr="00F5547A" w:rsidRDefault="00F5547A" w:rsidP="00F5547A">
            <w:pPr>
              <w:spacing w:after="0" w:line="240" w:lineRule="auto"/>
              <w:jc w:val="right"/>
              <w:rPr>
                <w:rFonts w:ascii="Calibri" w:eastAsia="Times New Roman" w:hAnsi="Calibri" w:cs="Calibri"/>
                <w:color w:val="000000"/>
                <w:sz w:val="20"/>
                <w:szCs w:val="20"/>
                <w:lang w:val="en-US"/>
              </w:rPr>
            </w:pPr>
            <w:r w:rsidRPr="00F5547A">
              <w:rPr>
                <w:rFonts w:ascii="Calibri" w:eastAsia="Times New Roman" w:hAnsi="Calibri" w:cs="Calibri"/>
                <w:color w:val="000000"/>
                <w:sz w:val="20"/>
                <w:szCs w:val="20"/>
                <w:lang w:val="en-US"/>
              </w:rPr>
              <w:t>→</w:t>
            </w:r>
          </w:p>
        </w:tc>
        <w:tc>
          <w:tcPr>
            <w:tcW w:w="7217" w:type="dxa"/>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Menyelesaikan uji kompetensi untuk materi  Hikmah dan manfaat pelaksanaan penyembelihan aqiqah yang terdapat pada buku pegangan peserta didik atau pada lembar lerja yang telah disediakan secara individu untuk mengecek penguasaan siswa terhadap materi pelajaran.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Catatan : Selama pembelajaran  Hikmah dan manfaat pelaksanaan penyembelihan aqiqah berlangsung, guru mengamati sikap siswa dalam pembelajaran yang meliputi sikap: nasionalisme,  disiplin, rasa percaya diri, berperilaku jujur, tangguh menghadapi masalah tanggungjawab, rasa ingin tahu, peduli lingkungan</w:t>
            </w:r>
          </w:p>
        </w:tc>
      </w:tr>
      <w:tr w:rsidR="00F5547A" w:rsidRPr="00F5547A" w:rsidTr="00F5547A">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F5547A" w:rsidRPr="00F5547A" w:rsidRDefault="00F5547A" w:rsidP="00F5547A">
            <w:pPr>
              <w:spacing w:after="0" w:line="240" w:lineRule="auto"/>
              <w:jc w:val="center"/>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Kegiatan Penutup (15 Menit)</w:t>
            </w:r>
          </w:p>
        </w:tc>
      </w:tr>
      <w:tr w:rsidR="00F5547A" w:rsidRPr="00F5547A" w:rsidTr="00F5547A">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Peserta didik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Hikmah dan manfaat pelaksanaan penyembelihan aqiqah yang baru dilakukan.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pekerjaan rumah untuk materi pelajaran  Hikmah dan manfaat pelaksanaan penyembelihan aqiqah yang baru diselesaikan.</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F5547A" w:rsidRPr="00F5547A" w:rsidTr="00F5547A">
        <w:trPr>
          <w:trHeight w:val="300"/>
        </w:trPr>
        <w:tc>
          <w:tcPr>
            <w:tcW w:w="9241" w:type="dxa"/>
            <w:gridSpan w:val="4"/>
            <w:tcBorders>
              <w:top w:val="nil"/>
              <w:left w:val="single" w:sz="8" w:space="0" w:color="000000"/>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b/>
                <w:bCs/>
                <w:color w:val="000000"/>
                <w:sz w:val="20"/>
                <w:szCs w:val="20"/>
                <w:lang w:val="en-US"/>
              </w:rPr>
            </w:pPr>
            <w:r w:rsidRPr="00F5547A">
              <w:rPr>
                <w:rFonts w:ascii="Times New Roman" w:eastAsia="Times New Roman" w:hAnsi="Times New Roman" w:cs="Times New Roman"/>
                <w:b/>
                <w:bCs/>
                <w:color w:val="000000"/>
                <w:sz w:val="20"/>
                <w:szCs w:val="20"/>
                <w:lang w:val="en-US"/>
              </w:rPr>
              <w:t>Guru :</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Memeriksa pekerjaan siswa  yang selesai  langsung diperiksa untuk materi pelajaran  Hikmah dan manfaat pelaksanaan penyembelihan aqiqah</w:t>
            </w:r>
          </w:p>
        </w:tc>
      </w:tr>
      <w:tr w:rsidR="00F5547A" w:rsidRPr="00F5547A" w:rsidTr="00F5547A">
        <w:trPr>
          <w:trHeight w:val="300"/>
        </w:trPr>
        <w:tc>
          <w:tcPr>
            <w:tcW w:w="670" w:type="dxa"/>
            <w:tcBorders>
              <w:top w:val="nil"/>
              <w:left w:val="single" w:sz="8" w:space="0" w:color="000000"/>
              <w:bottom w:val="nil"/>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F5547A" w:rsidRPr="00F5547A" w:rsidTr="00F5547A">
        <w:trPr>
          <w:trHeight w:val="315"/>
        </w:trPr>
        <w:tc>
          <w:tcPr>
            <w:tcW w:w="670" w:type="dxa"/>
            <w:tcBorders>
              <w:top w:val="nil"/>
              <w:left w:val="single" w:sz="8" w:space="0" w:color="000000"/>
              <w:bottom w:val="single" w:sz="8" w:space="0" w:color="000000"/>
              <w:right w:val="nil"/>
            </w:tcBorders>
            <w:shd w:val="clear" w:color="auto" w:fill="auto"/>
            <w:hideMark/>
          </w:tcPr>
          <w:p w:rsidR="00F5547A" w:rsidRPr="00F5547A" w:rsidRDefault="00F5547A" w:rsidP="00F5547A">
            <w:pPr>
              <w:spacing w:after="0" w:line="240" w:lineRule="auto"/>
              <w:jc w:val="right"/>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F5547A" w:rsidRPr="00F5547A" w:rsidRDefault="00F5547A" w:rsidP="00F5547A">
            <w:pPr>
              <w:spacing w:after="0" w:line="240" w:lineRule="auto"/>
              <w:rPr>
                <w:rFonts w:ascii="Times New Roman" w:eastAsia="Times New Roman" w:hAnsi="Times New Roman" w:cs="Times New Roman"/>
                <w:color w:val="000000"/>
                <w:sz w:val="20"/>
                <w:szCs w:val="20"/>
                <w:lang w:val="en-US"/>
              </w:rPr>
            </w:pPr>
            <w:r w:rsidRPr="00F5547A">
              <w:rPr>
                <w:rFonts w:ascii="Times New Roman" w:eastAsia="Times New Roman" w:hAnsi="Times New Roman" w:cs="Times New Roman"/>
                <w:color w:val="000000"/>
                <w:sz w:val="20"/>
                <w:szCs w:val="20"/>
                <w:lang w:val="en-US"/>
              </w:rPr>
              <w:t>Memberikan penghargaan untuk materi pelajaran  Hikmah dan manfaat pelaksanaan penyembelihan aqiqah kepada kelompok yang memiliki kinerja dan kerjasama yang baik.</w:t>
            </w:r>
          </w:p>
        </w:tc>
      </w:tr>
    </w:tbl>
    <w:p w:rsidR="00EF1152" w:rsidRDefault="00EF1152"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lastRenderedPageBreak/>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 xml:space="preserve">Keaktifan dalam </w:t>
            </w:r>
            <w:r w:rsidRPr="003145C8">
              <w:rPr>
                <w:rFonts w:ascii="Times New Roman" w:hAnsi="Times New Roman"/>
                <w:sz w:val="20"/>
                <w:szCs w:val="20"/>
                <w:lang w:val="en-US"/>
              </w:rPr>
              <w:lastRenderedPageBreak/>
              <w:t>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lastRenderedPageBreak/>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460" w:rsidRDefault="009F0460" w:rsidP="00D15EB5">
      <w:pPr>
        <w:spacing w:after="0" w:line="240" w:lineRule="auto"/>
      </w:pPr>
      <w:r>
        <w:separator/>
      </w:r>
    </w:p>
  </w:endnote>
  <w:endnote w:type="continuationSeparator" w:id="1">
    <w:p w:rsidR="009F0460" w:rsidRDefault="009F0460"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460" w:rsidRDefault="009F0460" w:rsidP="00D15EB5">
      <w:pPr>
        <w:spacing w:after="0" w:line="240" w:lineRule="auto"/>
      </w:pPr>
      <w:r>
        <w:separator/>
      </w:r>
    </w:p>
  </w:footnote>
  <w:footnote w:type="continuationSeparator" w:id="1">
    <w:p w:rsidR="009F0460" w:rsidRDefault="009F0460"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19">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ABA17B6"/>
    <w:multiLevelType w:val="hybridMultilevel"/>
    <w:tmpl w:val="8B22F8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5">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6">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B906BA"/>
    <w:multiLevelType w:val="hybridMultilevel"/>
    <w:tmpl w:val="8BE8E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3833F73"/>
    <w:multiLevelType w:val="hybridMultilevel"/>
    <w:tmpl w:val="9AB2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54F1CC9"/>
    <w:multiLevelType w:val="hybridMultilevel"/>
    <w:tmpl w:val="12746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18"/>
  </w:num>
  <w:num w:numId="4">
    <w:abstractNumId w:val="29"/>
  </w:num>
  <w:num w:numId="5">
    <w:abstractNumId w:val="14"/>
  </w:num>
  <w:num w:numId="6">
    <w:abstractNumId w:val="30"/>
  </w:num>
  <w:num w:numId="7">
    <w:abstractNumId w:val="12"/>
  </w:num>
  <w:num w:numId="8">
    <w:abstractNumId w:val="42"/>
  </w:num>
  <w:num w:numId="9">
    <w:abstractNumId w:val="22"/>
  </w:num>
  <w:num w:numId="10">
    <w:abstractNumId w:val="32"/>
  </w:num>
  <w:num w:numId="11">
    <w:abstractNumId w:val="24"/>
  </w:num>
  <w:num w:numId="12">
    <w:abstractNumId w:val="21"/>
  </w:num>
  <w:num w:numId="13">
    <w:abstractNumId w:val="23"/>
  </w:num>
  <w:num w:numId="14">
    <w:abstractNumId w:val="6"/>
  </w:num>
  <w:num w:numId="15">
    <w:abstractNumId w:val="0"/>
  </w:num>
  <w:num w:numId="16">
    <w:abstractNumId w:val="46"/>
  </w:num>
  <w:num w:numId="17">
    <w:abstractNumId w:val="35"/>
  </w:num>
  <w:num w:numId="18">
    <w:abstractNumId w:val="47"/>
  </w:num>
  <w:num w:numId="19">
    <w:abstractNumId w:val="10"/>
  </w:num>
  <w:num w:numId="20">
    <w:abstractNumId w:val="34"/>
  </w:num>
  <w:num w:numId="21">
    <w:abstractNumId w:val="41"/>
  </w:num>
  <w:num w:numId="22">
    <w:abstractNumId w:val="15"/>
  </w:num>
  <w:num w:numId="23">
    <w:abstractNumId w:val="13"/>
  </w:num>
  <w:num w:numId="24">
    <w:abstractNumId w:val="2"/>
  </w:num>
  <w:num w:numId="25">
    <w:abstractNumId w:val="3"/>
  </w:num>
  <w:num w:numId="26">
    <w:abstractNumId w:val="19"/>
  </w:num>
  <w:num w:numId="27">
    <w:abstractNumId w:val="44"/>
  </w:num>
  <w:num w:numId="28">
    <w:abstractNumId w:val="31"/>
  </w:num>
  <w:num w:numId="29">
    <w:abstractNumId w:val="40"/>
  </w:num>
  <w:num w:numId="30">
    <w:abstractNumId w:val="8"/>
  </w:num>
  <w:num w:numId="31">
    <w:abstractNumId w:val="16"/>
  </w:num>
  <w:num w:numId="32">
    <w:abstractNumId w:val="37"/>
  </w:num>
  <w:num w:numId="33">
    <w:abstractNumId w:val="33"/>
  </w:num>
  <w:num w:numId="34">
    <w:abstractNumId w:val="39"/>
  </w:num>
  <w:num w:numId="35">
    <w:abstractNumId w:val="27"/>
  </w:num>
  <w:num w:numId="36">
    <w:abstractNumId w:val="25"/>
  </w:num>
  <w:num w:numId="37">
    <w:abstractNumId w:val="7"/>
  </w:num>
  <w:num w:numId="38">
    <w:abstractNumId w:val="36"/>
  </w:num>
  <w:num w:numId="39">
    <w:abstractNumId w:val="1"/>
  </w:num>
  <w:num w:numId="40">
    <w:abstractNumId w:val="20"/>
  </w:num>
  <w:num w:numId="41">
    <w:abstractNumId w:val="9"/>
  </w:num>
  <w:num w:numId="42">
    <w:abstractNumId w:val="17"/>
  </w:num>
  <w:num w:numId="43">
    <w:abstractNumId w:val="4"/>
  </w:num>
  <w:num w:numId="44">
    <w:abstractNumId w:val="28"/>
  </w:num>
  <w:num w:numId="45">
    <w:abstractNumId w:val="45"/>
  </w:num>
  <w:num w:numId="46">
    <w:abstractNumId w:val="38"/>
  </w:num>
  <w:num w:numId="47">
    <w:abstractNumId w:val="5"/>
  </w:num>
  <w:num w:numId="48">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6130"/>
  </w:hdrShapeDefaults>
  <w:footnotePr>
    <w:footnote w:id="0"/>
    <w:footnote w:id="1"/>
  </w:footnotePr>
  <w:endnotePr>
    <w:endnote w:id="0"/>
    <w:endnote w:id="1"/>
  </w:endnotePr>
  <w:compat/>
  <w:rsids>
    <w:rsidRoot w:val="00A15177"/>
    <w:rsid w:val="00016A58"/>
    <w:rsid w:val="00062686"/>
    <w:rsid w:val="00062AEC"/>
    <w:rsid w:val="00070BFE"/>
    <w:rsid w:val="00080DFB"/>
    <w:rsid w:val="00085A7E"/>
    <w:rsid w:val="00090E71"/>
    <w:rsid w:val="000938A5"/>
    <w:rsid w:val="0009604E"/>
    <w:rsid w:val="000A5707"/>
    <w:rsid w:val="000C4A97"/>
    <w:rsid w:val="000E6B7B"/>
    <w:rsid w:val="0010546F"/>
    <w:rsid w:val="00107827"/>
    <w:rsid w:val="00132773"/>
    <w:rsid w:val="00155904"/>
    <w:rsid w:val="00161382"/>
    <w:rsid w:val="0016568C"/>
    <w:rsid w:val="001B417E"/>
    <w:rsid w:val="001B7B6F"/>
    <w:rsid w:val="00201C45"/>
    <w:rsid w:val="002144A2"/>
    <w:rsid w:val="00247336"/>
    <w:rsid w:val="00286CB6"/>
    <w:rsid w:val="00293DA0"/>
    <w:rsid w:val="002B25F3"/>
    <w:rsid w:val="002C1BCB"/>
    <w:rsid w:val="002D1045"/>
    <w:rsid w:val="002D4758"/>
    <w:rsid w:val="002E19AB"/>
    <w:rsid w:val="0030637F"/>
    <w:rsid w:val="003145C8"/>
    <w:rsid w:val="00316EFD"/>
    <w:rsid w:val="003216EE"/>
    <w:rsid w:val="00330D43"/>
    <w:rsid w:val="0033181B"/>
    <w:rsid w:val="00332173"/>
    <w:rsid w:val="00380B4B"/>
    <w:rsid w:val="00397501"/>
    <w:rsid w:val="003A0DE6"/>
    <w:rsid w:val="003F1F8D"/>
    <w:rsid w:val="003F2BF3"/>
    <w:rsid w:val="004016AA"/>
    <w:rsid w:val="00401FDB"/>
    <w:rsid w:val="004527B1"/>
    <w:rsid w:val="004541C1"/>
    <w:rsid w:val="00454A9B"/>
    <w:rsid w:val="00463B43"/>
    <w:rsid w:val="004654DB"/>
    <w:rsid w:val="00481084"/>
    <w:rsid w:val="004C2D1B"/>
    <w:rsid w:val="004D75CD"/>
    <w:rsid w:val="004E0BB7"/>
    <w:rsid w:val="004F571B"/>
    <w:rsid w:val="005005DE"/>
    <w:rsid w:val="005142E1"/>
    <w:rsid w:val="005210A6"/>
    <w:rsid w:val="005368EF"/>
    <w:rsid w:val="00572FD1"/>
    <w:rsid w:val="00576CED"/>
    <w:rsid w:val="0059617D"/>
    <w:rsid w:val="00597E57"/>
    <w:rsid w:val="005A3030"/>
    <w:rsid w:val="005A5EE2"/>
    <w:rsid w:val="005E05BA"/>
    <w:rsid w:val="00610A35"/>
    <w:rsid w:val="00622B43"/>
    <w:rsid w:val="006460B3"/>
    <w:rsid w:val="00647324"/>
    <w:rsid w:val="00654D5B"/>
    <w:rsid w:val="00663967"/>
    <w:rsid w:val="00665EE0"/>
    <w:rsid w:val="006971F3"/>
    <w:rsid w:val="006A25F8"/>
    <w:rsid w:val="006B75E4"/>
    <w:rsid w:val="006C2D18"/>
    <w:rsid w:val="006D69BB"/>
    <w:rsid w:val="006E0A87"/>
    <w:rsid w:val="006E46A2"/>
    <w:rsid w:val="006F0383"/>
    <w:rsid w:val="006F1818"/>
    <w:rsid w:val="006F6F18"/>
    <w:rsid w:val="00706F0C"/>
    <w:rsid w:val="00721403"/>
    <w:rsid w:val="007317C9"/>
    <w:rsid w:val="00745AE8"/>
    <w:rsid w:val="00746ABA"/>
    <w:rsid w:val="007554F4"/>
    <w:rsid w:val="0076188D"/>
    <w:rsid w:val="00761F32"/>
    <w:rsid w:val="00771A63"/>
    <w:rsid w:val="00781353"/>
    <w:rsid w:val="00781647"/>
    <w:rsid w:val="007818CE"/>
    <w:rsid w:val="00782E7F"/>
    <w:rsid w:val="00785839"/>
    <w:rsid w:val="0078775C"/>
    <w:rsid w:val="007B5A51"/>
    <w:rsid w:val="007D2D86"/>
    <w:rsid w:val="007D50D3"/>
    <w:rsid w:val="007D70AE"/>
    <w:rsid w:val="007F4819"/>
    <w:rsid w:val="00812418"/>
    <w:rsid w:val="00815E1B"/>
    <w:rsid w:val="0084184E"/>
    <w:rsid w:val="00851FD4"/>
    <w:rsid w:val="008653BA"/>
    <w:rsid w:val="008815CB"/>
    <w:rsid w:val="008A3AF5"/>
    <w:rsid w:val="008A7716"/>
    <w:rsid w:val="008B11C4"/>
    <w:rsid w:val="008B5AD7"/>
    <w:rsid w:val="008F4F15"/>
    <w:rsid w:val="00910C46"/>
    <w:rsid w:val="00920CA4"/>
    <w:rsid w:val="009217D7"/>
    <w:rsid w:val="00924DEF"/>
    <w:rsid w:val="00940D42"/>
    <w:rsid w:val="00944248"/>
    <w:rsid w:val="009565A3"/>
    <w:rsid w:val="00977767"/>
    <w:rsid w:val="009817A5"/>
    <w:rsid w:val="00987C19"/>
    <w:rsid w:val="00997C25"/>
    <w:rsid w:val="009A0635"/>
    <w:rsid w:val="009B14F9"/>
    <w:rsid w:val="009C7CF4"/>
    <w:rsid w:val="009D2B11"/>
    <w:rsid w:val="009E571A"/>
    <w:rsid w:val="009F0460"/>
    <w:rsid w:val="009F6A49"/>
    <w:rsid w:val="00A15177"/>
    <w:rsid w:val="00A17F85"/>
    <w:rsid w:val="00A355A5"/>
    <w:rsid w:val="00A640AF"/>
    <w:rsid w:val="00A654FA"/>
    <w:rsid w:val="00A70506"/>
    <w:rsid w:val="00A85F19"/>
    <w:rsid w:val="00AA3104"/>
    <w:rsid w:val="00AB04C0"/>
    <w:rsid w:val="00AB4489"/>
    <w:rsid w:val="00AC14DA"/>
    <w:rsid w:val="00AC3FF1"/>
    <w:rsid w:val="00AD13C5"/>
    <w:rsid w:val="00AD3DC7"/>
    <w:rsid w:val="00AD68BD"/>
    <w:rsid w:val="00AD7760"/>
    <w:rsid w:val="00AF024C"/>
    <w:rsid w:val="00B02F84"/>
    <w:rsid w:val="00B17585"/>
    <w:rsid w:val="00B22F66"/>
    <w:rsid w:val="00B44D46"/>
    <w:rsid w:val="00B52BFE"/>
    <w:rsid w:val="00B554F8"/>
    <w:rsid w:val="00B576F9"/>
    <w:rsid w:val="00B753C8"/>
    <w:rsid w:val="00B8040A"/>
    <w:rsid w:val="00B8655D"/>
    <w:rsid w:val="00B96799"/>
    <w:rsid w:val="00BA45E4"/>
    <w:rsid w:val="00BA4F31"/>
    <w:rsid w:val="00BA67B4"/>
    <w:rsid w:val="00BA6D98"/>
    <w:rsid w:val="00BF2CE6"/>
    <w:rsid w:val="00BF603C"/>
    <w:rsid w:val="00BF6F23"/>
    <w:rsid w:val="00C050CB"/>
    <w:rsid w:val="00C05104"/>
    <w:rsid w:val="00C45493"/>
    <w:rsid w:val="00C45C4E"/>
    <w:rsid w:val="00C83397"/>
    <w:rsid w:val="00C84861"/>
    <w:rsid w:val="00C9283D"/>
    <w:rsid w:val="00CA236A"/>
    <w:rsid w:val="00CE0F49"/>
    <w:rsid w:val="00D0060C"/>
    <w:rsid w:val="00D15EB5"/>
    <w:rsid w:val="00D37BEB"/>
    <w:rsid w:val="00D52271"/>
    <w:rsid w:val="00D638C4"/>
    <w:rsid w:val="00D65F10"/>
    <w:rsid w:val="00D75115"/>
    <w:rsid w:val="00D90B8C"/>
    <w:rsid w:val="00D91E9C"/>
    <w:rsid w:val="00D94635"/>
    <w:rsid w:val="00DB23DA"/>
    <w:rsid w:val="00DB610B"/>
    <w:rsid w:val="00DB7812"/>
    <w:rsid w:val="00DE02D0"/>
    <w:rsid w:val="00DF2978"/>
    <w:rsid w:val="00E1486B"/>
    <w:rsid w:val="00E247B9"/>
    <w:rsid w:val="00E36161"/>
    <w:rsid w:val="00E40AE3"/>
    <w:rsid w:val="00E4659B"/>
    <w:rsid w:val="00E52FC6"/>
    <w:rsid w:val="00E80E08"/>
    <w:rsid w:val="00E82EB5"/>
    <w:rsid w:val="00EA3D2C"/>
    <w:rsid w:val="00EB118A"/>
    <w:rsid w:val="00EB63F9"/>
    <w:rsid w:val="00EC536D"/>
    <w:rsid w:val="00ED1C38"/>
    <w:rsid w:val="00ED1D7E"/>
    <w:rsid w:val="00ED223F"/>
    <w:rsid w:val="00EF1152"/>
    <w:rsid w:val="00F05092"/>
    <w:rsid w:val="00F20A39"/>
    <w:rsid w:val="00F50416"/>
    <w:rsid w:val="00F50975"/>
    <w:rsid w:val="00F5547A"/>
    <w:rsid w:val="00F649ED"/>
    <w:rsid w:val="00F70444"/>
    <w:rsid w:val="00F82D28"/>
    <w:rsid w:val="00F9454C"/>
    <w:rsid w:val="00F9463C"/>
    <w:rsid w:val="00FA3D8F"/>
    <w:rsid w:val="00FB27DB"/>
    <w:rsid w:val="00FD1490"/>
    <w:rsid w:val="00FD2BB2"/>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6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F5547A"/>
    <w:rPr>
      <w:color w:val="800080"/>
      <w:u w:val="single"/>
    </w:rPr>
  </w:style>
  <w:style w:type="paragraph" w:customStyle="1" w:styleId="font5">
    <w:name w:val="font5"/>
    <w:basedOn w:val="Normal"/>
    <w:rsid w:val="00F5547A"/>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F5547A"/>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F5547A"/>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5">
    <w:name w:val="xl65"/>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F5547A"/>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7">
    <w:name w:val="xl67"/>
    <w:basedOn w:val="Normal"/>
    <w:rsid w:val="00F5547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8">
    <w:name w:val="xl68"/>
    <w:basedOn w:val="Normal"/>
    <w:rsid w:val="00F5547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9">
    <w:name w:val="xl69"/>
    <w:basedOn w:val="Normal"/>
    <w:rsid w:val="00F5547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0">
    <w:name w:val="xl70"/>
    <w:basedOn w:val="Normal"/>
    <w:rsid w:val="00F5547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F5547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2">
    <w:name w:val="xl72"/>
    <w:basedOn w:val="Normal"/>
    <w:rsid w:val="00F5547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3">
    <w:name w:val="xl73"/>
    <w:basedOn w:val="Normal"/>
    <w:rsid w:val="00F5547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F5547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5">
    <w:name w:val="xl75"/>
    <w:basedOn w:val="Normal"/>
    <w:rsid w:val="00F5547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6">
    <w:name w:val="xl76"/>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7">
    <w:name w:val="xl77"/>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8">
    <w:name w:val="xl78"/>
    <w:basedOn w:val="Normal"/>
    <w:rsid w:val="00F5547A"/>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9">
    <w:name w:val="xl79"/>
    <w:basedOn w:val="Normal"/>
    <w:rsid w:val="00F5547A"/>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80">
    <w:name w:val="xl80"/>
    <w:basedOn w:val="Normal"/>
    <w:rsid w:val="00F5547A"/>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81">
    <w:name w:val="xl81"/>
    <w:basedOn w:val="Normal"/>
    <w:rsid w:val="00F5547A"/>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2">
    <w:name w:val="xl82"/>
    <w:basedOn w:val="Normal"/>
    <w:rsid w:val="00F5547A"/>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3">
    <w:name w:val="xl83"/>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4">
    <w:name w:val="xl84"/>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5">
    <w:name w:val="xl85"/>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6">
    <w:name w:val="xl86"/>
    <w:basedOn w:val="Normal"/>
    <w:rsid w:val="00F5547A"/>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7">
    <w:name w:val="xl87"/>
    <w:basedOn w:val="Normal"/>
    <w:rsid w:val="00F5547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8">
    <w:name w:val="xl88"/>
    <w:basedOn w:val="Normal"/>
    <w:rsid w:val="00F5547A"/>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F5547A"/>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0">
    <w:name w:val="xl90"/>
    <w:basedOn w:val="Normal"/>
    <w:rsid w:val="00F5547A"/>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1">
    <w:name w:val="xl91"/>
    <w:basedOn w:val="Normal"/>
    <w:rsid w:val="00F5547A"/>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F5547A"/>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3">
    <w:name w:val="xl93"/>
    <w:basedOn w:val="Normal"/>
    <w:rsid w:val="00F5547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4">
    <w:name w:val="xl94"/>
    <w:basedOn w:val="Normal"/>
    <w:rsid w:val="00F5547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F5547A"/>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6">
    <w:name w:val="xl96"/>
    <w:basedOn w:val="Normal"/>
    <w:rsid w:val="00F5547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F5547A"/>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8">
    <w:name w:val="xl98"/>
    <w:basedOn w:val="Normal"/>
    <w:rsid w:val="00F5547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9">
    <w:name w:val="xl99"/>
    <w:basedOn w:val="Normal"/>
    <w:rsid w:val="00F5547A"/>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0">
    <w:name w:val="xl100"/>
    <w:basedOn w:val="Normal"/>
    <w:rsid w:val="00F5547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F5547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2">
    <w:name w:val="xl102"/>
    <w:basedOn w:val="Normal"/>
    <w:rsid w:val="00F5547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3">
    <w:name w:val="xl103"/>
    <w:basedOn w:val="Normal"/>
    <w:rsid w:val="00F5547A"/>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4">
    <w:name w:val="xl104"/>
    <w:basedOn w:val="Normal"/>
    <w:rsid w:val="00F5547A"/>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F5547A"/>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6">
    <w:name w:val="xl106"/>
    <w:basedOn w:val="Normal"/>
    <w:rsid w:val="00F5547A"/>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7">
    <w:name w:val="xl107"/>
    <w:basedOn w:val="Normal"/>
    <w:rsid w:val="00F5547A"/>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8">
    <w:name w:val="xl108"/>
    <w:basedOn w:val="Normal"/>
    <w:rsid w:val="00F5547A"/>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9">
    <w:name w:val="xl109"/>
    <w:basedOn w:val="Normal"/>
    <w:rsid w:val="00F5547A"/>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10">
    <w:name w:val="xl110"/>
    <w:basedOn w:val="Normal"/>
    <w:rsid w:val="00F5547A"/>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1">
    <w:name w:val="xl111"/>
    <w:basedOn w:val="Normal"/>
    <w:rsid w:val="00F5547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F5547A"/>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3">
    <w:name w:val="xl113"/>
    <w:basedOn w:val="Normal"/>
    <w:rsid w:val="00F5547A"/>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4">
    <w:name w:val="xl114"/>
    <w:basedOn w:val="Normal"/>
    <w:rsid w:val="00F5547A"/>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26218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28</Pages>
  <Words>11202</Words>
  <Characters>63857</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44</cp:revision>
  <dcterms:created xsi:type="dcterms:W3CDTF">2016-10-27T10:26:00Z</dcterms:created>
  <dcterms:modified xsi:type="dcterms:W3CDTF">2017-08-17T17:12:00Z</dcterms:modified>
</cp:coreProperties>
</file>