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465D8E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9A2A12" w:rsidRDefault="009A2A12" w:rsidP="00465D8E">
            <w:pPr>
              <w:pStyle w:val="10"/>
            </w:pPr>
            <w:r>
              <w:t>Δυο ισορροπίες, η μία με ράβδο</w:t>
            </w:r>
          </w:p>
        </w:tc>
      </w:tr>
    </w:tbl>
    <w:p w:rsidR="008945AD" w:rsidRDefault="009A2A12" w:rsidP="008945AD">
      <w:pPr>
        <w:spacing w:before="200"/>
      </w:pPr>
      <w:r w:rsidRPr="009A2A12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8.55pt;margin-top:15.85pt;width:206.4pt;height:138pt;z-index:251659264;mso-position-horizontal-relative:text;mso-position-vertical-relative:text" filled="t" fillcolor="#bdd6ee [1300]">
            <v:fill color2="fill lighten(51)" focusposition="1" focussize="" method="linear sigma" focus="100%" type="gradient"/>
            <v:imagedata r:id="rId8" o:title=""/>
            <w10:wrap type="square"/>
          </v:shape>
          <o:OLEObject Type="Embed" ProgID="Visio.Drawing.15" ShapeID="_x0000_s1026" DrawAspect="Content" ObjectID="_1649667571" r:id="rId9"/>
        </w:object>
      </w:r>
      <w:r>
        <w:t>Ένα σώμα Σ μάζας m ηρεμεί δεμένο στο κάτω άκρο κατακόρυφου ιδανικού ελατηρίου, στη θέση (1) του σχήματος. Δένουμε μέσω νήματος, το σώμα Σ στο άκρο ομογενούς ράβδου μάζας Μ=2m, το άλλο άκρο της οποίας στηρίζεται σε λείο οριζόντιο επίπεδο και αφήνουμε το σύστημα να ταλαντωθεί. Εξαιτίας αποσβέσεων, μετά από λίγο το σώμα Σ ηρεμεί ξανά στη θέση (2).</w:t>
      </w:r>
    </w:p>
    <w:p w:rsidR="00212833" w:rsidRDefault="00212833" w:rsidP="00261550">
      <w:pPr>
        <w:ind w:left="453" w:hanging="340"/>
      </w:pPr>
      <w:r>
        <w:t xml:space="preserve">i) </w:t>
      </w:r>
      <w:r w:rsidR="00261550">
        <w:t xml:space="preserve"> </w:t>
      </w:r>
      <w:r>
        <w:t>Στη θέση (2) το ελατήριο είναι κατακόρυφο ή όχι; Να δικαιολογήσετε την απάντησή σας.</w:t>
      </w:r>
    </w:p>
    <w:p w:rsidR="00212833" w:rsidRDefault="00212833" w:rsidP="00261550">
      <w:pPr>
        <w:ind w:left="453" w:hanging="340"/>
      </w:pPr>
      <w:proofErr w:type="spellStart"/>
      <w:r>
        <w:t>ii</w:t>
      </w:r>
      <w:proofErr w:type="spellEnd"/>
      <w:r>
        <w:t>) Αν U</w:t>
      </w:r>
      <w:r>
        <w:rPr>
          <w:vertAlign w:val="subscript"/>
        </w:rPr>
        <w:t>1</w:t>
      </w:r>
      <w:r>
        <w:t xml:space="preserve"> η δυναμική ενέργεια του ελατηρίου στη θέση (1) και U</w:t>
      </w:r>
      <w:r>
        <w:rPr>
          <w:vertAlign w:val="subscript"/>
        </w:rPr>
        <w:t>2</w:t>
      </w:r>
      <w:r>
        <w:t xml:space="preserve"> η αντίστοιχη στη θέση (2), ισχύει:</w:t>
      </w:r>
    </w:p>
    <w:p w:rsidR="00212833" w:rsidRDefault="00212833" w:rsidP="00261550">
      <w:pPr>
        <w:ind w:left="453" w:hanging="340"/>
        <w:jc w:val="center"/>
      </w:pPr>
      <w:r>
        <w:t>α) U</w:t>
      </w:r>
      <w:r>
        <w:rPr>
          <w:vertAlign w:val="subscript"/>
        </w:rPr>
        <w:t>2</w:t>
      </w:r>
      <w:r>
        <w:t>=2U</w:t>
      </w:r>
      <w:r>
        <w:rPr>
          <w:vertAlign w:val="subscript"/>
        </w:rPr>
        <w:t>1</w:t>
      </w:r>
      <w:r>
        <w:t xml:space="preserve">,   β) </w:t>
      </w:r>
      <w:r>
        <w:t>U</w:t>
      </w:r>
      <w:r>
        <w:rPr>
          <w:vertAlign w:val="subscript"/>
        </w:rPr>
        <w:t>2</w:t>
      </w:r>
      <w:r>
        <w:t>=</w:t>
      </w:r>
      <w:r>
        <w:t>3</w:t>
      </w:r>
      <w:r>
        <w:t>U</w:t>
      </w:r>
      <w:r>
        <w:rPr>
          <w:vertAlign w:val="subscript"/>
        </w:rPr>
        <w:t>1</w:t>
      </w:r>
      <w:r>
        <w:t>,</w:t>
      </w:r>
      <w:r>
        <w:t xml:space="preserve">   γ) </w:t>
      </w:r>
      <w:r>
        <w:t>U</w:t>
      </w:r>
      <w:r>
        <w:rPr>
          <w:vertAlign w:val="subscript"/>
        </w:rPr>
        <w:t>2</w:t>
      </w:r>
      <w:r>
        <w:t>=</w:t>
      </w:r>
      <w:r>
        <w:t>4</w:t>
      </w:r>
      <w:r>
        <w:t>U</w:t>
      </w:r>
      <w:r>
        <w:rPr>
          <w:vertAlign w:val="subscript"/>
        </w:rPr>
        <w:t>1</w:t>
      </w:r>
      <w:r>
        <w:t>,</w:t>
      </w:r>
      <w:r>
        <w:t xml:space="preserve">   δ) </w:t>
      </w:r>
      <w:r>
        <w:t>U</w:t>
      </w:r>
      <w:r>
        <w:rPr>
          <w:vertAlign w:val="subscript"/>
        </w:rPr>
        <w:t>2</w:t>
      </w:r>
      <w:r>
        <w:t>=</w:t>
      </w:r>
      <w:r>
        <w:t>5</w:t>
      </w:r>
      <w:r>
        <w:t>U</w:t>
      </w:r>
      <w:r>
        <w:rPr>
          <w:vertAlign w:val="subscript"/>
        </w:rPr>
        <w:t>1</w:t>
      </w:r>
      <w:r>
        <w:t>.</w:t>
      </w:r>
    </w:p>
    <w:p w:rsidR="000A6740" w:rsidRPr="005832D6" w:rsidRDefault="005832D6" w:rsidP="00261550">
      <w:pPr>
        <w:ind w:left="453" w:hanging="340"/>
      </w:pPr>
      <w:proofErr w:type="spellStart"/>
      <w:r>
        <w:t>iii</w:t>
      </w:r>
      <w:proofErr w:type="spellEnd"/>
      <w:r w:rsidRPr="005832D6">
        <w:t xml:space="preserve">) </w:t>
      </w:r>
      <w:r>
        <w:t>Να αποδείξτε ότι η απώλεια της μηχανικής ενέργειας, εξαιτίας των αποσβέσεων, είναι ίση με την αρχική δυναμική ενέργεια του ελατηρίου U</w:t>
      </w:r>
      <w:r>
        <w:rPr>
          <w:vertAlign w:val="subscript"/>
        </w:rPr>
        <w:t>1</w:t>
      </w:r>
      <w:r>
        <w:t>.</w:t>
      </w:r>
    </w:p>
    <w:p w:rsidR="00B820C2" w:rsidRPr="0028559C" w:rsidRDefault="00796E3D" w:rsidP="00A953F9">
      <w:pPr>
        <w:rPr>
          <w:b/>
          <w:i/>
          <w:color w:val="0070C0"/>
          <w:sz w:val="24"/>
          <w:szCs w:val="24"/>
        </w:rPr>
      </w:pPr>
      <w:r w:rsidRPr="0028559C">
        <w:rPr>
          <w:b/>
          <w:i/>
          <w:color w:val="0070C0"/>
          <w:sz w:val="24"/>
          <w:szCs w:val="24"/>
        </w:rPr>
        <w:t>Απάντηση:</w:t>
      </w:r>
    </w:p>
    <w:p w:rsidR="00796E3D" w:rsidRDefault="00902D3E" w:rsidP="00261550">
      <w:pPr>
        <w:pStyle w:val="1"/>
      </w:pPr>
      <w:r>
        <w:rPr>
          <w:noProof/>
        </w:rPr>
        <w:object w:dxaOrig="225" w:dyaOrig="225">
          <v:shape id="_x0000_s1028" type="#_x0000_t75" style="position:absolute;left:0;text-align:left;margin-left:274.25pt;margin-top:3.45pt;width:208.85pt;height:97.25pt;z-index:251661312;mso-position-horizontal-relative:text;mso-position-vertical-relative:text" filled="t" fillcolor="#bdd6ee [1300]">
            <v:fill color2="fill lighten(51)" focusposition="1" focussize="" method="linear sigma" focus="100%" type="gradient"/>
            <v:imagedata r:id="rId10" o:title=""/>
            <w10:wrap type="square"/>
          </v:shape>
          <o:OLEObject Type="Embed" ProgID="Visio.Drawing.15" ShapeID="_x0000_s1028" DrawAspect="Content" ObjectID="_1649667572" r:id="rId11"/>
        </w:object>
      </w:r>
      <w:r>
        <w:t xml:space="preserve"> </w:t>
      </w:r>
      <w:r w:rsidR="00261550">
        <w:t>Στην τελική θέση ισορροπίας, θέση (2), η ράβδος ισορροπεί. Αλλά τότε δέχεται τις δυνάμεις του διπλανού σχήματος, όπου Ν η αντίδραση του επιπέδου</w:t>
      </w:r>
      <w:r w:rsidR="001F3541">
        <w:t xml:space="preserve"> και Τ η τάση του νήματος. Από την ισορροπία της ράβδου παίρνουμε:</w:t>
      </w:r>
    </w:p>
    <w:p w:rsidR="001F3541" w:rsidRDefault="001F3541" w:rsidP="001F3541">
      <w:pPr>
        <w:jc w:val="center"/>
        <w:rPr>
          <w:lang w:val="en-US"/>
        </w:rPr>
      </w:pPr>
      <w:r w:rsidRPr="001F3541">
        <w:rPr>
          <w:position w:val="-16"/>
        </w:rPr>
        <w:object w:dxaOrig="3300" w:dyaOrig="440">
          <v:shape id="_x0000_i1036" type="#_x0000_t75" style="width:165pt;height:21.85pt" o:ole="">
            <v:imagedata r:id="rId12" o:title=""/>
          </v:shape>
          <o:OLEObject Type="Embed" ProgID="Equation.DSMT4" ShapeID="_x0000_i1036" DrawAspect="Content" ObjectID="_1649667563" r:id="rId13"/>
        </w:object>
      </w:r>
    </w:p>
    <w:p w:rsidR="00F74E47" w:rsidRDefault="001F3541" w:rsidP="001F3541">
      <w:pPr>
        <w:ind w:left="340"/>
      </w:pPr>
      <w:r>
        <w:t xml:space="preserve">Αλλά αφού το βάρος και η Ν είναι κατακόρυφες δυνάμεις και η τάση του νήματος είναι επίσης κατακόρυφη. </w:t>
      </w:r>
    </w:p>
    <w:p w:rsidR="001F3541" w:rsidRDefault="00F74E47" w:rsidP="001F3541">
      <w:pPr>
        <w:ind w:left="340"/>
      </w:pPr>
      <w:r>
        <w:t>Στο δεύτερο σχήμα έχουν σχεδιαστεί οι δυνάμεις που ασκούνται στο σώμα Σ, όπου Τ΄ η τάση του νήματος</w:t>
      </w:r>
      <w:r w:rsidR="001F3541">
        <w:t xml:space="preserve"> </w:t>
      </w:r>
      <w:r>
        <w:t>δύναμη</w:t>
      </w:r>
      <w:r>
        <w:t xml:space="preserve"> κατακόρυφη. Οπότε και πάλι, από την ισορροπία του Σ,  προκύπτει ότι και η δύναμη του ελατηρίου είναι κατακόρυφη, συνεπώς και ο άξονας του ελατηρίου θα είναι κατακόρυφος.</w:t>
      </w:r>
    </w:p>
    <w:p w:rsidR="00F74E47" w:rsidRDefault="00110F27" w:rsidP="00816FD5">
      <w:pPr>
        <w:pStyle w:val="1"/>
      </w:pPr>
      <w:r>
        <w:rPr>
          <w:noProof/>
        </w:rPr>
        <w:object w:dxaOrig="225" w:dyaOrig="225">
          <v:shape id="_x0000_s1029" type="#_x0000_t75" style="position:absolute;left:0;text-align:left;margin-left:338.15pt;margin-top:6.45pt;width:144.05pt;height:102.05pt;z-index:251663360;mso-position-horizontal-relative:text;mso-position-vertical-relative:text" filled="t" fillcolor="#bdd6ee [1300]">
            <v:fill color2="fill lighten(51)" focusposition="1" focussize="" method="linear sigma" focus="100%" type="gradient"/>
            <v:imagedata r:id="rId14" o:title=""/>
            <w10:wrap type="square"/>
          </v:shape>
          <o:OLEObject Type="Embed" ProgID="Visio.Drawing.15" ShapeID="_x0000_s1029" DrawAspect="Content" ObjectID="_1649667573" r:id="rId15"/>
        </w:object>
      </w:r>
      <w:r>
        <w:t xml:space="preserve"> </w:t>
      </w:r>
      <w:r w:rsidR="0091451E">
        <w:t>Από την ισορροπία της ράβδου στην τελική θέση (2) παίρνουμε:</w:t>
      </w:r>
    </w:p>
    <w:p w:rsidR="0091451E" w:rsidRDefault="0091451E" w:rsidP="0091451E">
      <w:pPr>
        <w:ind w:left="318"/>
      </w:pPr>
      <w:r>
        <w:t xml:space="preserve"> ΣF=0  και </w:t>
      </w:r>
      <w:proofErr w:type="spellStart"/>
      <w:r>
        <w:t>Στ</w:t>
      </w:r>
      <w:proofErr w:type="spellEnd"/>
      <w:r>
        <w:t>=0, ως προς οποιοδήποτε σημείο. Τότε ως προς το άκρο Α, έχουμε:</w:t>
      </w:r>
    </w:p>
    <w:p w:rsidR="0091451E" w:rsidRPr="0091451E" w:rsidRDefault="0091451E" w:rsidP="0091451E">
      <w:pPr>
        <w:jc w:val="center"/>
        <w:rPr>
          <w:lang w:val="en-US"/>
        </w:rPr>
      </w:pPr>
      <w:r w:rsidRPr="0091451E">
        <w:rPr>
          <w:position w:val="-24"/>
        </w:rPr>
        <w:object w:dxaOrig="4780" w:dyaOrig="620">
          <v:shape id="_x0000_i1054" type="#_x0000_t75" style="width:239.15pt;height:30.85pt" o:ole="">
            <v:imagedata r:id="rId16" o:title=""/>
          </v:shape>
          <o:OLEObject Type="Embed" ProgID="Equation.DSMT4" ShapeID="_x0000_i1054" DrawAspect="Content" ObjectID="_1649667564" r:id="rId17"/>
        </w:object>
      </w:r>
    </w:p>
    <w:p w:rsidR="00460279" w:rsidRDefault="00DC3AEB" w:rsidP="00DC3AEB">
      <w:pPr>
        <w:ind w:left="340"/>
      </w:pPr>
      <w:r>
        <w:t>Παίρνουμε την ισορροπία στις θέσεις (1) και (2) του σώματος Σ:</w:t>
      </w:r>
    </w:p>
    <w:p w:rsidR="00DC3AEB" w:rsidRPr="00DC3AEB" w:rsidRDefault="00DC3AEB" w:rsidP="00DC3AEB">
      <w:pPr>
        <w:jc w:val="center"/>
        <w:rPr>
          <w:i/>
          <w:sz w:val="24"/>
          <w:szCs w:val="24"/>
        </w:rPr>
      </w:pPr>
      <w:r w:rsidRPr="00DC3AEB">
        <w:rPr>
          <w:i/>
          <w:sz w:val="24"/>
          <w:szCs w:val="24"/>
        </w:rPr>
        <w:t>ΣF</w:t>
      </w:r>
      <w:r w:rsidRPr="00DC3AEB">
        <w:rPr>
          <w:i/>
          <w:sz w:val="24"/>
          <w:szCs w:val="24"/>
          <w:vertAlign w:val="subscript"/>
        </w:rPr>
        <w:t>1</w:t>
      </w:r>
      <w:r w:rsidRPr="00DC3AEB">
        <w:rPr>
          <w:i/>
          <w:sz w:val="24"/>
          <w:szCs w:val="24"/>
        </w:rPr>
        <w:t>=0 → F</w:t>
      </w:r>
      <w:r w:rsidRPr="00DC3AEB">
        <w:rPr>
          <w:i/>
          <w:sz w:val="24"/>
          <w:szCs w:val="24"/>
          <w:vertAlign w:val="subscript"/>
        </w:rPr>
        <w:t>ελ,1</w:t>
      </w:r>
      <w:r w:rsidRPr="00DC3AEB">
        <w:rPr>
          <w:i/>
          <w:sz w:val="24"/>
          <w:szCs w:val="24"/>
        </w:rPr>
        <w:t>=</w:t>
      </w:r>
      <w:proofErr w:type="spellStart"/>
      <w:r w:rsidRPr="00DC3AEB">
        <w:rPr>
          <w:i/>
          <w:sz w:val="24"/>
          <w:szCs w:val="24"/>
        </w:rPr>
        <w:t>mg</w:t>
      </w:r>
      <w:proofErr w:type="spellEnd"/>
      <w:r w:rsidRPr="00DC3AEB">
        <w:rPr>
          <w:i/>
          <w:sz w:val="24"/>
          <w:szCs w:val="24"/>
        </w:rPr>
        <w:t xml:space="preserve"> → </w:t>
      </w:r>
      <w:proofErr w:type="spellStart"/>
      <w:r w:rsidRPr="00DC3AEB">
        <w:rPr>
          <w:i/>
          <w:sz w:val="24"/>
          <w:szCs w:val="24"/>
        </w:rPr>
        <w:t>k∙Δl</w:t>
      </w:r>
      <w:proofErr w:type="spellEnd"/>
      <w:r w:rsidRPr="00DC3AEB">
        <w:rPr>
          <w:i/>
          <w:sz w:val="24"/>
          <w:szCs w:val="24"/>
        </w:rPr>
        <w:t xml:space="preserve">= </w:t>
      </w:r>
      <w:proofErr w:type="spellStart"/>
      <w:r w:rsidRPr="00DC3AEB">
        <w:rPr>
          <w:i/>
          <w:sz w:val="24"/>
          <w:szCs w:val="24"/>
        </w:rPr>
        <w:t>mg</w:t>
      </w:r>
      <w:proofErr w:type="spellEnd"/>
      <w:r w:rsidRPr="00DC3AEB">
        <w:rPr>
          <w:i/>
          <w:sz w:val="24"/>
          <w:szCs w:val="24"/>
        </w:rPr>
        <w:t xml:space="preserve"> (1)</w:t>
      </w:r>
    </w:p>
    <w:p w:rsidR="00DC3AEB" w:rsidRPr="00DC3AEB" w:rsidRDefault="00DC3AEB" w:rsidP="00DC3AEB">
      <w:pPr>
        <w:jc w:val="center"/>
        <w:rPr>
          <w:i/>
          <w:sz w:val="24"/>
          <w:szCs w:val="24"/>
        </w:rPr>
      </w:pPr>
      <w:r w:rsidRPr="00DC3AEB">
        <w:rPr>
          <w:i/>
          <w:sz w:val="24"/>
          <w:szCs w:val="24"/>
        </w:rPr>
        <w:t>ΣF</w:t>
      </w:r>
      <w:r w:rsidRPr="00DC3AEB">
        <w:rPr>
          <w:i/>
          <w:sz w:val="24"/>
          <w:szCs w:val="24"/>
          <w:vertAlign w:val="subscript"/>
        </w:rPr>
        <w:t>2</w:t>
      </w:r>
      <w:r w:rsidRPr="00DC3AEB">
        <w:rPr>
          <w:i/>
          <w:sz w:val="24"/>
          <w:szCs w:val="24"/>
        </w:rPr>
        <w:t xml:space="preserve">= 0 → </w:t>
      </w:r>
      <w:proofErr w:type="spellStart"/>
      <w:r w:rsidRPr="00DC3AEB">
        <w:rPr>
          <w:i/>
          <w:sz w:val="24"/>
          <w:szCs w:val="24"/>
        </w:rPr>
        <w:t>F</w:t>
      </w:r>
      <w:r w:rsidRPr="00DC3AEB">
        <w:rPr>
          <w:i/>
          <w:sz w:val="24"/>
          <w:szCs w:val="24"/>
          <w:vertAlign w:val="subscript"/>
        </w:rPr>
        <w:t>ελ</w:t>
      </w:r>
      <w:proofErr w:type="spellEnd"/>
      <w:r w:rsidRPr="00DC3AEB">
        <w:rPr>
          <w:i/>
          <w:sz w:val="24"/>
          <w:szCs w:val="24"/>
        </w:rPr>
        <w:t>=</w:t>
      </w:r>
      <w:proofErr w:type="spellStart"/>
      <w:r w:rsidRPr="00DC3AEB">
        <w:rPr>
          <w:i/>
          <w:sz w:val="24"/>
          <w:szCs w:val="24"/>
        </w:rPr>
        <w:t>mg+Τ</w:t>
      </w:r>
      <w:proofErr w:type="spellEnd"/>
      <w:r w:rsidRPr="00DC3AEB">
        <w:rPr>
          <w:i/>
          <w:sz w:val="24"/>
          <w:szCs w:val="24"/>
        </w:rPr>
        <w:t>΄ → k∙(</w:t>
      </w:r>
      <w:proofErr w:type="spellStart"/>
      <w:r w:rsidRPr="00DC3AEB">
        <w:rPr>
          <w:i/>
          <w:sz w:val="24"/>
          <w:szCs w:val="24"/>
        </w:rPr>
        <w:t>Δl+d</w:t>
      </w:r>
      <w:proofErr w:type="spellEnd"/>
      <w:r w:rsidRPr="00DC3AEB">
        <w:rPr>
          <w:i/>
          <w:sz w:val="24"/>
          <w:szCs w:val="24"/>
        </w:rPr>
        <w:t xml:space="preserve">) = </w:t>
      </w:r>
      <w:proofErr w:type="spellStart"/>
      <w:r w:rsidRPr="00DC3AEB">
        <w:rPr>
          <w:i/>
          <w:sz w:val="24"/>
          <w:szCs w:val="24"/>
        </w:rPr>
        <w:t>mg+Τ</w:t>
      </w:r>
      <w:proofErr w:type="spellEnd"/>
      <w:r w:rsidRPr="00DC3AEB">
        <w:rPr>
          <w:i/>
          <w:sz w:val="24"/>
          <w:szCs w:val="24"/>
        </w:rPr>
        <w:t xml:space="preserve"> → </w:t>
      </w:r>
      <w:proofErr w:type="spellStart"/>
      <w:r w:rsidRPr="00DC3AEB">
        <w:rPr>
          <w:i/>
          <w:sz w:val="24"/>
          <w:szCs w:val="24"/>
        </w:rPr>
        <w:t>k∙d</w:t>
      </w:r>
      <w:proofErr w:type="spellEnd"/>
      <w:r w:rsidRPr="00DC3AEB">
        <w:rPr>
          <w:i/>
          <w:sz w:val="24"/>
          <w:szCs w:val="24"/>
        </w:rPr>
        <w:t xml:space="preserve"> =</w:t>
      </w:r>
      <w:proofErr w:type="spellStart"/>
      <w:r w:rsidRPr="00DC3AEB">
        <w:rPr>
          <w:i/>
          <w:sz w:val="24"/>
          <w:szCs w:val="24"/>
        </w:rPr>
        <w:t>mg</w:t>
      </w:r>
      <w:proofErr w:type="spellEnd"/>
      <w:r w:rsidRPr="00DC3AEB">
        <w:rPr>
          <w:i/>
          <w:sz w:val="24"/>
          <w:szCs w:val="24"/>
        </w:rPr>
        <w:t xml:space="preserve"> (2)</w:t>
      </w:r>
    </w:p>
    <w:p w:rsidR="00DC3AEB" w:rsidRDefault="00DC3AEB" w:rsidP="00DC3AEB">
      <w:pPr>
        <w:ind w:left="340"/>
      </w:pPr>
      <w:r>
        <w:lastRenderedPageBreak/>
        <w:t>Από (1) και (2) προκύπτει ότι d=</w:t>
      </w:r>
      <w:proofErr w:type="spellStart"/>
      <w:r>
        <w:t>Δl</w:t>
      </w:r>
      <w:proofErr w:type="spellEnd"/>
      <w:r>
        <w:t>, όπου d η επιπλέον επιμήκυνση του ελατηρίου στη θέση (2).</w:t>
      </w:r>
    </w:p>
    <w:p w:rsidR="00DC3AEB" w:rsidRDefault="00140878" w:rsidP="00DC3AEB">
      <w:pPr>
        <w:ind w:left="340"/>
      </w:pPr>
      <w:r>
        <w:t>Για τις δυναμικές ενέργειες του ελατηρίου έχουμε:</w:t>
      </w:r>
    </w:p>
    <w:p w:rsidR="00140878" w:rsidRDefault="00140878" w:rsidP="00140878">
      <w:pPr>
        <w:ind w:left="340"/>
        <w:jc w:val="center"/>
      </w:pPr>
      <w:r w:rsidRPr="00140878">
        <w:rPr>
          <w:position w:val="-24"/>
        </w:rPr>
        <w:object w:dxaOrig="1420" w:dyaOrig="620">
          <v:shape id="_x0000_i1062" type="#_x0000_t75" style="width:71.15pt;height:30.85pt" o:ole="">
            <v:imagedata r:id="rId18" o:title=""/>
          </v:shape>
          <o:OLEObject Type="Embed" ProgID="Equation.DSMT4" ShapeID="_x0000_i1062" DrawAspect="Content" ObjectID="_1649667565" r:id="rId19"/>
        </w:object>
      </w:r>
      <w:r>
        <w:rPr>
          <w:lang w:val="en-US"/>
        </w:rPr>
        <w:t xml:space="preserve">  </w:t>
      </w:r>
      <w:r>
        <w:t>και</w:t>
      </w:r>
    </w:p>
    <w:p w:rsidR="00140878" w:rsidRDefault="00140878" w:rsidP="00140878">
      <w:pPr>
        <w:ind w:left="340"/>
        <w:jc w:val="center"/>
      </w:pPr>
      <w:r w:rsidRPr="00C47AD5">
        <w:rPr>
          <w:position w:val="-24"/>
        </w:rPr>
        <w:object w:dxaOrig="5060" w:dyaOrig="620">
          <v:shape id="_x0000_i1070" type="#_x0000_t75" style="width:252.85pt;height:30.85pt" o:ole="">
            <v:imagedata r:id="rId20" o:title=""/>
          </v:shape>
          <o:OLEObject Type="Embed" ProgID="Equation.DSMT4" ShapeID="_x0000_i1070" DrawAspect="Content" ObjectID="_1649667566" r:id="rId21"/>
        </w:object>
      </w:r>
    </w:p>
    <w:p w:rsidR="00140878" w:rsidRDefault="00140878" w:rsidP="0028559C">
      <w:pPr>
        <w:ind w:left="340"/>
      </w:pPr>
      <w:r>
        <w:t xml:space="preserve">Σωστό το </w:t>
      </w:r>
      <w:r w:rsidR="0028559C">
        <w:t>γ).</w:t>
      </w:r>
    </w:p>
    <w:p w:rsidR="0028559C" w:rsidRDefault="0028559C" w:rsidP="0028559C">
      <w:pPr>
        <w:pStyle w:val="1"/>
      </w:pPr>
      <w:r>
        <w:t>Για την μεταβολή της δυναμικής ενέργειας έχουμε:</w:t>
      </w:r>
    </w:p>
    <w:p w:rsidR="0028559C" w:rsidRDefault="0028559C" w:rsidP="0028559C">
      <w:pPr>
        <w:ind w:left="318"/>
      </w:pPr>
      <w:r>
        <w:t>Του σώματος Σ:</w:t>
      </w:r>
    </w:p>
    <w:p w:rsidR="0028559C" w:rsidRPr="00E32964" w:rsidRDefault="0028559C" w:rsidP="0028559C">
      <w:pPr>
        <w:jc w:val="center"/>
        <w:rPr>
          <w:i/>
          <w:sz w:val="24"/>
          <w:szCs w:val="24"/>
        </w:rPr>
      </w:pPr>
      <w:r w:rsidRPr="00E32964">
        <w:rPr>
          <w:i/>
          <w:sz w:val="24"/>
          <w:szCs w:val="24"/>
        </w:rPr>
        <w:t>ΔU</w:t>
      </w:r>
      <w:r w:rsidRPr="00E32964">
        <w:rPr>
          <w:i/>
          <w:sz w:val="24"/>
          <w:szCs w:val="24"/>
          <w:vertAlign w:val="subscript"/>
        </w:rPr>
        <w:t>1</w:t>
      </w:r>
      <w:r w:rsidRPr="00E32964">
        <w:rPr>
          <w:i/>
          <w:sz w:val="24"/>
          <w:szCs w:val="24"/>
        </w:rPr>
        <w:t>=</w:t>
      </w:r>
      <w:proofErr w:type="spellStart"/>
      <w:r w:rsidRPr="00E32964">
        <w:rPr>
          <w:i/>
          <w:sz w:val="24"/>
          <w:szCs w:val="24"/>
        </w:rPr>
        <w:t>U</w:t>
      </w:r>
      <w:r w:rsidRPr="00E32964">
        <w:rPr>
          <w:i/>
          <w:sz w:val="24"/>
          <w:szCs w:val="24"/>
          <w:vertAlign w:val="subscript"/>
        </w:rPr>
        <w:t>τελ</w:t>
      </w:r>
      <w:r w:rsidRPr="00E32964">
        <w:rPr>
          <w:i/>
          <w:sz w:val="24"/>
          <w:szCs w:val="24"/>
        </w:rPr>
        <w:t>-U</w:t>
      </w:r>
      <w:r w:rsidRPr="00E32964">
        <w:rPr>
          <w:i/>
          <w:sz w:val="24"/>
          <w:szCs w:val="24"/>
          <w:vertAlign w:val="subscript"/>
        </w:rPr>
        <w:t>αρχ</w:t>
      </w:r>
      <w:proofErr w:type="spellEnd"/>
      <w:r w:rsidRPr="00E32964">
        <w:rPr>
          <w:i/>
          <w:sz w:val="24"/>
          <w:szCs w:val="24"/>
        </w:rPr>
        <w:t>=-</w:t>
      </w:r>
      <w:proofErr w:type="spellStart"/>
      <w:r w:rsidRPr="00E32964">
        <w:rPr>
          <w:i/>
          <w:sz w:val="24"/>
          <w:szCs w:val="24"/>
        </w:rPr>
        <w:t>mgh</w:t>
      </w:r>
      <w:proofErr w:type="spellEnd"/>
      <w:r w:rsidRPr="00E32964">
        <w:rPr>
          <w:i/>
          <w:sz w:val="24"/>
          <w:szCs w:val="24"/>
        </w:rPr>
        <w:t xml:space="preserve"> = -</w:t>
      </w:r>
      <w:proofErr w:type="spellStart"/>
      <w:r w:rsidRPr="00E32964">
        <w:rPr>
          <w:i/>
          <w:sz w:val="24"/>
          <w:szCs w:val="24"/>
        </w:rPr>
        <w:t>mg∙d</w:t>
      </w:r>
      <w:proofErr w:type="spellEnd"/>
      <w:r w:rsidRPr="00E32964">
        <w:rPr>
          <w:i/>
          <w:sz w:val="24"/>
          <w:szCs w:val="24"/>
        </w:rPr>
        <w:t xml:space="preserve"> = - </w:t>
      </w:r>
      <w:proofErr w:type="spellStart"/>
      <w:r w:rsidRPr="00E32964">
        <w:rPr>
          <w:i/>
          <w:sz w:val="24"/>
          <w:szCs w:val="24"/>
        </w:rPr>
        <w:t>mg∙Δl</w:t>
      </w:r>
      <w:proofErr w:type="spellEnd"/>
    </w:p>
    <w:p w:rsidR="0028559C" w:rsidRDefault="00EA0762" w:rsidP="00E32964">
      <w:pPr>
        <w:ind w:left="340"/>
      </w:pPr>
      <w:r>
        <w:t xml:space="preserve"> </w:t>
      </w:r>
      <w:r w:rsidR="0028559C">
        <w:t>Της ράβδου:</w:t>
      </w:r>
    </w:p>
    <w:p w:rsidR="0028559C" w:rsidRDefault="00EA0762" w:rsidP="00E32964">
      <w:pPr>
        <w:ind w:left="340"/>
      </w:pPr>
      <w:r>
        <w:rPr>
          <w:noProof/>
        </w:rPr>
        <w:object w:dxaOrig="225" w:dyaOrig="225">
          <v:shape id="_x0000_s1031" type="#_x0000_t75" style="position:absolute;left:0;text-align:left;margin-left:230.95pt;margin-top:.7pt;width:237.65pt;height:91.8pt;z-index:251665408;mso-position-horizontal-relative:text;mso-position-vertical-relative:text" filled="t" fillcolor="#bdd6ee [1300]">
            <v:fill color2="fill lighten(51)" focusposition="1" focussize="" method="linear sigma" focus="100%" type="gradient"/>
            <v:imagedata r:id="rId22" o:title=""/>
            <w10:wrap type="square"/>
          </v:shape>
          <o:OLEObject Type="Embed" ProgID="Visio.Drawing.15" ShapeID="_x0000_s1031" DrawAspect="Content" ObjectID="_1649667574" r:id="rId23"/>
        </w:object>
      </w:r>
      <w:r>
        <w:t>Ας θεωρήσουμε U=0 στο έδαφος. Αρχικά, όταν δένουμε τη ράβδο στο σώμα Σ, το άκρο Β βρίσκεται σε ύψος y από το έδαφος. Τότε το μέσον Μ της ράβδου βρίσκεται σε ύψος  ½ y και η ράβδος έχει δυναμική ενέργεια:</w:t>
      </w:r>
    </w:p>
    <w:p w:rsidR="00EA0762" w:rsidRPr="00E32964" w:rsidRDefault="00EA0762" w:rsidP="00E32964">
      <w:pPr>
        <w:jc w:val="center"/>
        <w:rPr>
          <w:i/>
          <w:sz w:val="24"/>
          <w:szCs w:val="24"/>
        </w:rPr>
      </w:pPr>
      <w:proofErr w:type="spellStart"/>
      <w:r w:rsidRPr="00E32964">
        <w:rPr>
          <w:i/>
          <w:sz w:val="24"/>
          <w:szCs w:val="24"/>
        </w:rPr>
        <w:t>U</w:t>
      </w:r>
      <w:r w:rsidRPr="00E32964">
        <w:rPr>
          <w:i/>
          <w:sz w:val="24"/>
          <w:szCs w:val="24"/>
          <w:vertAlign w:val="subscript"/>
        </w:rPr>
        <w:t>ρ,αρχ</w:t>
      </w:r>
      <w:proofErr w:type="spellEnd"/>
      <w:r w:rsidRPr="00E32964">
        <w:rPr>
          <w:i/>
          <w:sz w:val="24"/>
          <w:szCs w:val="24"/>
        </w:rPr>
        <w:t>=</w:t>
      </w:r>
      <w:proofErr w:type="spellStart"/>
      <w:r w:rsidRPr="00E32964">
        <w:rPr>
          <w:i/>
          <w:sz w:val="24"/>
          <w:szCs w:val="24"/>
        </w:rPr>
        <w:t>Μg∙h</w:t>
      </w:r>
      <w:proofErr w:type="spellEnd"/>
      <w:r w:rsidRPr="00E32964">
        <w:rPr>
          <w:i/>
          <w:sz w:val="24"/>
          <w:szCs w:val="24"/>
        </w:rPr>
        <w:t xml:space="preserve">=2mg∙ ½ y = </w:t>
      </w:r>
      <w:proofErr w:type="spellStart"/>
      <w:r w:rsidR="00E32964" w:rsidRPr="00E32964">
        <w:rPr>
          <w:i/>
          <w:sz w:val="24"/>
          <w:szCs w:val="24"/>
        </w:rPr>
        <w:t>mgy</w:t>
      </w:r>
      <w:proofErr w:type="spellEnd"/>
    </w:p>
    <w:p w:rsidR="00E32964" w:rsidRPr="00E32964" w:rsidRDefault="00E32964" w:rsidP="00E32964">
      <w:pPr>
        <w:jc w:val="center"/>
        <w:rPr>
          <w:i/>
          <w:sz w:val="24"/>
          <w:szCs w:val="24"/>
        </w:rPr>
      </w:pPr>
      <w:proofErr w:type="spellStart"/>
      <w:r w:rsidRPr="00E32964">
        <w:rPr>
          <w:i/>
          <w:sz w:val="24"/>
          <w:szCs w:val="24"/>
        </w:rPr>
        <w:t>U</w:t>
      </w:r>
      <w:r w:rsidRPr="00E32964">
        <w:rPr>
          <w:i/>
          <w:sz w:val="24"/>
          <w:szCs w:val="24"/>
          <w:vertAlign w:val="subscript"/>
        </w:rPr>
        <w:t>ρ,τελ</w:t>
      </w:r>
      <w:proofErr w:type="spellEnd"/>
      <w:r w:rsidRPr="00E32964">
        <w:rPr>
          <w:i/>
          <w:sz w:val="24"/>
          <w:szCs w:val="24"/>
        </w:rPr>
        <w:t>=</w:t>
      </w:r>
      <w:proofErr w:type="spellStart"/>
      <w:r w:rsidRPr="00E32964">
        <w:rPr>
          <w:i/>
          <w:sz w:val="24"/>
          <w:szCs w:val="24"/>
        </w:rPr>
        <w:t>Μg∙h</w:t>
      </w:r>
      <w:proofErr w:type="spellEnd"/>
      <w:r w:rsidRPr="00E32964">
        <w:rPr>
          <w:i/>
          <w:sz w:val="24"/>
          <w:szCs w:val="24"/>
        </w:rPr>
        <w:t xml:space="preserve">΄= 2mg∙ ½ (y-d) = </w:t>
      </w:r>
      <w:proofErr w:type="spellStart"/>
      <w:r w:rsidRPr="00E32964">
        <w:rPr>
          <w:i/>
          <w:sz w:val="24"/>
          <w:szCs w:val="24"/>
        </w:rPr>
        <w:t>mg</w:t>
      </w:r>
      <w:proofErr w:type="spellEnd"/>
      <w:r w:rsidRPr="00E32964">
        <w:rPr>
          <w:i/>
          <w:sz w:val="24"/>
          <w:szCs w:val="24"/>
        </w:rPr>
        <w:t>(y-d) →</w:t>
      </w:r>
    </w:p>
    <w:p w:rsidR="00E32964" w:rsidRPr="00E32964" w:rsidRDefault="00E32964" w:rsidP="00E32964">
      <w:pPr>
        <w:jc w:val="center"/>
        <w:rPr>
          <w:i/>
          <w:sz w:val="24"/>
          <w:szCs w:val="24"/>
        </w:rPr>
      </w:pPr>
      <w:r w:rsidRPr="00E32964">
        <w:rPr>
          <w:i/>
          <w:sz w:val="24"/>
          <w:szCs w:val="24"/>
        </w:rPr>
        <w:t>Δ</w:t>
      </w:r>
      <w:r w:rsidRPr="00E32964">
        <w:rPr>
          <w:i/>
          <w:sz w:val="24"/>
          <w:szCs w:val="24"/>
          <w:lang w:val="en-US"/>
        </w:rPr>
        <w:t>U</w:t>
      </w:r>
      <w:r w:rsidRPr="00E32964">
        <w:rPr>
          <w:i/>
          <w:sz w:val="24"/>
          <w:szCs w:val="24"/>
          <w:vertAlign w:val="subscript"/>
        </w:rPr>
        <w:t>2</w:t>
      </w:r>
      <w:r w:rsidRPr="00E32964">
        <w:rPr>
          <w:i/>
          <w:sz w:val="24"/>
          <w:szCs w:val="24"/>
        </w:rPr>
        <w:t>=</w:t>
      </w:r>
      <w:r w:rsidRPr="00E32964">
        <w:rPr>
          <w:i/>
          <w:sz w:val="24"/>
          <w:szCs w:val="24"/>
          <w:lang w:val="en-US"/>
        </w:rPr>
        <w:t>mg</w:t>
      </w:r>
      <w:r w:rsidRPr="00E32964">
        <w:rPr>
          <w:i/>
          <w:sz w:val="24"/>
          <w:szCs w:val="24"/>
        </w:rPr>
        <w:t>(</w:t>
      </w:r>
      <w:r w:rsidRPr="00E32964">
        <w:rPr>
          <w:i/>
          <w:sz w:val="24"/>
          <w:szCs w:val="24"/>
          <w:lang w:val="en-US"/>
        </w:rPr>
        <w:t>y</w:t>
      </w:r>
      <w:r w:rsidRPr="00E32964">
        <w:rPr>
          <w:i/>
          <w:sz w:val="24"/>
          <w:szCs w:val="24"/>
        </w:rPr>
        <w:t>-</w:t>
      </w:r>
      <w:r w:rsidRPr="00E32964">
        <w:rPr>
          <w:i/>
          <w:sz w:val="24"/>
          <w:szCs w:val="24"/>
          <w:lang w:val="en-US"/>
        </w:rPr>
        <w:t>d</w:t>
      </w:r>
      <w:r w:rsidRPr="00E32964">
        <w:rPr>
          <w:i/>
          <w:sz w:val="24"/>
          <w:szCs w:val="24"/>
        </w:rPr>
        <w:t>)-</w:t>
      </w:r>
      <w:proofErr w:type="spellStart"/>
      <w:r w:rsidRPr="00E32964">
        <w:rPr>
          <w:i/>
          <w:sz w:val="24"/>
          <w:szCs w:val="24"/>
          <w:lang w:val="en-US"/>
        </w:rPr>
        <w:t>mgy</w:t>
      </w:r>
      <w:proofErr w:type="spellEnd"/>
      <w:r w:rsidRPr="00E32964">
        <w:rPr>
          <w:i/>
          <w:sz w:val="24"/>
          <w:szCs w:val="24"/>
        </w:rPr>
        <w:t xml:space="preserve"> = - </w:t>
      </w:r>
      <w:r w:rsidRPr="00E32964">
        <w:rPr>
          <w:i/>
          <w:sz w:val="24"/>
          <w:szCs w:val="24"/>
          <w:lang w:val="en-US"/>
        </w:rPr>
        <w:t>mg</w:t>
      </w:r>
      <w:r w:rsidRPr="00E32964">
        <w:rPr>
          <w:i/>
          <w:sz w:val="24"/>
          <w:szCs w:val="24"/>
        </w:rPr>
        <w:t>∙d= -</w:t>
      </w:r>
      <w:proofErr w:type="spellStart"/>
      <w:r w:rsidRPr="00E32964">
        <w:rPr>
          <w:i/>
          <w:sz w:val="24"/>
          <w:szCs w:val="24"/>
        </w:rPr>
        <w:t>mg∙Δl</w:t>
      </w:r>
      <w:proofErr w:type="spellEnd"/>
    </w:p>
    <w:p w:rsidR="00E32964" w:rsidRDefault="003A1292" w:rsidP="00165D14">
      <w:pPr>
        <w:ind w:left="340"/>
      </w:pPr>
      <w:r>
        <w:t>Ενώ παραπάνω βρήκαμε ότι η μεταβολή τη δυναμικής ενέργειας του ελατηρίου είναι:</w:t>
      </w:r>
    </w:p>
    <w:p w:rsidR="003A1292" w:rsidRDefault="003A1292" w:rsidP="003A1292">
      <w:pPr>
        <w:jc w:val="center"/>
      </w:pPr>
      <w:r w:rsidRPr="00C47AD5">
        <w:rPr>
          <w:position w:val="-24"/>
        </w:rPr>
        <w:object w:dxaOrig="7000" w:dyaOrig="620">
          <v:shape id="_x0000_i1081" type="#_x0000_t75" style="width:350.15pt;height:30.85pt" o:ole="">
            <v:imagedata r:id="rId24" o:title=""/>
          </v:shape>
          <o:OLEObject Type="Embed" ProgID="Equation.DSMT4" ShapeID="_x0000_i1081" DrawAspect="Content" ObjectID="_1649667567" r:id="rId25"/>
        </w:object>
      </w:r>
    </w:p>
    <w:p w:rsidR="00E32964" w:rsidRDefault="00165D14" w:rsidP="00072885">
      <w:pPr>
        <w:ind w:left="340"/>
      </w:pPr>
      <w:r>
        <w:t>Συνεπώς η συνολική μεταβολή της μηχανικής ενέργειας, μεταξύ των θέσεων (1) και (2), είναι:</w:t>
      </w:r>
    </w:p>
    <w:p w:rsidR="00072885" w:rsidRPr="00072885" w:rsidRDefault="00072885" w:rsidP="00072885">
      <w:pPr>
        <w:jc w:val="center"/>
        <w:rPr>
          <w:i/>
          <w:sz w:val="24"/>
          <w:szCs w:val="24"/>
        </w:rPr>
      </w:pPr>
      <w:proofErr w:type="spellStart"/>
      <w:r w:rsidRPr="00072885">
        <w:rPr>
          <w:i/>
          <w:sz w:val="24"/>
          <w:szCs w:val="24"/>
        </w:rPr>
        <w:t>ΔΕ</w:t>
      </w:r>
      <w:r w:rsidRPr="00072885">
        <w:rPr>
          <w:i/>
          <w:sz w:val="24"/>
          <w:szCs w:val="24"/>
          <w:vertAlign w:val="subscript"/>
        </w:rPr>
        <w:t>μηχ</w:t>
      </w:r>
      <w:proofErr w:type="spellEnd"/>
      <w:r w:rsidRPr="00072885">
        <w:rPr>
          <w:i/>
          <w:sz w:val="24"/>
          <w:szCs w:val="24"/>
        </w:rPr>
        <w:t xml:space="preserve"> =</w:t>
      </w:r>
      <w:proofErr w:type="spellStart"/>
      <w:r w:rsidR="00165D14" w:rsidRPr="00072885">
        <w:rPr>
          <w:i/>
          <w:sz w:val="24"/>
          <w:szCs w:val="24"/>
        </w:rPr>
        <w:t>ΔU</w:t>
      </w:r>
      <w:r w:rsidR="00165D14" w:rsidRPr="00072885">
        <w:rPr>
          <w:i/>
          <w:sz w:val="24"/>
          <w:szCs w:val="24"/>
          <w:vertAlign w:val="subscript"/>
        </w:rPr>
        <w:t>ολ</w:t>
      </w:r>
      <w:proofErr w:type="spellEnd"/>
      <w:r w:rsidR="00165D14" w:rsidRPr="00072885">
        <w:rPr>
          <w:i/>
          <w:sz w:val="24"/>
          <w:szCs w:val="24"/>
        </w:rPr>
        <w:t>=ΔU</w:t>
      </w:r>
      <w:r w:rsidR="00165D14" w:rsidRPr="00072885">
        <w:rPr>
          <w:i/>
          <w:sz w:val="24"/>
          <w:szCs w:val="24"/>
          <w:vertAlign w:val="subscript"/>
        </w:rPr>
        <w:t>1</w:t>
      </w:r>
      <w:r w:rsidR="00165D14" w:rsidRPr="00072885">
        <w:rPr>
          <w:i/>
          <w:sz w:val="24"/>
          <w:szCs w:val="24"/>
        </w:rPr>
        <w:t>+ΔU</w:t>
      </w:r>
      <w:r w:rsidR="00165D14" w:rsidRPr="00072885">
        <w:rPr>
          <w:i/>
          <w:sz w:val="24"/>
          <w:szCs w:val="24"/>
          <w:vertAlign w:val="subscript"/>
        </w:rPr>
        <w:t>2</w:t>
      </w:r>
      <w:r w:rsidR="00165D14" w:rsidRPr="00072885">
        <w:rPr>
          <w:i/>
          <w:sz w:val="24"/>
          <w:szCs w:val="24"/>
        </w:rPr>
        <w:t>+ΔU</w:t>
      </w:r>
      <w:r w:rsidR="00165D14" w:rsidRPr="00072885">
        <w:rPr>
          <w:i/>
          <w:sz w:val="24"/>
          <w:szCs w:val="24"/>
          <w:vertAlign w:val="subscript"/>
        </w:rPr>
        <w:t>ελ</w:t>
      </w:r>
      <w:r w:rsidRPr="00072885">
        <w:rPr>
          <w:i/>
          <w:sz w:val="24"/>
          <w:szCs w:val="24"/>
        </w:rPr>
        <w:t>→</w:t>
      </w:r>
    </w:p>
    <w:p w:rsidR="00165D14" w:rsidRPr="00165D14" w:rsidRDefault="00072885" w:rsidP="00072885">
      <w:pPr>
        <w:jc w:val="center"/>
      </w:pPr>
      <w:r w:rsidRPr="00165D14">
        <w:rPr>
          <w:position w:val="-24"/>
        </w:rPr>
        <w:object w:dxaOrig="7240" w:dyaOrig="620">
          <v:shape id="_x0000_i1087" type="#_x0000_t75" style="width:362.15pt;height:30.85pt" o:ole="">
            <v:imagedata r:id="rId26" o:title=""/>
          </v:shape>
          <o:OLEObject Type="Embed" ProgID="Equation.DSMT4" ShapeID="_x0000_i1087" DrawAspect="Content" ObjectID="_1649667568" r:id="rId27"/>
        </w:object>
      </w:r>
    </w:p>
    <w:p w:rsidR="00E32964" w:rsidRDefault="00072885" w:rsidP="00072885">
      <w:pPr>
        <w:ind w:left="340"/>
      </w:pPr>
      <w:r>
        <w:t>Συνεπώς η απώλεια της μηχανικής ενέργειας λόγω αποσβέσεων, είναι:</w:t>
      </w:r>
    </w:p>
    <w:p w:rsidR="00072885" w:rsidRDefault="00072885" w:rsidP="00072885">
      <w:pPr>
        <w:jc w:val="center"/>
      </w:pPr>
      <w:r w:rsidRPr="00165D14">
        <w:rPr>
          <w:position w:val="-24"/>
        </w:rPr>
        <w:object w:dxaOrig="2820" w:dyaOrig="620">
          <v:shape id="_x0000_i1090" type="#_x0000_t75" style="width:141pt;height:30.85pt" o:ole="">
            <v:imagedata r:id="rId28" o:title=""/>
          </v:shape>
          <o:OLEObject Type="Embed" ProgID="Equation.DSMT4" ShapeID="_x0000_i1090" DrawAspect="Content" ObjectID="_1649667569" r:id="rId29"/>
        </w:object>
      </w:r>
    </w:p>
    <w:p w:rsidR="00ED21BC" w:rsidRDefault="00ED21BC" w:rsidP="00ED21BC"/>
    <w:p w:rsidR="002061D9" w:rsidRPr="00ED21BC" w:rsidRDefault="00ED21BC" w:rsidP="00ED21BC">
      <w:pPr>
        <w:rPr>
          <w:b/>
          <w:i/>
          <w:color w:val="FF0000"/>
          <w:sz w:val="24"/>
          <w:szCs w:val="24"/>
        </w:rPr>
      </w:pPr>
      <w:r w:rsidRPr="00ED21BC">
        <w:rPr>
          <w:b/>
          <w:i/>
          <w:color w:val="FF0000"/>
          <w:sz w:val="24"/>
          <w:szCs w:val="24"/>
        </w:rPr>
        <w:t>Σχόλιο:</w:t>
      </w:r>
    </w:p>
    <w:p w:rsidR="00ED21BC" w:rsidRDefault="00ED21BC" w:rsidP="00ED21BC">
      <w:r>
        <w:t>Η παραπάνω επεξεργασία μας δείχνει ότι το κρέμασμα της ράβδου, μέσω νήματος, είναι ισοδύναμη με το κρέμασμα ενός άλλου υλικού σημείου μάζας m</w:t>
      </w:r>
      <w:r>
        <w:rPr>
          <w:vertAlign w:val="subscript"/>
        </w:rPr>
        <w:t>1</w:t>
      </w:r>
      <w:r>
        <w:t>= ½ Μ</w:t>
      </w:r>
      <w:r w:rsidR="00E35720" w:rsidRPr="00E35720">
        <w:t xml:space="preserve">, </w:t>
      </w:r>
      <w:r w:rsidR="00E35720">
        <w:t>οπότε</w:t>
      </w:r>
      <w:r>
        <w:t xml:space="preserve"> αφήνο</w:t>
      </w:r>
      <w:r w:rsidR="00E35720">
        <w:t>υμε</w:t>
      </w:r>
      <w:r>
        <w:t xml:space="preserve"> το σύστημα να εκτελέσει φθίνουσα </w:t>
      </w:r>
      <w:r>
        <w:lastRenderedPageBreak/>
        <w:t>ταλάντωση, πλάτους Α=d=</w:t>
      </w:r>
      <w:proofErr w:type="spellStart"/>
      <w:r>
        <w:t>Δl</w:t>
      </w:r>
      <w:proofErr w:type="spellEnd"/>
      <w:r>
        <w:t xml:space="preserve">. </w:t>
      </w:r>
    </w:p>
    <w:p w:rsidR="00ED21BC" w:rsidRDefault="00ED21BC" w:rsidP="00ED21BC">
      <w:r w:rsidRPr="00ED21BC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2" type="#_x0000_t75" style="position:absolute;left:0;text-align:left;margin-left:415.25pt;margin-top:3.45pt;width:66.05pt;height:91.8pt;z-index:251667456;mso-position-horizontal-relative:text;mso-position-vertical-relative:text" filled="t" fillcolor="#bdd6ee [1300]">
            <v:fill color2="fill lighten(51)" focusposition="1" focussize="" method="linear sigma" focus="100%" type="gradient"/>
            <v:imagedata r:id="rId30" o:title=""/>
            <w10:wrap type="square"/>
          </v:shape>
          <o:OLEObject Type="Embed" ProgID="Visio.Drawing.15" ShapeID="_x0000_s1032" DrawAspect="Content" ObjectID="_1649667575" r:id="rId31"/>
        </w:object>
      </w:r>
      <w:r>
        <w:t>Έτσι αν χρησιμοποιήσουμε λογική ταλάντωσης, η μηχανική ενέργεια η οποία μετατρέπεται σε θερμική εξαιτίας των αποσβέσεων είναι ίση με την αρχική ενέργεια ταλάντωσης, οπότε:</w:t>
      </w:r>
    </w:p>
    <w:p w:rsidR="00ED21BC" w:rsidRDefault="00E35720" w:rsidP="00E35720">
      <w:pPr>
        <w:jc w:val="center"/>
      </w:pPr>
      <w:r w:rsidRPr="00165D14">
        <w:rPr>
          <w:position w:val="-24"/>
        </w:rPr>
        <w:object w:dxaOrig="5140" w:dyaOrig="620">
          <v:shape id="_x0000_i1099" type="#_x0000_t75" style="width:257.15pt;height:30.85pt" o:ole="">
            <v:imagedata r:id="rId32" o:title=""/>
          </v:shape>
          <o:OLEObject Type="Embed" ProgID="Equation.DSMT4" ShapeID="_x0000_i1099" DrawAspect="Content" ObjectID="_1649667570" r:id="rId33"/>
        </w:object>
      </w:r>
    </w:p>
    <w:p w:rsidR="00E35720" w:rsidRDefault="00E35720" w:rsidP="00E35720">
      <w:pPr>
        <w:jc w:val="center"/>
      </w:pPr>
    </w:p>
    <w:p w:rsidR="00E35720" w:rsidRPr="00ED21BC" w:rsidRDefault="00E35720" w:rsidP="00E35720">
      <w:pPr>
        <w:jc w:val="center"/>
      </w:pPr>
      <w:bookmarkStart w:id="0" w:name="_GoBack"/>
      <w:bookmarkEnd w:id="0"/>
    </w:p>
    <w:p w:rsidR="00072885" w:rsidRPr="00E32964" w:rsidRDefault="00072885" w:rsidP="00072885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EA0762" w:rsidRPr="00E32964" w:rsidRDefault="00EA0762" w:rsidP="0028559C"/>
    <w:sectPr w:rsidR="00EA0762" w:rsidRPr="00E32964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94" w:rsidRDefault="000A3494">
      <w:pPr>
        <w:spacing w:after="0" w:line="240" w:lineRule="auto"/>
      </w:pPr>
      <w:r>
        <w:separator/>
      </w:r>
    </w:p>
  </w:endnote>
  <w:endnote w:type="continuationSeparator" w:id="0">
    <w:p w:rsidR="000A3494" w:rsidRDefault="000A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94" w:rsidRDefault="000A3494">
      <w:pPr>
        <w:spacing w:after="0" w:line="240" w:lineRule="auto"/>
      </w:pPr>
      <w:r>
        <w:separator/>
      </w:r>
    </w:p>
  </w:footnote>
  <w:footnote w:type="continuationSeparator" w:id="0">
    <w:p w:rsidR="000A3494" w:rsidRDefault="000A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9A2A12">
      <w:rPr>
        <w:i/>
      </w:rPr>
      <w:t>Επανάληψη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12"/>
    <w:rsid w:val="000701A8"/>
    <w:rsid w:val="00072885"/>
    <w:rsid w:val="000A3494"/>
    <w:rsid w:val="000A5A2D"/>
    <w:rsid w:val="000A6740"/>
    <w:rsid w:val="000C34FC"/>
    <w:rsid w:val="00110F27"/>
    <w:rsid w:val="00140878"/>
    <w:rsid w:val="00165D14"/>
    <w:rsid w:val="001764F7"/>
    <w:rsid w:val="001865ED"/>
    <w:rsid w:val="001F3541"/>
    <w:rsid w:val="002061D9"/>
    <w:rsid w:val="00212833"/>
    <w:rsid w:val="00261550"/>
    <w:rsid w:val="0028559C"/>
    <w:rsid w:val="002D5901"/>
    <w:rsid w:val="00334BD8"/>
    <w:rsid w:val="00342B66"/>
    <w:rsid w:val="003A1292"/>
    <w:rsid w:val="003B4900"/>
    <w:rsid w:val="003D2058"/>
    <w:rsid w:val="003D5E6E"/>
    <w:rsid w:val="0041752B"/>
    <w:rsid w:val="0044454D"/>
    <w:rsid w:val="00460279"/>
    <w:rsid w:val="00465D8E"/>
    <w:rsid w:val="00497E08"/>
    <w:rsid w:val="004F7518"/>
    <w:rsid w:val="005428E3"/>
    <w:rsid w:val="00572886"/>
    <w:rsid w:val="005832D6"/>
    <w:rsid w:val="005C059F"/>
    <w:rsid w:val="005E418E"/>
    <w:rsid w:val="00667E23"/>
    <w:rsid w:val="00717932"/>
    <w:rsid w:val="0079679D"/>
    <w:rsid w:val="00796E3D"/>
    <w:rsid w:val="007E115B"/>
    <w:rsid w:val="0081576D"/>
    <w:rsid w:val="00816FD5"/>
    <w:rsid w:val="008945AD"/>
    <w:rsid w:val="00902D3E"/>
    <w:rsid w:val="0091451E"/>
    <w:rsid w:val="009A1C4D"/>
    <w:rsid w:val="009A2A12"/>
    <w:rsid w:val="00A1134A"/>
    <w:rsid w:val="00A953F9"/>
    <w:rsid w:val="00AC5AC3"/>
    <w:rsid w:val="00B11C3D"/>
    <w:rsid w:val="00B820C2"/>
    <w:rsid w:val="00B93FEF"/>
    <w:rsid w:val="00CA7A43"/>
    <w:rsid w:val="00D045EF"/>
    <w:rsid w:val="00D82210"/>
    <w:rsid w:val="00DC3AEB"/>
    <w:rsid w:val="00DE49E1"/>
    <w:rsid w:val="00E201B7"/>
    <w:rsid w:val="00E32964"/>
    <w:rsid w:val="00E35720"/>
    <w:rsid w:val="00EA0762"/>
    <w:rsid w:val="00EA64C4"/>
    <w:rsid w:val="00EB2362"/>
    <w:rsid w:val="00EB6640"/>
    <w:rsid w:val="00EC647B"/>
    <w:rsid w:val="00ED21BC"/>
    <w:rsid w:val="00EE7957"/>
    <w:rsid w:val="00F6515A"/>
    <w:rsid w:val="00F74E47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FC764D8"/>
  <w15:chartTrackingRefBased/>
  <w15:docId w15:val="{4B20F356-77D0-48EF-B33C-44104A20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package" Target="embeddings/Microsoft_Visio_Drawing3.vsdx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package" Target="embeddings/Microsoft_Visio_Drawing4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6.bin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676C-238A-48E1-9088-25ECCE51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9</cp:revision>
  <dcterms:created xsi:type="dcterms:W3CDTF">2020-04-29T06:59:00Z</dcterms:created>
  <dcterms:modified xsi:type="dcterms:W3CDTF">2020-04-29T09:11:00Z</dcterms:modified>
</cp:coreProperties>
</file>