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5F29" w14:textId="2D6E95F0" w:rsidR="00D533FC" w:rsidRPr="004041F1" w:rsidRDefault="004041F1" w:rsidP="00AE0040">
      <w:pPr>
        <w:pStyle w:val="11"/>
      </w:pPr>
      <w:r>
        <w:t>Μια αλλαγή άξονα περιστροφής.</w:t>
      </w:r>
    </w:p>
    <w:p w14:paraId="54A31CB3" w14:textId="1B03142F" w:rsidR="00117937" w:rsidRDefault="00000000" w:rsidP="004041F1">
      <w:r>
        <w:rPr>
          <w:noProof/>
        </w:rPr>
        <w:object w:dxaOrig="1440" w:dyaOrig="1440" w14:anchorId="0DF95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0.6pt;margin-top:4.25pt;width:130.5pt;height:94.35pt;z-index:251658240;mso-position-horizontal-relative:text;mso-position-vertical-relative:text" filled="t" fillcolor="#d5f4ff">
            <v:imagedata r:id="rId8" o:title=""/>
            <w10:wrap type="square"/>
          </v:shape>
          <o:OLEObject Type="Embed" ProgID="Visio.Drawing.11" ShapeID="_x0000_s1026" DrawAspect="Content" ObjectID="_1816593361" r:id="rId9"/>
        </w:object>
      </w:r>
      <w:r w:rsidR="004041F1" w:rsidRPr="00EA5495">
        <w:t>Μια ομογενής ράβδος ΑΒ μπορεί να στρέφεται σε κατακόρυφο επίπεδο, γύρω από σταθερό οριζόντιο άξονα, ο οποίος περνά από το άκρο της Α. Φέρνουμε τη ράβδο σε οριζόντια θέση και την αφήνουμε να κινηθεί, οπότε τη στιγμή</w:t>
      </w:r>
      <w:r w:rsidR="00E60397">
        <w:t xml:space="preserve"> t</w:t>
      </w:r>
      <w:r w:rsidR="00E60397">
        <w:rPr>
          <w:vertAlign w:val="subscript"/>
        </w:rPr>
        <w:t>1</w:t>
      </w:r>
      <w:r w:rsidR="004041F1" w:rsidRPr="00EA5495">
        <w:t xml:space="preserve"> που</w:t>
      </w:r>
      <w:r w:rsidR="00E60397">
        <w:t xml:space="preserve"> η ράβδος</w:t>
      </w:r>
      <w:r w:rsidR="004041F1" w:rsidRPr="00EA5495">
        <w:t xml:space="preserve"> έχει στραφεί κατά γωνία θ, το μέσον Ο της ράβδου έχει ταχύτητα υ</w:t>
      </w:r>
      <w:r w:rsidR="004041F1" w:rsidRPr="00EA5495">
        <w:rPr>
          <w:vertAlign w:val="subscript"/>
        </w:rPr>
        <w:t>1</w:t>
      </w:r>
      <w:r w:rsidR="004041F1" w:rsidRPr="00EA5495">
        <w:t>=</w:t>
      </w:r>
      <w:r w:rsidR="004041F1">
        <w:t>3</w:t>
      </w:r>
      <w:r w:rsidR="004041F1" w:rsidRPr="00EA5495">
        <w:t xml:space="preserve">m/s. </w:t>
      </w:r>
    </w:p>
    <w:p w14:paraId="1F47150C" w14:textId="5D492668" w:rsidR="00117937" w:rsidRDefault="00117937" w:rsidP="00117937">
      <w:pPr>
        <w:ind w:left="453" w:hanging="340"/>
      </w:pPr>
      <w:r>
        <w:t>i) Να υπολογιστεί η στροφορμή της ράβδου</w:t>
      </w:r>
      <w:r w:rsidR="00E60397">
        <w:t xml:space="preserve"> τη στιγμή t</w:t>
      </w:r>
      <w:r w:rsidR="002C1F62">
        <w:rPr>
          <w:vertAlign w:val="subscript"/>
        </w:rPr>
        <w:t>1</w:t>
      </w:r>
      <w:r w:rsidR="00E60397">
        <w:t>,</w:t>
      </w:r>
      <w:r>
        <w:t xml:space="preserve">  ως προς οριζόντιο άξονα, κάθετο στο επίπεδο της σελίδας, ο οποίος περνά:</w:t>
      </w:r>
    </w:p>
    <w:p w14:paraId="1BF92A7E" w14:textId="195B32D2" w:rsidR="00117937" w:rsidRDefault="00117937" w:rsidP="00117937">
      <w:pPr>
        <w:ind w:left="737" w:hanging="340"/>
      </w:pPr>
      <w:r>
        <w:t>α) Από το κέντρο μάζας Ο της ράβδου.</w:t>
      </w:r>
    </w:p>
    <w:p w14:paraId="29BB9B9A" w14:textId="3E42D5CE" w:rsidR="00117937" w:rsidRDefault="00117937" w:rsidP="00117937">
      <w:pPr>
        <w:ind w:left="737" w:hanging="340"/>
      </w:pPr>
      <w:r>
        <w:t>β) Από το άκρο Α της ράβδου.</w:t>
      </w:r>
    </w:p>
    <w:p w14:paraId="7A682FB4" w14:textId="2511078B" w:rsidR="00117937" w:rsidRDefault="00117937" w:rsidP="00117937">
      <w:pPr>
        <w:ind w:left="737" w:hanging="340"/>
      </w:pPr>
      <w:r>
        <w:t>γ) Από το άκρο της Β.</w:t>
      </w:r>
    </w:p>
    <w:p w14:paraId="582BB8E0" w14:textId="30419432" w:rsidR="004041F1" w:rsidRDefault="00117937" w:rsidP="00117937">
      <w:pPr>
        <w:ind w:left="453" w:hanging="340"/>
      </w:pPr>
      <w:r>
        <w:t xml:space="preserve">ii) </w:t>
      </w:r>
      <w:r w:rsidR="004041F1" w:rsidRPr="00EA5495">
        <w:t>Τη στιγμή</w:t>
      </w:r>
      <w:r w:rsidR="00E60397">
        <w:t xml:space="preserve"> t</w:t>
      </w:r>
      <w:r w:rsidR="00E60397">
        <w:rPr>
          <w:vertAlign w:val="subscript"/>
        </w:rPr>
        <w:t>1</w:t>
      </w:r>
      <w:r>
        <w:t>,</w:t>
      </w:r>
      <w:r w:rsidR="004041F1" w:rsidRPr="00EA5495">
        <w:t xml:space="preserve"> ο άξονας περιστροφής σπάει και αμέσως μετά η ράβδος αρχίζει να στρέφεται γύρω από δεύτερο σταθερό οριζόντιο άξονα, κάθετο στη ράβδο, ο οποίος περνά από το άκρο της Β.</w:t>
      </w:r>
      <w:r>
        <w:t xml:space="preserve"> </w:t>
      </w:r>
      <w:r w:rsidR="00FF521E">
        <w:t>Π</w:t>
      </w:r>
      <w:r w:rsidR="004041F1" w:rsidRPr="00EA5495">
        <w:t>οια</w:t>
      </w:r>
      <w:r w:rsidR="00FF521E">
        <w:t xml:space="preserve"> η</w:t>
      </w:r>
      <w:r w:rsidR="004041F1" w:rsidRPr="00EA5495">
        <w:t xml:space="preserve"> ταχύτητα υ</w:t>
      </w:r>
      <w:r w:rsidR="004041F1" w:rsidRPr="00EA5495">
        <w:rPr>
          <w:vertAlign w:val="subscript"/>
        </w:rPr>
        <w:t>2</w:t>
      </w:r>
      <w:r w:rsidR="004041F1" w:rsidRPr="00EA5495">
        <w:t> </w:t>
      </w:r>
      <w:r w:rsidR="00FF521E">
        <w:t xml:space="preserve">του μέσου </w:t>
      </w:r>
      <w:r w:rsidR="004041F1" w:rsidRPr="00EA5495">
        <w:t>Ο της ράβδου</w:t>
      </w:r>
      <w:r w:rsidR="00FF521E">
        <w:t xml:space="preserve">, μόλις αρχίσει η περιστροφή γύρω από  τον άξονα </w:t>
      </w:r>
      <w:r w:rsidR="004041F1" w:rsidRPr="00EA5495">
        <w:t>που περνά από το άκρο Β;</w:t>
      </w:r>
    </w:p>
    <w:p w14:paraId="60943609" w14:textId="635F7B33" w:rsidR="00EC4429" w:rsidRDefault="00EC4429" w:rsidP="004041F1">
      <w:r>
        <w:t>Δίνεται η ροπή αδράνειας  της ράβδου ως προς κάθετο άξονα ο οποίος περνά από το μέσον της Ι= m</w:t>
      </w:r>
      <w:r w:rsidR="00107F76">
        <w:t>l</w:t>
      </w:r>
      <w:r w:rsidR="00107F76">
        <w:rPr>
          <w:vertAlign w:val="superscript"/>
        </w:rPr>
        <w:t>2</w:t>
      </w:r>
      <w:r w:rsidR="00107F76">
        <w:t>/12.</w:t>
      </w:r>
    </w:p>
    <w:p w14:paraId="47C1C165" w14:textId="2044A006" w:rsidR="00107F76" w:rsidRDefault="00107F76" w:rsidP="00B177E1">
      <w:pPr>
        <w:pStyle w:val="a9"/>
      </w:pPr>
      <w:r>
        <w:t>Απάντηση:</w:t>
      </w:r>
    </w:p>
    <w:p w14:paraId="53B734BD" w14:textId="72B3FFC3" w:rsidR="00107F76" w:rsidRDefault="00000000" w:rsidP="00191FF7">
      <w:pPr>
        <w:pStyle w:val="i"/>
      </w:pPr>
      <w:r>
        <w:rPr>
          <w:noProof/>
        </w:rPr>
        <w:object w:dxaOrig="1440" w:dyaOrig="1440" w14:anchorId="07F52DE1">
          <v:shape id="_x0000_s1027" type="#_x0000_t75" style="position:absolute;left:0;text-align:left;margin-left:341.1pt;margin-top:3.5pt;width:140pt;height:102.8pt;z-index:251662336;mso-position-horizontal-relative:text;mso-position-vertical-relative:text;mso-width-relative:page;mso-height-relative:page" filled="t" fillcolor="#d5f4ff">
            <v:imagedata r:id="rId10" o:title=""/>
            <w10:wrap type="square"/>
          </v:shape>
          <o:OLEObject Type="Embed" ProgID="Visio.Drawing.11" ShapeID="_x0000_s1027" DrawAspect="Content" ObjectID="_1816593362" r:id="rId11"/>
        </w:object>
      </w:r>
      <w:r w:rsidR="00501281">
        <w:t>Τη στιγμή t</w:t>
      </w:r>
      <w:r w:rsidR="00501281">
        <w:rPr>
          <w:vertAlign w:val="subscript"/>
        </w:rPr>
        <w:t>1</w:t>
      </w:r>
      <w:r w:rsidR="00501281">
        <w:t xml:space="preserve"> η ράβδος στρέφεται γύρω από το άκρο Α έχοντας γωνιακή ταχύτητα ω</w:t>
      </w:r>
      <w:r w:rsidR="00501281">
        <w:rPr>
          <w:vertAlign w:val="subscript"/>
        </w:rPr>
        <w:t>1</w:t>
      </w:r>
      <w:r w:rsidR="00501281">
        <w:t>, οπότε</w:t>
      </w:r>
      <w:r w:rsidR="00E93B63">
        <w:t>, αν l το μήκος της ράβδου, τότε</w:t>
      </w:r>
      <w:r w:rsidR="00501281">
        <w:t xml:space="preserve"> η ταχύτητα του Ο είναι ίση με </w:t>
      </w:r>
    </w:p>
    <w:p w14:paraId="4B3390D0" w14:textId="20CB0D9A" w:rsidR="00501281" w:rsidRDefault="007D5E62" w:rsidP="007D5E62">
      <w:pPr>
        <w:jc w:val="center"/>
        <w:rPr>
          <w:lang w:eastAsia="zh-CN"/>
        </w:rPr>
      </w:pPr>
      <w:r w:rsidRPr="007D5E62">
        <w:rPr>
          <w:position w:val="-24"/>
          <w:lang w:eastAsia="zh-CN"/>
        </w:rPr>
        <w:object w:dxaOrig="1020" w:dyaOrig="620" w14:anchorId="71BF4D08">
          <v:shape id="_x0000_i1027" type="#_x0000_t75" style="width:51pt;height:31.2pt" o:ole="">
            <v:imagedata r:id="rId12" o:title=""/>
          </v:shape>
          <o:OLEObject Type="Embed" ProgID="Equation.DSMT4" ShapeID="_x0000_i1027" DrawAspect="Content" ObjectID="_1816593355" r:id="rId13"/>
        </w:object>
      </w:r>
      <w:r>
        <w:rPr>
          <w:lang w:eastAsia="zh-CN"/>
        </w:rPr>
        <w:t xml:space="preserve"> (1)</w:t>
      </w:r>
    </w:p>
    <w:p w14:paraId="260D8E79" w14:textId="0B531FB6" w:rsidR="007D5E62" w:rsidRDefault="007D5E62" w:rsidP="007D5E62">
      <w:pPr>
        <w:ind w:left="284"/>
        <w:rPr>
          <w:lang w:eastAsia="zh-CN"/>
        </w:rPr>
      </w:pPr>
      <w:r>
        <w:rPr>
          <w:lang w:eastAsia="zh-CN"/>
        </w:rPr>
        <w:t>Αυτή η γωνιακή ταχύτητα είναι ίδια ως προς οποιονδήποτε άξονα και αν θεωρήσουμε ότι έχουμε περιστροφή. Συνδέεται μόνο με την αλλαγή του προσανατολισμού της ράβδου.</w:t>
      </w:r>
    </w:p>
    <w:p w14:paraId="48BFFC2B" w14:textId="4B2F9087" w:rsidR="007D5E62" w:rsidRPr="00107F76" w:rsidRDefault="007D5E62" w:rsidP="007D5E62">
      <w:pPr>
        <w:ind w:left="284"/>
      </w:pPr>
      <w:r>
        <w:t xml:space="preserve">Στο σχήμα έχουν σημειωθεί επίσης και τα διανύσματα </w:t>
      </w:r>
      <w:r w:rsidR="007F3275">
        <w:t>της</w:t>
      </w:r>
      <w:r>
        <w:t xml:space="preserve"> στροφορμής, ως </w:t>
      </w:r>
      <w:r w:rsidR="00AF3810">
        <w:t>προς</w:t>
      </w:r>
      <w:r>
        <w:t xml:space="preserve"> </w:t>
      </w:r>
      <w:r w:rsidR="007F3275">
        <w:t>τ</w:t>
      </w:r>
      <w:r w:rsidR="00AF3810">
        <w:t>ους</w:t>
      </w:r>
      <w:r>
        <w:t xml:space="preserve"> τρεις άξονες που αναφέρονται.</w:t>
      </w:r>
    </w:p>
    <w:p w14:paraId="055B9B70" w14:textId="747CC7A6" w:rsidR="009B3F35" w:rsidRDefault="00AF3810" w:rsidP="00191FF7">
      <w:pPr>
        <w:pStyle w:val="abc"/>
        <w:rPr>
          <w:lang w:eastAsia="zh-CN"/>
        </w:rPr>
      </w:pPr>
      <w:r>
        <w:rPr>
          <w:lang w:eastAsia="zh-CN"/>
        </w:rPr>
        <w:t>α</w:t>
      </w:r>
      <w:r w:rsidR="00191FF7">
        <w:rPr>
          <w:lang w:eastAsia="zh-CN"/>
        </w:rPr>
        <w:t>) Θεωρώντας θετική φορά την κάθετη στο επίπεδο του σχήματος με φορά προς τον αναγνώστη, ως προς το κέντρο μάζας Ο η ιδιοστροφορμή είναι ίση:</w:t>
      </w:r>
    </w:p>
    <w:p w14:paraId="6A399FE6" w14:textId="15831B50" w:rsidR="00191FF7" w:rsidRDefault="00E93B63" w:rsidP="00501281">
      <w:pPr>
        <w:pStyle w:val="abc"/>
        <w:jc w:val="center"/>
        <w:rPr>
          <w:lang w:eastAsia="zh-CN"/>
        </w:rPr>
      </w:pPr>
      <w:r w:rsidRPr="00501281">
        <w:rPr>
          <w:position w:val="-40"/>
          <w:lang w:eastAsia="zh-CN"/>
        </w:rPr>
        <w:object w:dxaOrig="3720" w:dyaOrig="780" w14:anchorId="07F80D8E">
          <v:shape id="_x0000_i1028" type="#_x0000_t75" style="width:186pt;height:39pt" o:ole="">
            <v:imagedata r:id="rId14" o:title=""/>
          </v:shape>
          <o:OLEObject Type="Embed" ProgID="Equation.DSMT4" ShapeID="_x0000_i1028" DrawAspect="Content" ObjectID="_1816593356" r:id="rId15"/>
        </w:object>
      </w:r>
    </w:p>
    <w:p w14:paraId="1414560E" w14:textId="4EC41323" w:rsidR="007D5E62" w:rsidRDefault="007D5E62" w:rsidP="007D5E62">
      <w:pPr>
        <w:pStyle w:val="abc"/>
        <w:rPr>
          <w:lang w:eastAsia="zh-CN"/>
        </w:rPr>
      </w:pPr>
      <w:r>
        <w:rPr>
          <w:lang w:eastAsia="zh-CN"/>
        </w:rPr>
        <w:t>β) Η στροφορμή ως προς το Α, θα είναι το άθροισμα της παραπάνω ιδιοστροφορμής και της τροχιακής στροφορμής για την κυκλική κίνηση του κέντρου μάζας Ο:</w:t>
      </w:r>
    </w:p>
    <w:p w14:paraId="0A288006" w14:textId="5D043EC5" w:rsidR="007D5E62" w:rsidRDefault="009011D1" w:rsidP="007F3275">
      <w:pPr>
        <w:pStyle w:val="abc"/>
        <w:jc w:val="center"/>
        <w:rPr>
          <w:lang w:eastAsia="zh-CN"/>
        </w:rPr>
      </w:pPr>
      <w:r w:rsidRPr="00E93B63">
        <w:rPr>
          <w:position w:val="-24"/>
          <w:lang w:eastAsia="zh-CN"/>
        </w:rPr>
        <w:object w:dxaOrig="4980" w:dyaOrig="620" w14:anchorId="75170BCC">
          <v:shape id="_x0000_i1029" type="#_x0000_t75" style="width:249pt;height:31.2pt" o:ole="">
            <v:imagedata r:id="rId16" o:title=""/>
          </v:shape>
          <o:OLEObject Type="Embed" ProgID="Equation.DSMT4" ShapeID="_x0000_i1029" DrawAspect="Content" ObjectID="_1816593357" r:id="rId17"/>
        </w:object>
      </w:r>
    </w:p>
    <w:p w14:paraId="3296EC8F" w14:textId="239B5789" w:rsidR="007F3275" w:rsidRDefault="00000000" w:rsidP="007F3275">
      <w:pPr>
        <w:pStyle w:val="abc"/>
        <w:rPr>
          <w:lang w:eastAsia="zh-CN"/>
        </w:rPr>
      </w:pPr>
      <w:r>
        <w:rPr>
          <w:noProof/>
          <w:lang w:eastAsia="zh-CN"/>
        </w:rPr>
        <w:object w:dxaOrig="1440" w:dyaOrig="1440" w14:anchorId="4A763E56">
          <v:shape id="_x0000_s1028" type="#_x0000_t75" style="position:absolute;left:0;text-align:left;margin-left:341.8pt;margin-top:7.85pt;width:140pt;height:102.75pt;z-index:251664384;mso-position-horizontal-relative:text;mso-position-vertical-relative:text;mso-width-relative:page;mso-height-relative:page" filled="t" fillcolor="#d5f4ff">
            <v:imagedata r:id="rId18" o:title=""/>
            <w10:wrap type="square"/>
          </v:shape>
          <o:OLEObject Type="Embed" ProgID="Visio.Drawing.11" ShapeID="_x0000_s1028" DrawAspect="Content" ObjectID="_1816593363" r:id="rId19"/>
        </w:object>
      </w:r>
      <w:r w:rsidR="007F3275">
        <w:rPr>
          <w:lang w:eastAsia="zh-CN"/>
        </w:rPr>
        <w:t>γ) Με την ίδια λογική, ως προς το Β</w:t>
      </w:r>
      <w:r w:rsidR="00AF3810">
        <w:rPr>
          <w:lang w:eastAsia="zh-CN"/>
        </w:rPr>
        <w:t>,  ράβδος</w:t>
      </w:r>
      <w:r w:rsidR="007F3275">
        <w:rPr>
          <w:lang w:eastAsia="zh-CN"/>
        </w:rPr>
        <w:t xml:space="preserve"> έχει στροφορμή:</w:t>
      </w:r>
    </w:p>
    <w:p w14:paraId="02EA4400" w14:textId="639A3E17" w:rsidR="007F3275" w:rsidRDefault="00E6168E" w:rsidP="00E6168E">
      <w:pPr>
        <w:pStyle w:val="abc"/>
        <w:jc w:val="center"/>
        <w:rPr>
          <w:lang w:eastAsia="zh-CN"/>
        </w:rPr>
      </w:pPr>
      <w:r w:rsidRPr="00E93B63">
        <w:rPr>
          <w:position w:val="-24"/>
          <w:lang w:eastAsia="zh-CN"/>
        </w:rPr>
        <w:object w:dxaOrig="4819" w:dyaOrig="620" w14:anchorId="79A178FD">
          <v:shape id="_x0000_i1031" type="#_x0000_t75" style="width:241.2pt;height:31.2pt" o:ole="">
            <v:imagedata r:id="rId20" o:title=""/>
          </v:shape>
          <o:OLEObject Type="Embed" ProgID="Equation.DSMT4" ShapeID="_x0000_i1031" DrawAspect="Content" ObjectID="_1816593358" r:id="rId21"/>
        </w:object>
      </w:r>
    </w:p>
    <w:p w14:paraId="35364B26" w14:textId="1BB8FE58" w:rsidR="00E6168E" w:rsidRDefault="00E6168E" w:rsidP="00E6168E">
      <w:pPr>
        <w:ind w:left="568"/>
        <w:rPr>
          <w:lang w:eastAsia="zh-CN"/>
        </w:rPr>
      </w:pPr>
      <w:r>
        <w:rPr>
          <w:lang w:eastAsia="zh-CN"/>
        </w:rPr>
        <w:t>Βρήκαμε θετική στροφορμή ως προς τον οριζόντιο άξονα που περνά από το Β, οπότε το διάνυσμα έχει φορά προς τον αναγνώστη, όπως στο διπλανό σχήμα και όχι όπως το είχαμε σχεδιάσει αρχικά.</w:t>
      </w:r>
    </w:p>
    <w:p w14:paraId="782EDBDA" w14:textId="6F45FC4C" w:rsidR="00191FF7" w:rsidRDefault="00000000" w:rsidP="00877440">
      <w:pPr>
        <w:pStyle w:val="i"/>
      </w:pPr>
      <w:r>
        <w:rPr>
          <w:noProof/>
        </w:rPr>
        <w:object w:dxaOrig="1440" w:dyaOrig="1440" w14:anchorId="2BC41229">
          <v:shape id="_x0000_s1029" type="#_x0000_t75" style="position:absolute;left:0;text-align:left;margin-left:360.25pt;margin-top:5.55pt;width:121.55pt;height:82.7pt;z-index:251666432;mso-position-horizontal-relative:text;mso-position-vertical-relative:text;mso-width-relative:page;mso-height-relative:page" filled="t" fillcolor="#d5f4ff">
            <v:imagedata r:id="rId22" o:title=""/>
            <w10:wrap type="square"/>
          </v:shape>
          <o:OLEObject Type="Embed" ProgID="Visio.Drawing.11" ShapeID="_x0000_s1029" DrawAspect="Content" ObjectID="_1816593364" r:id="rId23"/>
        </w:object>
      </w:r>
      <w:r w:rsidR="00877440">
        <w:t xml:space="preserve">Για </w:t>
      </w:r>
      <w:r w:rsidR="00AF3810">
        <w:t>το</w:t>
      </w:r>
      <w:r w:rsidR="00877440">
        <w:t xml:space="preserve"> ελάχιστο χρονικό διάστημα που απαιτήθηκε για να «προσδεθεί» η ράβδος στον άξονα που περνά από το άκρο Β, δέχτηκε μια δύναμη στο άκρο αυτό, αποτέλεσμα της οποίας ήταν να μηδενιστεί η ταχύτητα του άκρου Β και ταυτόχρονα να αλλάξει η γωνιακή ταχύτητα περιστροφής από ω</w:t>
      </w:r>
      <w:r w:rsidR="00877440">
        <w:rPr>
          <w:vertAlign w:val="subscript"/>
        </w:rPr>
        <w:t>1</w:t>
      </w:r>
      <w:r w:rsidR="00877440">
        <w:t xml:space="preserve"> σε ω</w:t>
      </w:r>
      <w:r w:rsidR="00877440">
        <w:rPr>
          <w:vertAlign w:val="subscript"/>
        </w:rPr>
        <w:t>2</w:t>
      </w:r>
      <w:r w:rsidR="00877440">
        <w:t>, αντίθετης κατεύθυνσης</w:t>
      </w:r>
      <w:r w:rsidR="007A53D1">
        <w:t>, όπως στο σχήμα. Αλλά τότε η νέα ταχύτητα υ</w:t>
      </w:r>
      <w:r w:rsidR="007A53D1">
        <w:rPr>
          <w:vertAlign w:val="subscript"/>
        </w:rPr>
        <w:t>2</w:t>
      </w:r>
      <w:r w:rsidR="007A53D1">
        <w:t xml:space="preserve"> και η νέα γωνιακή ταχύτητα ω</w:t>
      </w:r>
      <w:r w:rsidR="007A53D1">
        <w:rPr>
          <w:vertAlign w:val="subscript"/>
        </w:rPr>
        <w:t>2</w:t>
      </w:r>
      <w:r w:rsidR="007A53D1">
        <w:t>, συνδέονται με την εξίσωση (1):</w:t>
      </w:r>
    </w:p>
    <w:p w14:paraId="3E390B5F" w14:textId="5E2E0743" w:rsidR="007A53D1" w:rsidRDefault="007A53D1" w:rsidP="007A53D1">
      <w:pPr>
        <w:jc w:val="center"/>
        <w:rPr>
          <w:lang w:eastAsia="zh-CN"/>
        </w:rPr>
      </w:pPr>
      <w:r w:rsidRPr="007D5E62">
        <w:rPr>
          <w:position w:val="-24"/>
          <w:lang w:eastAsia="zh-CN"/>
        </w:rPr>
        <w:object w:dxaOrig="1060" w:dyaOrig="620" w14:anchorId="5659DDFF">
          <v:shape id="_x0000_i1033" type="#_x0000_t75" style="width:52.8pt;height:31.2pt" o:ole="">
            <v:imagedata r:id="rId24" o:title=""/>
          </v:shape>
          <o:OLEObject Type="Embed" ProgID="Equation.DSMT4" ShapeID="_x0000_i1033" DrawAspect="Content" ObjectID="_1816593359" r:id="rId25"/>
        </w:object>
      </w:r>
      <w:r>
        <w:rPr>
          <w:lang w:eastAsia="zh-CN"/>
        </w:rPr>
        <w:t xml:space="preserve"> (1</w:t>
      </w:r>
      <w:r w:rsidRPr="007A53D1">
        <w:rPr>
          <w:vertAlign w:val="superscript"/>
          <w:lang w:eastAsia="zh-CN"/>
        </w:rPr>
        <w:t>α</w:t>
      </w:r>
      <w:r>
        <w:rPr>
          <w:lang w:eastAsia="zh-CN"/>
        </w:rPr>
        <w:t>)</w:t>
      </w:r>
    </w:p>
    <w:p w14:paraId="7E1DCE4B" w14:textId="56EB7440" w:rsidR="007A53D1" w:rsidRDefault="00B177E1" w:rsidP="007A53D1">
      <w:pPr>
        <w:ind w:left="340"/>
        <w:rPr>
          <w:lang w:eastAsia="zh-CN"/>
        </w:rPr>
      </w:pPr>
      <w:r>
        <w:rPr>
          <w:lang w:eastAsia="zh-CN"/>
        </w:rPr>
        <w:t>Αφ</w:t>
      </w:r>
      <w:r w:rsidR="007A53D1">
        <w:rPr>
          <w:lang w:eastAsia="zh-CN"/>
        </w:rPr>
        <w:t>ού</w:t>
      </w:r>
      <w:r>
        <w:rPr>
          <w:lang w:eastAsia="zh-CN"/>
        </w:rPr>
        <w:t xml:space="preserve"> τώρα</w:t>
      </w:r>
      <w:r w:rsidR="007A53D1">
        <w:rPr>
          <w:lang w:eastAsia="zh-CN"/>
        </w:rPr>
        <w:t xml:space="preserve"> το Ο εκτελεί μια νέα κυκλική κίνηση γύρω από το Β!</w:t>
      </w:r>
    </w:p>
    <w:p w14:paraId="21761F06" w14:textId="6B8B120B" w:rsidR="007A53D1" w:rsidRDefault="007A53D1" w:rsidP="007A53D1">
      <w:pPr>
        <w:ind w:left="340"/>
      </w:pPr>
      <w:r>
        <w:t>Αν όλα αυτά συνέβησαν σε χρόνο dt, τότε η ασκούμενη δύναμη</w:t>
      </w:r>
      <w:r w:rsidR="00475373">
        <w:t xml:space="preserve"> F</w:t>
      </w:r>
      <w:r>
        <w:t xml:space="preserve"> στο άκρο Β είναι κρουστική, προφανώς πολύ μεγαλύτερου μέτρου από </w:t>
      </w:r>
      <w:r w:rsidR="00475373">
        <w:t>το όποιο βάρος της ράβδου</w:t>
      </w:r>
      <w:r w:rsidR="00AF3810">
        <w:t>. Μπορούμε αν θέλουμε να φανταστούμε μια κρούση του άκρου Β με ένα ακίνητο εμπόδιο, στο οποίο ταυτόχρονα προσκολλάται το άκρο Β της ράβδου.</w:t>
      </w:r>
      <w:r w:rsidR="00475373">
        <w:t xml:space="preserve"> </w:t>
      </w:r>
      <w:r w:rsidR="00AF3810">
        <w:t xml:space="preserve">Έτσι </w:t>
      </w:r>
      <w:r w:rsidR="00475373">
        <w:t>εφαρμόζουμε για την ράβδο την αρχή διατήρησης της στροφορμής ως προς το άκρο Β, όπου μηδενίζεται η ροπή της δύναμης F:</w:t>
      </w:r>
    </w:p>
    <w:p w14:paraId="5BAA8479" w14:textId="4F74F8B4" w:rsidR="00475373" w:rsidRDefault="00B177E1" w:rsidP="00B177E1">
      <w:pPr>
        <w:ind w:left="340"/>
        <w:jc w:val="center"/>
      </w:pPr>
      <w:r w:rsidRPr="00B177E1">
        <w:rPr>
          <w:position w:val="-88"/>
          <w:lang w:eastAsia="zh-CN"/>
        </w:rPr>
        <w:object w:dxaOrig="5820" w:dyaOrig="2040" w14:anchorId="5B43F442">
          <v:shape id="_x0000_i1034" type="#_x0000_t75" style="width:291pt;height:102pt" o:ole="">
            <v:imagedata r:id="rId26" o:title=""/>
          </v:shape>
          <o:OLEObject Type="Embed" ProgID="Equation.DSMT4" ShapeID="_x0000_i1034" DrawAspect="Content" ObjectID="_1816593360" r:id="rId27"/>
        </w:object>
      </w:r>
    </w:p>
    <w:p w14:paraId="6B02A917" w14:textId="2FB7D4A0" w:rsidR="00EC4429" w:rsidRDefault="00B177E1" w:rsidP="00B177E1">
      <w:pPr>
        <w:pStyle w:val="a9"/>
        <w:keepNext w:val="0"/>
        <w:keepLines w:val="0"/>
        <w:jc w:val="right"/>
      </w:pPr>
      <w:r>
        <w:t>dmargaris@gmail.com</w:t>
      </w:r>
    </w:p>
    <w:p w14:paraId="6FA7AB86" w14:textId="1E9410F4" w:rsidR="00EC4429" w:rsidRPr="003A77A4" w:rsidRDefault="00EC4429" w:rsidP="003A77A4">
      <w:pPr>
        <w:rPr>
          <w:lang w:eastAsia="zh-CN"/>
        </w:rPr>
      </w:pPr>
    </w:p>
    <w:sectPr w:rsidR="00EC4429" w:rsidRPr="003A77A4">
      <w:headerReference w:type="default" r:id="rId28"/>
      <w:footerReference w:type="default" r:id="rId2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2D2FE" w14:textId="77777777" w:rsidR="003925FC" w:rsidRDefault="003925FC">
      <w:pPr>
        <w:spacing w:line="240" w:lineRule="auto"/>
      </w:pPr>
      <w:r>
        <w:separator/>
      </w:r>
    </w:p>
  </w:endnote>
  <w:endnote w:type="continuationSeparator" w:id="0">
    <w:p w14:paraId="0E5E4308" w14:textId="77777777" w:rsidR="003925FC" w:rsidRDefault="003925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1F0B5"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18AC4E76"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254ABE57"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01185" w14:textId="77777777" w:rsidR="003925FC" w:rsidRDefault="003925FC">
      <w:pPr>
        <w:spacing w:after="0"/>
      </w:pPr>
      <w:r>
        <w:separator/>
      </w:r>
    </w:p>
  </w:footnote>
  <w:footnote w:type="continuationSeparator" w:id="0">
    <w:p w14:paraId="7E85998A" w14:textId="77777777" w:rsidR="003925FC" w:rsidRDefault="003925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F694" w14:textId="1D0A228C"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4041F1">
      <w:rPr>
        <w:i/>
      </w:rPr>
      <w:t>Στερεό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8D012C8"/>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F1"/>
    <w:rsid w:val="00023972"/>
    <w:rsid w:val="00026D66"/>
    <w:rsid w:val="00043134"/>
    <w:rsid w:val="00043605"/>
    <w:rsid w:val="00053396"/>
    <w:rsid w:val="00060EF4"/>
    <w:rsid w:val="000679A2"/>
    <w:rsid w:val="000912E3"/>
    <w:rsid w:val="00091E43"/>
    <w:rsid w:val="000A5A2D"/>
    <w:rsid w:val="000B48D3"/>
    <w:rsid w:val="000B7E68"/>
    <w:rsid w:val="000C397A"/>
    <w:rsid w:val="000D5FD5"/>
    <w:rsid w:val="000D78E0"/>
    <w:rsid w:val="00107F76"/>
    <w:rsid w:val="00117937"/>
    <w:rsid w:val="0012203A"/>
    <w:rsid w:val="00157DCF"/>
    <w:rsid w:val="001664A5"/>
    <w:rsid w:val="001764F7"/>
    <w:rsid w:val="00191C12"/>
    <w:rsid w:val="00191FF7"/>
    <w:rsid w:val="001B25B2"/>
    <w:rsid w:val="001B45D6"/>
    <w:rsid w:val="001C5136"/>
    <w:rsid w:val="00245186"/>
    <w:rsid w:val="002C1F62"/>
    <w:rsid w:val="002C4684"/>
    <w:rsid w:val="002F481E"/>
    <w:rsid w:val="003034D4"/>
    <w:rsid w:val="003272C2"/>
    <w:rsid w:val="00334BD8"/>
    <w:rsid w:val="00335460"/>
    <w:rsid w:val="00342B66"/>
    <w:rsid w:val="003623AB"/>
    <w:rsid w:val="00371533"/>
    <w:rsid w:val="0039013D"/>
    <w:rsid w:val="003925FC"/>
    <w:rsid w:val="003959A8"/>
    <w:rsid w:val="003A6C4E"/>
    <w:rsid w:val="003A77A4"/>
    <w:rsid w:val="003B4900"/>
    <w:rsid w:val="003D2058"/>
    <w:rsid w:val="003E1678"/>
    <w:rsid w:val="003E3AE6"/>
    <w:rsid w:val="003E53D7"/>
    <w:rsid w:val="003E5E91"/>
    <w:rsid w:val="004041F1"/>
    <w:rsid w:val="0041752B"/>
    <w:rsid w:val="00430289"/>
    <w:rsid w:val="0044454D"/>
    <w:rsid w:val="00465544"/>
    <w:rsid w:val="00465D8E"/>
    <w:rsid w:val="00470A0F"/>
    <w:rsid w:val="0047288B"/>
    <w:rsid w:val="00475373"/>
    <w:rsid w:val="00480ADE"/>
    <w:rsid w:val="00485825"/>
    <w:rsid w:val="004B1BA7"/>
    <w:rsid w:val="004C0760"/>
    <w:rsid w:val="004F7518"/>
    <w:rsid w:val="00501281"/>
    <w:rsid w:val="00503A3E"/>
    <w:rsid w:val="0050788A"/>
    <w:rsid w:val="00543E1C"/>
    <w:rsid w:val="00555532"/>
    <w:rsid w:val="00555BC9"/>
    <w:rsid w:val="0055699C"/>
    <w:rsid w:val="00572886"/>
    <w:rsid w:val="00585132"/>
    <w:rsid w:val="005C059F"/>
    <w:rsid w:val="005E5188"/>
    <w:rsid w:val="005F53D8"/>
    <w:rsid w:val="0064303C"/>
    <w:rsid w:val="00667E23"/>
    <w:rsid w:val="00687B49"/>
    <w:rsid w:val="006C3491"/>
    <w:rsid w:val="006E4ABE"/>
    <w:rsid w:val="006E6A87"/>
    <w:rsid w:val="006F5F92"/>
    <w:rsid w:val="00717932"/>
    <w:rsid w:val="00736498"/>
    <w:rsid w:val="00744C3F"/>
    <w:rsid w:val="00757BF7"/>
    <w:rsid w:val="00774F6B"/>
    <w:rsid w:val="007A0826"/>
    <w:rsid w:val="007A53D1"/>
    <w:rsid w:val="007B35C2"/>
    <w:rsid w:val="007B36AF"/>
    <w:rsid w:val="007D112E"/>
    <w:rsid w:val="007D5E62"/>
    <w:rsid w:val="007D7637"/>
    <w:rsid w:val="007E115B"/>
    <w:rsid w:val="007F3275"/>
    <w:rsid w:val="007F4EE5"/>
    <w:rsid w:val="00814FD8"/>
    <w:rsid w:val="0081576D"/>
    <w:rsid w:val="00844E46"/>
    <w:rsid w:val="00873F39"/>
    <w:rsid w:val="0087491C"/>
    <w:rsid w:val="00877440"/>
    <w:rsid w:val="008945AD"/>
    <w:rsid w:val="00897257"/>
    <w:rsid w:val="008F3C3C"/>
    <w:rsid w:val="008F70FE"/>
    <w:rsid w:val="009011D1"/>
    <w:rsid w:val="00923AB1"/>
    <w:rsid w:val="009675D3"/>
    <w:rsid w:val="009A1C4D"/>
    <w:rsid w:val="009B3F35"/>
    <w:rsid w:val="009F636C"/>
    <w:rsid w:val="00A15C87"/>
    <w:rsid w:val="00A8582C"/>
    <w:rsid w:val="00AA662C"/>
    <w:rsid w:val="00AB4935"/>
    <w:rsid w:val="00AC5AC3"/>
    <w:rsid w:val="00AE0040"/>
    <w:rsid w:val="00AF3810"/>
    <w:rsid w:val="00B11C3D"/>
    <w:rsid w:val="00B177E1"/>
    <w:rsid w:val="00B32221"/>
    <w:rsid w:val="00B344E9"/>
    <w:rsid w:val="00B43F62"/>
    <w:rsid w:val="00B820C2"/>
    <w:rsid w:val="00BB3001"/>
    <w:rsid w:val="00C96E31"/>
    <w:rsid w:val="00CA7A43"/>
    <w:rsid w:val="00CC0A96"/>
    <w:rsid w:val="00D045EF"/>
    <w:rsid w:val="00D533FC"/>
    <w:rsid w:val="00D63D0F"/>
    <w:rsid w:val="00D82210"/>
    <w:rsid w:val="00D97305"/>
    <w:rsid w:val="00DA0155"/>
    <w:rsid w:val="00DA1226"/>
    <w:rsid w:val="00DB03A5"/>
    <w:rsid w:val="00DB77D1"/>
    <w:rsid w:val="00DC3154"/>
    <w:rsid w:val="00DD0182"/>
    <w:rsid w:val="00DE1D3D"/>
    <w:rsid w:val="00DE49E1"/>
    <w:rsid w:val="00DF4F17"/>
    <w:rsid w:val="00E210D0"/>
    <w:rsid w:val="00E37CC9"/>
    <w:rsid w:val="00E60397"/>
    <w:rsid w:val="00E6168E"/>
    <w:rsid w:val="00E93B63"/>
    <w:rsid w:val="00EA64C4"/>
    <w:rsid w:val="00EB2362"/>
    <w:rsid w:val="00EB6640"/>
    <w:rsid w:val="00EC4429"/>
    <w:rsid w:val="00EC647B"/>
    <w:rsid w:val="00EE1786"/>
    <w:rsid w:val="00EE7957"/>
    <w:rsid w:val="00F511E2"/>
    <w:rsid w:val="00F57374"/>
    <w:rsid w:val="00F6515A"/>
    <w:rsid w:val="00F66882"/>
    <w:rsid w:val="00F6705E"/>
    <w:rsid w:val="00F71F26"/>
    <w:rsid w:val="00F73155"/>
    <w:rsid w:val="00F948EA"/>
    <w:rsid w:val="00FA0CD8"/>
    <w:rsid w:val="00FA7D40"/>
    <w:rsid w:val="00FB67CF"/>
    <w:rsid w:val="00FB6B94"/>
    <w:rsid w:val="00FD54FF"/>
    <w:rsid w:val="00FF2A19"/>
    <w:rsid w:val="00FF521E"/>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0">
      <o:colormru v:ext="edit" colors="#ddf6ff,#d5f4ff"/>
    </o:shapedefaults>
    <o:shapelayout v:ext="edit">
      <o:idmap v:ext="edit" data="1"/>
    </o:shapelayout>
  </w:shapeDefaults>
  <w:decimalSymbol w:val=","/>
  <w:listSeparator w:val=";"/>
  <w14:docId w14:val="2BC38410"/>
  <w15:docId w15:val="{AAA69F13-B19D-499A-BC4C-202C2AFC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AE0040"/>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AE0040"/>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026D66"/>
    <w:pPr>
      <w:numPr>
        <w:numId w:val="10"/>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3A77A4"/>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0</TotalTime>
  <Pages>2</Pages>
  <Words>469</Words>
  <Characters>2537</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Dionisis Margaris</cp:lastModifiedBy>
  <cp:revision>2</cp:revision>
  <cp:lastPrinted>2025-08-03T15:36:00Z</cp:lastPrinted>
  <dcterms:created xsi:type="dcterms:W3CDTF">2025-08-13T09:29:00Z</dcterms:created>
  <dcterms:modified xsi:type="dcterms:W3CDTF">2025-08-13T09:29:00Z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