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1ED28" w14:textId="189385A4" w:rsidR="00D533FC" w:rsidRPr="005515A4" w:rsidRDefault="00000000" w:rsidP="00311D4A">
      <w:pPr>
        <w:pStyle w:val="11"/>
        <w:pBdr>
          <w:top w:val="single" w:sz="4" w:space="1" w:color="0070C0"/>
          <w:left w:val="single" w:sz="4" w:space="4" w:color="0070C0"/>
          <w:bottom w:val="single" w:sz="4" w:space="1" w:color="0070C0"/>
          <w:right w:val="single" w:sz="4" w:space="4" w:color="0070C0"/>
        </w:pBdr>
      </w:pPr>
      <w:r>
        <w:rPr>
          <w:rFonts w:asciiTheme="minorHAnsi" w:eastAsiaTheme="minorEastAsia" w:hAnsiTheme="minorHAnsi" w:cstheme="minorBidi"/>
          <w:noProof/>
          <w:kern w:val="2"/>
          <w:sz w:val="24"/>
          <w:szCs w:val="24"/>
          <w:lang w:eastAsia="el-GR"/>
          <w14:ligatures w14:val="standardContextual"/>
        </w:rPr>
        <w:object w:dxaOrig="1440" w:dyaOrig="1440" w14:anchorId="4DCDD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7.75pt;margin-top:39.6pt;width:170.7pt;height:91.35pt;z-index:251659264;mso-position-horizontal-relative:text;mso-position-vertical-relative:text" filled="t" fillcolor="#d7e6f5">
            <v:imagedata r:id="rId8" o:title=""/>
            <w10:wrap type="square"/>
          </v:shape>
          <o:OLEObject Type="Embed" ProgID="Visio.Drawing.11" ShapeID="_x0000_s1026" DrawAspect="Content" ObjectID="_1821766121" r:id="rId9"/>
        </w:object>
      </w:r>
      <w:r w:rsidR="005515A4">
        <w:t>Μια σύνθετη κίνηση ράβδου</w:t>
      </w:r>
    </w:p>
    <w:p w14:paraId="41C9E01A" w14:textId="4154AB71" w:rsidR="009F0992" w:rsidRPr="00400B79" w:rsidRDefault="005515A4" w:rsidP="009F0992">
      <w:r>
        <w:t>Μια ομογενής ράβδος μήκους 2m κινείται οριζόντια, σε λείο οριζόντιο επίπεδο</w:t>
      </w:r>
      <w:r w:rsidR="003453CB">
        <w:t xml:space="preserve"> και στο σχήμα φαίνεται η θέση της </w:t>
      </w:r>
      <w:r w:rsidR="00686C1B">
        <w:t>ράβδου</w:t>
      </w:r>
      <w:r w:rsidR="003453CB">
        <w:t>,</w:t>
      </w:r>
      <w:r w:rsidR="009F0992">
        <w:t xml:space="preserve"> τη στιγμή t</w:t>
      </w:r>
      <w:r w:rsidR="009F0992">
        <w:rPr>
          <w:vertAlign w:val="subscript"/>
        </w:rPr>
        <w:t>0</w:t>
      </w:r>
      <w:r w:rsidR="009F0992">
        <w:t>=0,</w:t>
      </w:r>
      <w:r w:rsidR="003453CB">
        <w:t xml:space="preserve"> όπου το </w:t>
      </w:r>
      <w:r w:rsidR="00797088">
        <w:t>μέσον</w:t>
      </w:r>
      <w:r w:rsidR="003453CB">
        <w:t xml:space="preserve"> της Ο περνά από την αρχή ενός οριζόντιου συστήματος ορθογωνίων αξόνων </w:t>
      </w:r>
      <w:proofErr w:type="spellStart"/>
      <w:r w:rsidR="003453CB">
        <w:t>x,y</w:t>
      </w:r>
      <w:proofErr w:type="spellEnd"/>
      <w:r w:rsidR="009F0992">
        <w:t xml:space="preserve">, ενώ </w:t>
      </w:r>
      <w:r w:rsidR="00686C1B">
        <w:t>η ράβδος ταυτίζεται κατά μήκο</w:t>
      </w:r>
      <w:r w:rsidR="00797088">
        <w:t>ς</w:t>
      </w:r>
      <w:r w:rsidR="00686C1B">
        <w:t xml:space="preserve">, με τον </w:t>
      </w:r>
      <w:r w:rsidR="009F0992">
        <w:t>άξονα</w:t>
      </w:r>
      <w:r w:rsidR="00686C1B">
        <w:t xml:space="preserve"> </w:t>
      </w:r>
      <w:r w:rsidR="009F0992">
        <w:t>x. Τη στιγμή αυτή το Ο έχει ταχύτητα υ</w:t>
      </w:r>
      <w:r w:rsidR="009F0992">
        <w:rPr>
          <w:vertAlign w:val="subscript"/>
        </w:rPr>
        <w:t>0</w:t>
      </w:r>
      <w:r w:rsidR="009F0992">
        <w:t>=</w:t>
      </w:r>
      <w:r w:rsidR="00E174AE">
        <w:t>2,</w:t>
      </w:r>
      <w:r w:rsidR="009F0992">
        <w:t>5m/s στη διεύθυνση y και επιτάχυνση α</w:t>
      </w:r>
      <w:r w:rsidR="009F0992">
        <w:rPr>
          <w:vertAlign w:val="subscript"/>
        </w:rPr>
        <w:t>1</w:t>
      </w:r>
      <w:r w:rsidR="009F0992">
        <w:t xml:space="preserve"> στη διεύθυνση x,</w:t>
      </w:r>
      <w:r w:rsidR="009765AD">
        <w:t xml:space="preserve"> ενώ τ</w:t>
      </w:r>
      <w:r w:rsidR="009F0992">
        <w:t>ην ίδια στιγμή το άκρο Α της ράβδου, έχει επιτάχυνση α</w:t>
      </w:r>
      <w:r w:rsidR="009F0992">
        <w:rPr>
          <w:vertAlign w:val="subscript"/>
        </w:rPr>
        <w:t>2</w:t>
      </w:r>
      <w:r w:rsidR="009F0992">
        <w:t>, μέτρου α</w:t>
      </w:r>
      <w:r w:rsidR="009F0992">
        <w:rPr>
          <w:vertAlign w:val="subscript"/>
        </w:rPr>
        <w:t>2</w:t>
      </w:r>
      <w:r w:rsidR="009F0992">
        <w:t>=</w:t>
      </w:r>
      <w:r w:rsidR="00400B79">
        <w:t>(π/</w:t>
      </w:r>
      <w:r w:rsidR="00861449">
        <w:t>4</w:t>
      </w:r>
      <w:r w:rsidR="00400B79">
        <w:t>) m/s</w:t>
      </w:r>
      <w:r w:rsidR="00400B79">
        <w:rPr>
          <w:vertAlign w:val="superscript"/>
        </w:rPr>
        <w:t>2</w:t>
      </w:r>
      <w:r w:rsidR="00F5563C">
        <w:t xml:space="preserve">, </w:t>
      </w:r>
      <w:r w:rsidR="009765AD">
        <w:t>όπως στο σχήμα</w:t>
      </w:r>
      <w:r w:rsidR="00686C1B">
        <w:t>, κάθετη στην ράβδο</w:t>
      </w:r>
      <w:r w:rsidR="009765AD">
        <w:t>. Ταυτόχρονα η ράβδος έχει γωνιακή ταχύτητα περιστροφής μέτρου ω= (π/</w:t>
      </w:r>
      <w:r w:rsidR="007E37C1">
        <w:t>4</w:t>
      </w:r>
      <w:r w:rsidR="009765AD">
        <w:t xml:space="preserve">) </w:t>
      </w:r>
      <w:proofErr w:type="spellStart"/>
      <w:r w:rsidR="009765AD">
        <w:t>rad</w:t>
      </w:r>
      <w:proofErr w:type="spellEnd"/>
      <w:r w:rsidR="009765AD">
        <w:t>/s, κάθετη στο επίπεδο του σχήματος με φορά προς τα μέσα.</w:t>
      </w:r>
    </w:p>
    <w:p w14:paraId="0E825503" w14:textId="7B18ED78" w:rsidR="009A204D" w:rsidRDefault="00686C1B" w:rsidP="009A204D">
      <w:pPr>
        <w:pStyle w:val="10"/>
      </w:pPr>
      <w:r>
        <w:t xml:space="preserve"> </w:t>
      </w:r>
      <w:r w:rsidR="009A204D">
        <w:t>Να υπολογιστεί το μέτρο της επιτάχυνσης α</w:t>
      </w:r>
      <w:r w:rsidR="009A204D">
        <w:rPr>
          <w:vertAlign w:val="subscript"/>
        </w:rPr>
        <w:t>1</w:t>
      </w:r>
      <w:r w:rsidR="009A204D">
        <w:t xml:space="preserve"> του μέσου Ο της ράβδου καθώς και η γωνιακή επιτάχυνση</w:t>
      </w:r>
      <w:r w:rsidR="003338B2">
        <w:t xml:space="preserve"> της ράβδου</w:t>
      </w:r>
      <w:r w:rsidR="009A204D">
        <w:t>.</w:t>
      </w:r>
    </w:p>
    <w:p w14:paraId="500ADF03" w14:textId="5D3595E9" w:rsidR="009A204D" w:rsidRPr="009A204D" w:rsidRDefault="009A204D" w:rsidP="009A204D">
      <w:r>
        <w:t>Αν η επιτάχυνση το κέντρου Ο, καθώς και η γωνιακή επιτάχυνση της ράβδου παραμένουν σταθερές, ζητούνται, για τη χρονική στιγμή t</w:t>
      </w:r>
      <w:r>
        <w:rPr>
          <w:vertAlign w:val="subscript"/>
        </w:rPr>
        <w:t>1</w:t>
      </w:r>
      <w:r>
        <w:t>=</w:t>
      </w:r>
      <w:r w:rsidR="00553404">
        <w:t>2</w:t>
      </w:r>
      <w:r>
        <w:t>s:</w:t>
      </w:r>
    </w:p>
    <w:p w14:paraId="3DA9E505" w14:textId="12FD4935" w:rsidR="00157952" w:rsidRDefault="005515A4" w:rsidP="009A204D">
      <w:pPr>
        <w:pStyle w:val="10"/>
      </w:pPr>
      <w:r>
        <w:t xml:space="preserve"> </w:t>
      </w:r>
      <w:r w:rsidR="00157952">
        <w:t xml:space="preserve">Η θέση του </w:t>
      </w:r>
      <w:r w:rsidR="00524E0F">
        <w:t>μέσου</w:t>
      </w:r>
      <w:r w:rsidR="00157952">
        <w:t xml:space="preserve"> Ο</w:t>
      </w:r>
      <w:r w:rsidR="00524E0F">
        <w:t xml:space="preserve"> της ράβδου</w:t>
      </w:r>
      <w:r w:rsidR="00157952">
        <w:t xml:space="preserve">, καθώς </w:t>
      </w:r>
      <w:r w:rsidR="0026321A">
        <w:t>το μέτρο της</w:t>
      </w:r>
      <w:r w:rsidR="00157952">
        <w:t xml:space="preserve"> ταχύτητά</w:t>
      </w:r>
      <w:r w:rsidR="0026321A">
        <w:t>ς</w:t>
      </w:r>
      <w:r w:rsidR="00157952">
        <w:t xml:space="preserve"> του.</w:t>
      </w:r>
    </w:p>
    <w:p w14:paraId="2B03F75E" w14:textId="60EBCC4C" w:rsidR="007C3D0B" w:rsidRDefault="00157952" w:rsidP="009A204D">
      <w:pPr>
        <w:pStyle w:val="10"/>
      </w:pPr>
      <w:r>
        <w:t>Ποιος ο προσανατολισμός της ράβδου και ποιο το μέτρο της γωνιακής της ταχύτητας;</w:t>
      </w:r>
    </w:p>
    <w:p w14:paraId="2268B289" w14:textId="7CF7F0DC" w:rsidR="00157952" w:rsidRDefault="00157952" w:rsidP="009A204D">
      <w:pPr>
        <w:pStyle w:val="10"/>
      </w:pPr>
      <w:r>
        <w:t xml:space="preserve">Να βρεθούν οι </w:t>
      </w:r>
      <w:r w:rsidR="00524E0F">
        <w:t xml:space="preserve">ταχύτητες </w:t>
      </w:r>
      <w:proofErr w:type="spellStart"/>
      <w:r w:rsidR="00524E0F">
        <w:t>υ</w:t>
      </w:r>
      <w:r w:rsidR="00C23ABB" w:rsidRPr="00C23ABB">
        <w:rPr>
          <w:vertAlign w:val="subscript"/>
        </w:rPr>
        <w:t>A</w:t>
      </w:r>
      <w:r w:rsidR="00524E0F" w:rsidRPr="00524E0F">
        <w:rPr>
          <w:vertAlign w:val="subscript"/>
        </w:rPr>
        <w:t>x</w:t>
      </w:r>
      <w:proofErr w:type="spellEnd"/>
      <w:r w:rsidR="00524E0F">
        <w:t xml:space="preserve"> και </w:t>
      </w:r>
      <w:proofErr w:type="spellStart"/>
      <w:r w:rsidR="00524E0F">
        <w:t>υ</w:t>
      </w:r>
      <w:r w:rsidR="00C23ABB" w:rsidRPr="00C23ABB">
        <w:rPr>
          <w:vertAlign w:val="subscript"/>
        </w:rPr>
        <w:t>A</w:t>
      </w:r>
      <w:r w:rsidR="00524E0F" w:rsidRPr="00524E0F">
        <w:rPr>
          <w:vertAlign w:val="subscript"/>
        </w:rPr>
        <w:t>y</w:t>
      </w:r>
      <w:proofErr w:type="spellEnd"/>
      <w:r w:rsidR="00524E0F">
        <w:t>, καθώς και οι αντίστοιχες επιταχύνσεις στους δυο άξονες, του άκρου Α της ράβδου.</w:t>
      </w:r>
    </w:p>
    <w:p w14:paraId="725DB6B1" w14:textId="6041D0AC" w:rsidR="00524E0F" w:rsidRDefault="00524E0F" w:rsidP="00524E0F">
      <w:r>
        <w:t>Δίνεται π</w:t>
      </w:r>
      <w:r>
        <w:rPr>
          <w:vertAlign w:val="superscript"/>
        </w:rPr>
        <w:t>2</w:t>
      </w:r>
      <w:r>
        <w:t>=10</w:t>
      </w:r>
      <w:r w:rsidR="00F5563C">
        <w:t>.</w:t>
      </w:r>
    </w:p>
    <w:p w14:paraId="11902A20" w14:textId="6FBF0CA7" w:rsidR="00F5563C" w:rsidRDefault="00F5563C" w:rsidP="001D71EF">
      <w:pPr>
        <w:pStyle w:val="a9"/>
      </w:pPr>
      <w:r>
        <w:t>Απάντηση:</w:t>
      </w:r>
    </w:p>
    <w:p w14:paraId="58DEA0D8" w14:textId="028638C5" w:rsidR="00F5563C" w:rsidRDefault="00000000" w:rsidP="001D71EF">
      <w:pPr>
        <w:pStyle w:val="i"/>
      </w:pPr>
      <w:r>
        <w:rPr>
          <w:rFonts w:asciiTheme="minorHAnsi" w:eastAsiaTheme="minorEastAsia" w:hAnsiTheme="minorHAnsi" w:cstheme="minorBidi"/>
          <w:noProof/>
          <w:kern w:val="2"/>
          <w:sz w:val="24"/>
          <w:szCs w:val="24"/>
          <w14:ligatures w14:val="standardContextual"/>
        </w:rPr>
        <w:object w:dxaOrig="1440" w:dyaOrig="1440" w14:anchorId="0FC17460">
          <v:shape id="_x0000_s1027" type="#_x0000_t75" style="position:absolute;left:0;text-align:left;margin-left:304.95pt;margin-top:1.4pt;width:177pt;height:68.9pt;z-index:251661312;mso-position-horizontal-relative:text;mso-position-vertical-relative:text" filled="t" fillcolor="#d7e6f5">
            <v:imagedata r:id="rId10" o:title=""/>
            <w10:wrap type="square"/>
          </v:shape>
          <o:OLEObject Type="Embed" ProgID="Visio.Drawing.11" ShapeID="_x0000_s1027" DrawAspect="Content" ObjectID="_1821766122" r:id="rId11"/>
        </w:object>
      </w:r>
      <w:r w:rsidR="001D71EF">
        <w:t>Θεωρούμε την σύνθετη κίνηση της ράβδου ως επαλληλία μιας μεταφορικής κίνησης με ταχύτητα και επιτάχυνση αυτές του κέντρου μάζας Ο (στην πραγματικότητα θα μπορούσαμε να πάρουμε για τις ανάγκες της άσκησης σαν βάση ένα οποιοδήποτε άλλο σημείο της ράβδου...) και μιας στροφικής κίνησης γύρω από το Ο. Αλλά τότε το άκρο Α έχει εκτός της επιτάχυνσης α</w:t>
      </w:r>
      <w:r w:rsidR="001D71EF">
        <w:rPr>
          <w:vertAlign w:val="subscript"/>
        </w:rPr>
        <w:t>2</w:t>
      </w:r>
      <w:r w:rsidR="001D71EF">
        <w:t xml:space="preserve"> που μας δίνεται και την επιτάχυνση α</w:t>
      </w:r>
      <w:r w:rsidR="001D71EF">
        <w:rPr>
          <w:vertAlign w:val="subscript"/>
        </w:rPr>
        <w:t>1</w:t>
      </w:r>
      <w:r w:rsidR="001D71EF">
        <w:t xml:space="preserve"> του κέντρου μάζας, λόγω μεταφορικής κίνησης και την κεντρομόλο επιτάχυνση </w:t>
      </w:r>
      <w:proofErr w:type="spellStart"/>
      <w:r w:rsidR="001D71EF">
        <w:t>α</w:t>
      </w:r>
      <w:r w:rsidR="001D71EF">
        <w:rPr>
          <w:vertAlign w:val="subscript"/>
        </w:rPr>
        <w:t>κ</w:t>
      </w:r>
      <w:proofErr w:type="spellEnd"/>
      <w:r w:rsidR="001D71EF">
        <w:t xml:space="preserve"> λόγω της κυκλικής του κίνησης σε κύκλο κέντρου Ο και ακτίνας R= ½ l=1m.</w:t>
      </w:r>
      <w:r w:rsidR="006E7AE8">
        <w:t xml:space="preserve"> Αλλά αφού η συνολική του επιτάχυνση είναι η α</w:t>
      </w:r>
      <w:r w:rsidR="006E7AE8">
        <w:rPr>
          <w:vertAlign w:val="subscript"/>
        </w:rPr>
        <w:t>2</w:t>
      </w:r>
      <w:r w:rsidR="006E7AE8">
        <w:t>, τότε:</w:t>
      </w:r>
    </w:p>
    <w:p w14:paraId="15A9C64C" w14:textId="779475B4" w:rsidR="006E7AE8" w:rsidRDefault="007E37C1" w:rsidP="006E7AE8">
      <w:pPr>
        <w:jc w:val="center"/>
      </w:pPr>
      <w:r w:rsidRPr="006E7AE8">
        <w:rPr>
          <w:position w:val="-28"/>
        </w:rPr>
        <w:object w:dxaOrig="5500" w:dyaOrig="740" w14:anchorId="278B24F3">
          <v:shape id="_x0000_i1027" type="#_x0000_t75" style="width:275.1pt;height:36.45pt" o:ole="">
            <v:imagedata r:id="rId12" o:title=""/>
          </v:shape>
          <o:OLEObject Type="Embed" ProgID="Equation.DSMT4" ShapeID="_x0000_i1027" DrawAspect="Content" ObjectID="_1821766107" r:id="rId13"/>
        </w:object>
      </w:r>
    </w:p>
    <w:p w14:paraId="33FE0D60" w14:textId="22341A29" w:rsidR="003338B2" w:rsidRDefault="003338B2" w:rsidP="003338B2">
      <w:pPr>
        <w:ind w:left="340"/>
      </w:pPr>
      <w:r>
        <w:t>Εξάλλου η εφαπτομενική επιτάχυνση</w:t>
      </w:r>
      <w:r w:rsidR="00087CF0">
        <w:t>, η επιτρόχια επιτάχυνση</w:t>
      </w:r>
      <w:r>
        <w:t xml:space="preserve"> α</w:t>
      </w:r>
      <w:r>
        <w:rPr>
          <w:vertAlign w:val="subscript"/>
        </w:rPr>
        <w:t>2</w:t>
      </w:r>
      <w:r>
        <w:t xml:space="preserve"> το</w:t>
      </w:r>
      <w:r w:rsidR="00087CF0">
        <w:t>υ</w:t>
      </w:r>
      <w:r>
        <w:t xml:space="preserve"> σημείου Α, οφείλεται στην επιταχυνόμενη στροφική κίνηση της ράβδου, οπότε:</w:t>
      </w:r>
    </w:p>
    <w:p w14:paraId="25DDE4D2" w14:textId="5E58F980" w:rsidR="003338B2" w:rsidRDefault="0030518E" w:rsidP="003338B2">
      <w:pPr>
        <w:ind w:left="340"/>
        <w:jc w:val="center"/>
      </w:pPr>
      <w:r w:rsidRPr="003338B2">
        <w:rPr>
          <w:position w:val="-24"/>
        </w:rPr>
        <w:object w:dxaOrig="4120" w:dyaOrig="660" w14:anchorId="15F9A93A">
          <v:shape id="_x0000_i1028" type="#_x0000_t75" style="width:205.85pt;height:33.7pt" o:ole="">
            <v:imagedata r:id="rId14" o:title=""/>
          </v:shape>
          <o:OLEObject Type="Embed" ProgID="Equation.DSMT4" ShapeID="_x0000_i1028" DrawAspect="Content" ObjectID="_1821766108" r:id="rId15"/>
        </w:object>
      </w:r>
    </w:p>
    <w:p w14:paraId="76908225" w14:textId="303C2B11" w:rsidR="0030518E" w:rsidRDefault="0030518E" w:rsidP="003338B2">
      <w:pPr>
        <w:ind w:left="340"/>
        <w:jc w:val="center"/>
      </w:pPr>
      <w:r w:rsidRPr="003338B2">
        <w:rPr>
          <w:position w:val="-24"/>
        </w:rPr>
        <w:object w:dxaOrig="3620" w:dyaOrig="760" w14:anchorId="20DDCB1E">
          <v:shape id="_x0000_i1029" type="#_x0000_t75" style="width:181.4pt;height:38.3pt" o:ole="">
            <v:imagedata r:id="rId16" o:title=""/>
          </v:shape>
          <o:OLEObject Type="Embed" ProgID="Equation.DSMT4" ShapeID="_x0000_i1029" DrawAspect="Content" ObjectID="_1821766109" r:id="rId17"/>
        </w:object>
      </w:r>
    </w:p>
    <w:p w14:paraId="4222363E" w14:textId="7E3FF52D" w:rsidR="00797088" w:rsidRDefault="00797088" w:rsidP="00797088">
      <w:pPr>
        <w:ind w:left="340"/>
      </w:pPr>
      <w:r>
        <w:t>Με κατεύθυνση κάθετη στο επίπεδο της σελίδας και φορά προς τα μέσα, ίδια με την κατεύθυνση της γωνιακής ταχύτητας.</w:t>
      </w:r>
    </w:p>
    <w:p w14:paraId="770C59F0" w14:textId="39D564DF" w:rsidR="00087CF0" w:rsidRDefault="00087CF0" w:rsidP="00087CF0">
      <w:pPr>
        <w:pStyle w:val="i"/>
      </w:pPr>
      <w:r>
        <w:t xml:space="preserve">Για την μεταφορική κίνηση της ράβδου, ισχύει η αρχή της επαλληλίας, οπότε μπορούμε να την θεωρήσουμε ότι έχουμε δύο ανεξάρτητες κινήσεις στους άξονες, μια ευθύγραμμη ομαλή στον y και μια ευθύγραμμη ομαλά επιταχυνόμενη στον άξονα x (θυμηθείτε την μελέτη της οριζόντιας βολής…). </w:t>
      </w:r>
      <w:r w:rsidR="00BA53C6">
        <w:t>έ</w:t>
      </w:r>
      <w:r>
        <w:t>τσι έχουμε τις εξισώσεις:</w:t>
      </w:r>
    </w:p>
    <w:tbl>
      <w:tblPr>
        <w:tblStyle w:val="ac"/>
        <w:tblW w:w="0" w:type="auto"/>
        <w:jc w:val="center"/>
        <w:tblLook w:val="04A0" w:firstRow="1" w:lastRow="0" w:firstColumn="1" w:lastColumn="0" w:noHBand="0" w:noVBand="1"/>
      </w:tblPr>
      <w:tblGrid>
        <w:gridCol w:w="2552"/>
        <w:gridCol w:w="2268"/>
      </w:tblGrid>
      <w:tr w:rsidR="00B22881" w:rsidRPr="00851EFA" w14:paraId="49D4D7B7" w14:textId="77777777" w:rsidTr="00D23953">
        <w:trPr>
          <w:jc w:val="center"/>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E692707" w14:textId="77777777" w:rsidR="00B22881" w:rsidRPr="00B22881" w:rsidRDefault="00B22881" w:rsidP="00B22881">
            <w:pPr>
              <w:jc w:val="center"/>
              <w:rPr>
                <w:i/>
                <w:iCs/>
              </w:rPr>
            </w:pPr>
            <w:r w:rsidRPr="00B22881">
              <w:rPr>
                <w:i/>
                <w:iCs/>
                <w:color w:val="EE0000"/>
              </w:rPr>
              <w:t>Άξονας x</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30B0BEA" w14:textId="77777777" w:rsidR="00B22881" w:rsidRPr="00851EFA" w:rsidRDefault="00B22881" w:rsidP="00F0185D">
            <w:pPr>
              <w:jc w:val="center"/>
              <w:rPr>
                <w:i/>
                <w:iCs/>
                <w:color w:val="EE0000"/>
              </w:rPr>
            </w:pPr>
            <w:r w:rsidRPr="00851EFA">
              <w:rPr>
                <w:i/>
                <w:iCs/>
                <w:color w:val="EE0000"/>
              </w:rPr>
              <w:t>Άξονας y</w:t>
            </w:r>
          </w:p>
        </w:tc>
      </w:tr>
      <w:tr w:rsidR="00B22881" w:rsidRPr="00851EFA" w14:paraId="2D0C4F49" w14:textId="77777777" w:rsidTr="00D23953">
        <w:trPr>
          <w:jc w:val="center"/>
        </w:trPr>
        <w:tc>
          <w:tcPr>
            <w:tcW w:w="2552" w:type="dxa"/>
            <w:tcBorders>
              <w:top w:val="single" w:sz="4" w:space="0" w:color="auto"/>
              <w:left w:val="single" w:sz="4" w:space="0" w:color="auto"/>
              <w:bottom w:val="single" w:sz="4" w:space="0" w:color="auto"/>
              <w:right w:val="single" w:sz="4" w:space="0" w:color="auto"/>
            </w:tcBorders>
            <w:hideMark/>
          </w:tcPr>
          <w:p w14:paraId="05645ACE" w14:textId="57A84C81" w:rsidR="00B22881" w:rsidRPr="00851EFA" w:rsidRDefault="00B22881" w:rsidP="00F0185D">
            <w:pPr>
              <w:rPr>
                <w:i/>
                <w:iCs/>
              </w:rPr>
            </w:pPr>
            <w:r w:rsidRPr="000F3512">
              <w:rPr>
                <w:position w:val="-12"/>
              </w:rPr>
              <w:object w:dxaOrig="820" w:dyaOrig="360" w14:anchorId="3FA4B5D7">
                <v:shape id="_x0000_i1030" type="#_x0000_t75" style="width:41.55pt;height:18pt" o:ole="">
                  <v:imagedata r:id="rId18" o:title=""/>
                </v:shape>
                <o:OLEObject Type="Embed" ProgID="Equation.DSMT4" ShapeID="_x0000_i1030" DrawAspect="Content" ObjectID="_1821766110" r:id="rId19"/>
              </w:object>
            </w:r>
            <w:r w:rsidRPr="00851EFA">
              <w:rPr>
                <w:i/>
                <w:iCs/>
              </w:rPr>
              <w:t xml:space="preserve">      </w:t>
            </w:r>
            <w:r>
              <w:rPr>
                <w:i/>
                <w:iCs/>
              </w:rPr>
              <w:t xml:space="preserve">      </w:t>
            </w:r>
            <w:r w:rsidRPr="00851EFA">
              <w:rPr>
                <w:i/>
                <w:iCs/>
              </w:rPr>
              <w:t>(1)</w:t>
            </w:r>
          </w:p>
          <w:p w14:paraId="75FC43B6" w14:textId="2942C443" w:rsidR="00B22881" w:rsidRPr="00851EFA" w:rsidRDefault="00B22881" w:rsidP="00F0185D">
            <w:pPr>
              <w:rPr>
                <w:i/>
                <w:iCs/>
              </w:rPr>
            </w:pPr>
            <w:r w:rsidRPr="000F3512">
              <w:rPr>
                <w:position w:val="-24"/>
              </w:rPr>
              <w:object w:dxaOrig="980" w:dyaOrig="620" w14:anchorId="2CE0BFFD">
                <v:shape id="_x0000_i1031" type="#_x0000_t75" style="width:48.45pt;height:31.4pt" o:ole="">
                  <v:imagedata r:id="rId20" o:title=""/>
                </v:shape>
                <o:OLEObject Type="Embed" ProgID="Equation.DSMT4" ShapeID="_x0000_i1031" DrawAspect="Content" ObjectID="_1821766111" r:id="rId21"/>
              </w:object>
            </w:r>
            <w:r w:rsidRPr="00851EFA">
              <w:rPr>
                <w:i/>
                <w:iCs/>
              </w:rPr>
              <w:t xml:space="preserve"> </w:t>
            </w:r>
            <w:r>
              <w:rPr>
                <w:i/>
                <w:iCs/>
              </w:rPr>
              <w:t xml:space="preserve">      </w:t>
            </w:r>
            <w:r w:rsidRPr="00851EFA">
              <w:rPr>
                <w:i/>
                <w:iCs/>
              </w:rPr>
              <w:t xml:space="preserve"> (2)</w:t>
            </w:r>
          </w:p>
        </w:tc>
        <w:tc>
          <w:tcPr>
            <w:tcW w:w="2268" w:type="dxa"/>
            <w:tcBorders>
              <w:top w:val="single" w:sz="4" w:space="0" w:color="auto"/>
              <w:left w:val="single" w:sz="4" w:space="0" w:color="auto"/>
              <w:bottom w:val="single" w:sz="4" w:space="0" w:color="auto"/>
              <w:right w:val="single" w:sz="4" w:space="0" w:color="auto"/>
            </w:tcBorders>
            <w:hideMark/>
          </w:tcPr>
          <w:p w14:paraId="69BE83C4" w14:textId="77390779" w:rsidR="00B22881" w:rsidRPr="00851EFA" w:rsidRDefault="00B22881" w:rsidP="00F0185D">
            <w:pPr>
              <w:rPr>
                <w:i/>
                <w:iCs/>
              </w:rPr>
            </w:pPr>
            <w:r w:rsidRPr="000F3512">
              <w:rPr>
                <w:position w:val="-14"/>
              </w:rPr>
              <w:object w:dxaOrig="720" w:dyaOrig="380" w14:anchorId="4532204E">
                <v:shape id="_x0000_i1032" type="#_x0000_t75" style="width:36pt;height:19.4pt" o:ole="">
                  <v:imagedata r:id="rId22" o:title=""/>
                </v:shape>
                <o:OLEObject Type="Embed" ProgID="Equation.DSMT4" ShapeID="_x0000_i1032" DrawAspect="Content" ObjectID="_1821766112" r:id="rId23"/>
              </w:object>
            </w:r>
            <w:r w:rsidRPr="00851EFA">
              <w:rPr>
                <w:i/>
                <w:iCs/>
              </w:rPr>
              <w:t xml:space="preserve">        (3)</w:t>
            </w:r>
          </w:p>
          <w:p w14:paraId="4CD1F0B6" w14:textId="2A29EE87" w:rsidR="00B22881" w:rsidRPr="00851EFA" w:rsidRDefault="00B22881" w:rsidP="00F0185D">
            <w:pPr>
              <w:rPr>
                <w:i/>
                <w:iCs/>
              </w:rPr>
            </w:pPr>
            <w:r w:rsidRPr="00B22881">
              <w:rPr>
                <w:position w:val="-12"/>
              </w:rPr>
              <w:object w:dxaOrig="720" w:dyaOrig="360" w14:anchorId="2F0E308C">
                <v:shape id="_x0000_i1033" type="#_x0000_t75" style="width:36pt;height:18pt" o:ole="">
                  <v:imagedata r:id="rId24" o:title=""/>
                </v:shape>
                <o:OLEObject Type="Embed" ProgID="Equation.DSMT4" ShapeID="_x0000_i1033" DrawAspect="Content" ObjectID="_1821766113" r:id="rId25"/>
              </w:object>
            </w:r>
            <w:r w:rsidRPr="00851EFA">
              <w:rPr>
                <w:i/>
                <w:iCs/>
              </w:rPr>
              <w:t xml:space="preserve"> </w:t>
            </w:r>
            <w:r>
              <w:rPr>
                <w:i/>
                <w:iCs/>
              </w:rPr>
              <w:t xml:space="preserve">       </w:t>
            </w:r>
            <w:r w:rsidRPr="00851EFA">
              <w:rPr>
                <w:i/>
                <w:iCs/>
              </w:rPr>
              <w:t>(4)</w:t>
            </w:r>
          </w:p>
        </w:tc>
      </w:tr>
    </w:tbl>
    <w:p w14:paraId="089FE921" w14:textId="7CDE3F49" w:rsidR="00087CF0" w:rsidRDefault="00B22881" w:rsidP="00553404">
      <w:pPr>
        <w:spacing w:before="240"/>
        <w:ind w:left="340"/>
      </w:pPr>
      <w:r>
        <w:t>Με αντικατάσταση t=</w:t>
      </w:r>
      <w:r w:rsidR="00797088">
        <w:t>2</w:t>
      </w:r>
      <w:r>
        <w:t>s, παίρνουμε:</w:t>
      </w:r>
    </w:p>
    <w:p w14:paraId="6FF38DC5" w14:textId="780C676A" w:rsidR="00B22881" w:rsidRDefault="00E174AE" w:rsidP="00D23953">
      <w:pPr>
        <w:jc w:val="center"/>
      </w:pPr>
      <w:r w:rsidRPr="000F3512">
        <w:rPr>
          <w:position w:val="-24"/>
        </w:rPr>
        <w:object w:dxaOrig="5820" w:dyaOrig="620" w14:anchorId="470C8355">
          <v:shape id="_x0000_i1034" type="#_x0000_t75" style="width:291.25pt;height:31.4pt" o:ole="">
            <v:imagedata r:id="rId26" o:title=""/>
          </v:shape>
          <o:OLEObject Type="Embed" ProgID="Equation.DSMT4" ShapeID="_x0000_i1034" DrawAspect="Content" ObjectID="_1821766114" r:id="rId27"/>
        </w:object>
      </w:r>
    </w:p>
    <w:p w14:paraId="450BD993" w14:textId="2EE8B22B" w:rsidR="00D23953" w:rsidRDefault="00000000" w:rsidP="00553404">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28DADEDF">
          <v:shape id="_x0000_s1030" type="#_x0000_t75" style="position:absolute;left:0;text-align:left;margin-left:402pt;margin-top:.85pt;width:80.1pt;height:96.65pt;z-index:251663360;mso-position-horizontal-relative:text;mso-position-vertical-relative:text" filled="t" fillcolor="#d7e6f5">
            <v:imagedata r:id="rId28" o:title=""/>
            <w10:wrap type="square"/>
          </v:shape>
          <o:OLEObject Type="Embed" ProgID="Visio.Drawing.11" ShapeID="_x0000_s1030" DrawAspect="Content" ObjectID="_1821766123" r:id="rId29"/>
        </w:object>
      </w:r>
      <w:r w:rsidR="00D23953">
        <w:t xml:space="preserve">Το μέσον Ο της ράβδου έχει φτάσει </w:t>
      </w:r>
      <w:r w:rsidR="0026321A">
        <w:t xml:space="preserve">σε ένα </w:t>
      </w:r>
      <w:r w:rsidR="00D23953">
        <w:t>σημείο</w:t>
      </w:r>
      <w:r w:rsidR="0026321A">
        <w:t xml:space="preserve"> </w:t>
      </w:r>
      <w:r w:rsidR="00D23953">
        <w:t>με συντεταγμένες (</w:t>
      </w:r>
      <w:proofErr w:type="spellStart"/>
      <w:r w:rsidR="00D23953">
        <w:t>x,y</w:t>
      </w:r>
      <w:proofErr w:type="spellEnd"/>
      <w:r w:rsidR="00D23953">
        <w:t>)=</w:t>
      </w:r>
      <w:r w:rsidR="0026321A">
        <w:t xml:space="preserve"> </w:t>
      </w:r>
      <w:r w:rsidR="00D23953">
        <w:t>(</w:t>
      </w:r>
      <w:r w:rsidR="0077502E">
        <w:t>1,2</w:t>
      </w:r>
      <w:r w:rsidR="00553404">
        <w:t>5</w:t>
      </w:r>
      <w:r w:rsidR="00D23953">
        <w:t>m,</w:t>
      </w:r>
      <w:r w:rsidR="00553404">
        <w:t>5</w:t>
      </w:r>
      <w:r w:rsidR="00D23953">
        <w:t>m)</w:t>
      </w:r>
      <w:r w:rsidR="00553404">
        <w:t>, ενώ για την ταχύτητα στην διεύθυνση x:</w:t>
      </w:r>
    </w:p>
    <w:p w14:paraId="64F495F7" w14:textId="530CACA5" w:rsidR="00553404" w:rsidRDefault="0077502E" w:rsidP="00A96E83">
      <w:pPr>
        <w:ind w:left="340"/>
        <w:jc w:val="center"/>
      </w:pPr>
      <w:r w:rsidRPr="0077502E">
        <w:rPr>
          <w:position w:val="-24"/>
        </w:rPr>
        <w:object w:dxaOrig="3080" w:dyaOrig="620" w14:anchorId="1412586E">
          <v:shape id="_x0000_i1036" type="#_x0000_t75" style="width:153.7pt;height:31.4pt" o:ole="">
            <v:imagedata r:id="rId30" o:title=""/>
          </v:shape>
          <o:OLEObject Type="Embed" ProgID="Equation.DSMT4" ShapeID="_x0000_i1036" DrawAspect="Content" ObjectID="_1821766115" r:id="rId31"/>
        </w:object>
      </w:r>
    </w:p>
    <w:p w14:paraId="4239B54A" w14:textId="77777777" w:rsidR="00A96E83" w:rsidRDefault="00553404" w:rsidP="00553404">
      <w:pPr>
        <w:ind w:left="340"/>
      </w:pPr>
      <w:r>
        <w:t>Αλλά τότε</w:t>
      </w:r>
      <w:r w:rsidR="00A96E83">
        <w:t xml:space="preserve"> το μέτρο της ταχύτητας υ</w:t>
      </w:r>
      <w:r w:rsidR="00A96E83">
        <w:rPr>
          <w:vertAlign w:val="subscript"/>
        </w:rPr>
        <w:t>1</w:t>
      </w:r>
      <w:r w:rsidR="00A96E83">
        <w:t xml:space="preserve"> του μέσου Ο της ράβδου είναι:</w:t>
      </w:r>
    </w:p>
    <w:p w14:paraId="48F8E7D0" w14:textId="0CC5457E" w:rsidR="00A96E83" w:rsidRDefault="0077502E" w:rsidP="0026321A">
      <w:pPr>
        <w:ind w:left="340"/>
        <w:jc w:val="center"/>
      </w:pPr>
      <w:r w:rsidRPr="00A96E83">
        <w:rPr>
          <w:position w:val="-16"/>
        </w:rPr>
        <w:object w:dxaOrig="5899" w:dyaOrig="480" w14:anchorId="22A1947D">
          <v:shape id="_x0000_i1037" type="#_x0000_t75" style="width:295.4pt;height:24pt" o:ole="">
            <v:imagedata r:id="rId32" o:title=""/>
          </v:shape>
          <o:OLEObject Type="Embed" ProgID="Equation.DSMT4" ShapeID="_x0000_i1037" DrawAspect="Content" ObjectID="_1821766116" r:id="rId33"/>
        </w:object>
      </w:r>
    </w:p>
    <w:p w14:paraId="284215F2" w14:textId="6EF9492B" w:rsidR="006516AE" w:rsidRDefault="00B6316F" w:rsidP="00B6316F">
      <w:pPr>
        <w:pStyle w:val="i"/>
      </w:pPr>
      <w:r>
        <w:t xml:space="preserve">Για την στροφική κίνηση της ράβδου με σταθερή γωνιακή επιτάχυνση, σε αναλογία με την ευθύγραμμη ομαλά επιταχυνόμενη κίνηση, </w:t>
      </w:r>
      <w:r w:rsidR="002254C8">
        <w:t xml:space="preserve">έχουμε τις </w:t>
      </w:r>
      <w:r>
        <w:t>εξισώσεις:</w:t>
      </w:r>
    </w:p>
    <w:p w14:paraId="7B43FBC8" w14:textId="694ACC97" w:rsidR="00B6316F" w:rsidRDefault="00000000" w:rsidP="004F7FAC">
      <w:pPr>
        <w:jc w:val="center"/>
      </w:pPr>
      <w:r>
        <w:rPr>
          <w:rFonts w:asciiTheme="minorHAnsi" w:eastAsiaTheme="minorEastAsia" w:hAnsiTheme="minorHAnsi" w:cstheme="minorBidi"/>
          <w:noProof/>
          <w:kern w:val="2"/>
          <w:sz w:val="24"/>
          <w:szCs w:val="24"/>
          <w:lang w:eastAsia="el-GR"/>
          <w14:ligatures w14:val="standardContextual"/>
        </w:rPr>
        <w:object w:dxaOrig="1440" w:dyaOrig="1440" w14:anchorId="10A672B4">
          <v:shape id="_x0000_s1031" type="#_x0000_t75" style="position:absolute;left:0;text-align:left;margin-left:292.85pt;margin-top:104.8pt;width:189.25pt;height:65.95pt;z-index:251665408;mso-position-horizontal-relative:text;mso-position-vertical-relative:text" filled="t" fillcolor="#d7e6f5">
            <v:imagedata r:id="rId34" o:title=""/>
            <w10:wrap type="square"/>
          </v:shape>
          <o:OLEObject Type="Embed" ProgID="Visio.Drawing.11" ShapeID="_x0000_s1031" DrawAspect="Content" ObjectID="_1821766124" r:id="rId35"/>
        </w:object>
      </w:r>
      <w:r w:rsidR="001205F1" w:rsidRPr="004F7FAC">
        <w:rPr>
          <w:position w:val="-88"/>
        </w:rPr>
        <w:object w:dxaOrig="4740" w:dyaOrig="1900" w14:anchorId="0A4031AA">
          <v:shape id="_x0000_i1039" type="#_x0000_t75" style="width:237.25pt;height:95.55pt" o:ole="">
            <v:imagedata r:id="rId36" o:title=""/>
          </v:shape>
          <o:OLEObject Type="Embed" ProgID="Equation.DSMT4" ShapeID="_x0000_i1039" DrawAspect="Content" ObjectID="_1821766117" r:id="rId37"/>
        </w:object>
      </w:r>
    </w:p>
    <w:p w14:paraId="60568185" w14:textId="39587EAB" w:rsidR="0026321A" w:rsidRPr="00E1058D" w:rsidRDefault="0026321A" w:rsidP="00BD5CF7">
      <w:pPr>
        <w:ind w:left="340"/>
      </w:pPr>
      <w:r>
        <w:t>Συνεπώς η ράβδος έχει στραφεί κατά π (</w:t>
      </w:r>
      <w:proofErr w:type="spellStart"/>
      <w:r>
        <w:t>rad</w:t>
      </w:r>
      <w:proofErr w:type="spellEnd"/>
      <w:r>
        <w:t xml:space="preserve">) </w:t>
      </w:r>
      <w:r w:rsidR="00E1058D">
        <w:t>οπότε</w:t>
      </w:r>
      <w:r>
        <w:t xml:space="preserve"> έχουμε το διπλανό σχήμα</w:t>
      </w:r>
      <w:r w:rsidR="00E1058D">
        <w:t>, ενώ η γωνιακή ταχύτητα έχει μέτρο ω</w:t>
      </w:r>
      <w:r w:rsidR="00E1058D">
        <w:rPr>
          <w:vertAlign w:val="subscript"/>
        </w:rPr>
        <w:t>1</w:t>
      </w:r>
      <w:r w:rsidR="00E1058D">
        <w:t>=</w:t>
      </w:r>
      <w:r w:rsidR="00613F56">
        <w:t>3</w:t>
      </w:r>
      <w:r w:rsidR="00E1058D">
        <w:t>π/</w:t>
      </w:r>
      <w:r w:rsidR="00613F56">
        <w:t>4</w:t>
      </w:r>
      <w:r w:rsidR="00E1058D">
        <w:t xml:space="preserve"> rad/s.</w:t>
      </w:r>
    </w:p>
    <w:p w14:paraId="173D9542" w14:textId="42494543" w:rsidR="00BD5CF7" w:rsidRDefault="00C23ABB" w:rsidP="00C23ABB">
      <w:pPr>
        <w:pStyle w:val="i"/>
      </w:pPr>
      <w:r>
        <w:t>Το άκρο Α</w:t>
      </w:r>
      <w:r w:rsidR="00C63053">
        <w:t xml:space="preserve"> της ράβδου</w:t>
      </w:r>
      <w:r>
        <w:t xml:space="preserve">, έχει την ταχύτητα του κέντρου </w:t>
      </w:r>
      <w:r>
        <w:lastRenderedPageBreak/>
        <w:t>μάζας, στο σχήμα έχουν σχεδιαστεί οι δυο συνιστώσες της, και μια γραμμική ταχύτητα, εξαιτίας της στροφικής κίνησης, με μέτρο:</w:t>
      </w:r>
    </w:p>
    <w:p w14:paraId="06CBD706" w14:textId="68375873" w:rsidR="00C23ABB" w:rsidRDefault="005F1E69" w:rsidP="00C63053">
      <w:pPr>
        <w:jc w:val="center"/>
      </w:pPr>
      <w:r w:rsidRPr="0077502E">
        <w:rPr>
          <w:position w:val="-24"/>
        </w:rPr>
        <w:object w:dxaOrig="4260" w:dyaOrig="620" w14:anchorId="665089B7">
          <v:shape id="_x0000_i1040" type="#_x0000_t75" style="width:212.3pt;height:31.4pt" o:ole="">
            <v:imagedata r:id="rId38" o:title=""/>
          </v:shape>
          <o:OLEObject Type="Embed" ProgID="Equation.DSMT4" ShapeID="_x0000_i1040" DrawAspect="Content" ObjectID="_1821766118" r:id="rId39"/>
        </w:object>
      </w:r>
      <w:r w:rsidR="00C63053">
        <w:t>.</w:t>
      </w:r>
    </w:p>
    <w:p w14:paraId="2FD5A378" w14:textId="47291C17" w:rsidR="00C63053" w:rsidRDefault="00000000" w:rsidP="00C63053">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22E9C0BA">
          <v:shape id="_x0000_s1045" type="#_x0000_t75" style="position:absolute;left:0;text-align:left;margin-left:292.5pt;margin-top:2.9pt;width:189.25pt;height:96.85pt;z-index:251667456;mso-position-horizontal-relative:text;mso-position-vertical-relative:text" filled="t" fillcolor="#d7e6f5">
            <v:imagedata r:id="rId40" o:title=""/>
            <w10:wrap type="square"/>
          </v:shape>
          <o:OLEObject Type="Embed" ProgID="Visio.Drawing.11" ShapeID="_x0000_s1045" DrawAspect="Content" ObjectID="_1821766125" r:id="rId41"/>
        </w:object>
      </w:r>
      <w:r w:rsidR="00C63053">
        <w:t>Αλλά τότε για τις συνιστώσες ταχύτητα</w:t>
      </w:r>
      <w:r w:rsidR="00C075B6">
        <w:t>ς</w:t>
      </w:r>
      <w:r w:rsidR="00C63053">
        <w:t xml:space="preserve"> στους άξονες x και y θα έχουμε:</w:t>
      </w:r>
    </w:p>
    <w:p w14:paraId="4E3808C8" w14:textId="17D7A6DD" w:rsidR="008C781A" w:rsidRDefault="008C781A" w:rsidP="008C781A">
      <w:pPr>
        <w:ind w:left="340"/>
        <w:jc w:val="center"/>
      </w:pPr>
      <w:r w:rsidRPr="008C781A">
        <w:rPr>
          <w:position w:val="-32"/>
        </w:rPr>
        <w:object w:dxaOrig="4380" w:dyaOrig="760" w14:anchorId="624927C0">
          <v:shape id="_x0000_i1042" type="#_x0000_t75" style="width:218.3pt;height:38.3pt" o:ole="">
            <v:imagedata r:id="rId42" o:title=""/>
          </v:shape>
          <o:OLEObject Type="Embed" ProgID="Equation.DSMT4" ShapeID="_x0000_i1042" DrawAspect="Content" ObjectID="_1821766119" r:id="rId43"/>
        </w:object>
      </w:r>
    </w:p>
    <w:p w14:paraId="7FC7A00F" w14:textId="083410E5" w:rsidR="00544172" w:rsidRDefault="00544172" w:rsidP="00544172">
      <w:pPr>
        <w:ind w:left="340"/>
      </w:pPr>
      <w:r>
        <w:t>Όπως στο διπλανό σχήμα.</w:t>
      </w:r>
    </w:p>
    <w:p w14:paraId="44950C09" w14:textId="1BDE67AB" w:rsidR="00544172" w:rsidRDefault="00000000" w:rsidP="00544172">
      <w:pPr>
        <w:ind w:left="340"/>
      </w:pPr>
      <w:r>
        <w:rPr>
          <w:rFonts w:asciiTheme="minorHAnsi" w:eastAsiaTheme="minorEastAsia" w:hAnsiTheme="minorHAnsi" w:cstheme="minorBidi"/>
          <w:noProof/>
          <w:kern w:val="2"/>
          <w:sz w:val="24"/>
          <w:szCs w:val="24"/>
          <w:lang w:eastAsia="el-GR"/>
          <w14:ligatures w14:val="standardContextual"/>
        </w:rPr>
        <w:object w:dxaOrig="1440" w:dyaOrig="1440" w14:anchorId="32C9F189">
          <v:shape id="_x0000_s1047" type="#_x0000_t75" style="position:absolute;left:0;text-align:left;margin-left:361.8pt;margin-top:37.9pt;width:119.95pt;height:65.7pt;z-index:251669504;mso-position-horizontal-relative:text;mso-position-vertical-relative:text" filled="t" fillcolor="#e2efd9 [665]">
            <v:imagedata r:id="rId44" o:title=""/>
            <w10:wrap type="square"/>
          </v:shape>
          <o:OLEObject Type="Embed" ProgID="Visio.Drawing.11" ShapeID="_x0000_s1047" DrawAspect="Content" ObjectID="_1821766126" r:id="rId45"/>
        </w:object>
      </w:r>
      <w:r w:rsidR="008323DD">
        <w:t>Δουλεύοντας με τον ίδιο τρόπο για τις επιταχύνσεις, έχουμε για το άκρο Α της ράβδου:</w:t>
      </w:r>
    </w:p>
    <w:p w14:paraId="79AEA87A" w14:textId="4758A991" w:rsidR="008323DD" w:rsidRDefault="00DF2CA1" w:rsidP="008C413B">
      <w:pPr>
        <w:ind w:left="340"/>
        <w:jc w:val="center"/>
      </w:pPr>
      <w:r w:rsidRPr="008C413B">
        <w:rPr>
          <w:position w:val="-112"/>
        </w:rPr>
        <w:object w:dxaOrig="4680" w:dyaOrig="2360" w14:anchorId="74BE5C61">
          <v:shape id="_x0000_i1044" type="#_x0000_t75" style="width:233.1pt;height:118.6pt" o:ole="">
            <v:imagedata r:id="rId46" o:title=""/>
          </v:shape>
          <o:OLEObject Type="Embed" ProgID="Equation.DSMT4" ShapeID="_x0000_i1044" DrawAspect="Content" ObjectID="_1821766120" r:id="rId47"/>
        </w:object>
      </w:r>
    </w:p>
    <w:p w14:paraId="3F01658D" w14:textId="77777777" w:rsidR="007F604A" w:rsidRDefault="007F604A" w:rsidP="008C413B">
      <w:pPr>
        <w:ind w:left="340"/>
        <w:jc w:val="center"/>
      </w:pPr>
    </w:p>
    <w:p w14:paraId="5B362049" w14:textId="7C0E66A7" w:rsidR="007F604A" w:rsidRDefault="007F604A" w:rsidP="007F604A">
      <w:pPr>
        <w:pStyle w:val="a9"/>
        <w:jc w:val="right"/>
      </w:pPr>
      <w:r>
        <w:t>dmargaris@gmail.com</w:t>
      </w:r>
    </w:p>
    <w:p w14:paraId="3C39127B" w14:textId="6C2FB469" w:rsidR="00C63053" w:rsidRDefault="00C63053" w:rsidP="008C781A">
      <w:pPr>
        <w:ind w:left="340"/>
        <w:jc w:val="center"/>
      </w:pPr>
    </w:p>
    <w:p w14:paraId="2AA05448" w14:textId="77777777" w:rsidR="00A96E83" w:rsidRDefault="00A96E83" w:rsidP="00553404">
      <w:pPr>
        <w:ind w:left="340"/>
      </w:pPr>
    </w:p>
    <w:p w14:paraId="4BDED38E" w14:textId="77777777" w:rsidR="003338B2" w:rsidRPr="003338B2" w:rsidRDefault="003338B2" w:rsidP="003338B2">
      <w:pPr>
        <w:ind w:left="340"/>
      </w:pPr>
    </w:p>
    <w:sectPr w:rsidR="003338B2" w:rsidRPr="003338B2">
      <w:headerReference w:type="default" r:id="rId48"/>
      <w:footerReference w:type="default" r:id="rId49"/>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2F45A" w14:textId="77777777" w:rsidR="004146FF" w:rsidRDefault="004146FF">
      <w:pPr>
        <w:spacing w:line="240" w:lineRule="auto"/>
      </w:pPr>
      <w:r>
        <w:separator/>
      </w:r>
    </w:p>
  </w:endnote>
  <w:endnote w:type="continuationSeparator" w:id="0">
    <w:p w14:paraId="6619817B" w14:textId="77777777" w:rsidR="004146FF" w:rsidRDefault="004146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565"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3B8FB058"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126CF2D8"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9F3A" w14:textId="77777777" w:rsidR="004146FF" w:rsidRDefault="004146FF">
      <w:pPr>
        <w:spacing w:after="0"/>
      </w:pPr>
      <w:r>
        <w:separator/>
      </w:r>
    </w:p>
  </w:footnote>
  <w:footnote w:type="continuationSeparator" w:id="0">
    <w:p w14:paraId="7215A2E1" w14:textId="77777777" w:rsidR="004146FF" w:rsidRDefault="004146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5282A" w14:textId="7B0B90D8"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5515A4">
      <w:rPr>
        <w:i/>
      </w:rPr>
      <w:t>Κινηματική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79227F8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37BA68FA"/>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353A63FC"/>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949628517">
    <w:abstractNumId w:val="5"/>
  </w:num>
  <w:num w:numId="12" w16cid:durableId="1342272030">
    <w:abstractNumId w:val="0"/>
  </w:num>
  <w:num w:numId="13" w16cid:durableId="1023896420">
    <w:abstractNumId w:val="6"/>
  </w:num>
  <w:num w:numId="14" w16cid:durableId="218133655">
    <w:abstractNumId w:val="5"/>
  </w:num>
  <w:num w:numId="15" w16cid:durableId="791246138">
    <w:abstractNumId w:val="5"/>
  </w:num>
  <w:num w:numId="16" w16cid:durableId="868837434">
    <w:abstractNumId w:val="5"/>
  </w:num>
  <w:num w:numId="17" w16cid:durableId="1638342950">
    <w:abstractNumId w:val="5"/>
  </w:num>
  <w:num w:numId="18" w16cid:durableId="1602831297">
    <w:abstractNumId w:val="5"/>
  </w:num>
  <w:num w:numId="19" w16cid:durableId="873926108">
    <w:abstractNumId w:val="5"/>
  </w:num>
  <w:num w:numId="20" w16cid:durableId="1856307401">
    <w:abstractNumId w:val="5"/>
  </w:num>
  <w:num w:numId="21" w16cid:durableId="1883596287">
    <w:abstractNumId w:val="5"/>
  </w:num>
  <w:num w:numId="22" w16cid:durableId="702827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4"/>
    <w:rsid w:val="00023972"/>
    <w:rsid w:val="00026D66"/>
    <w:rsid w:val="00053396"/>
    <w:rsid w:val="0005670B"/>
    <w:rsid w:val="00060EF4"/>
    <w:rsid w:val="0006732F"/>
    <w:rsid w:val="000679A2"/>
    <w:rsid w:val="00087CF0"/>
    <w:rsid w:val="000912E3"/>
    <w:rsid w:val="00091E43"/>
    <w:rsid w:val="000A5A2D"/>
    <w:rsid w:val="000B48D3"/>
    <w:rsid w:val="000C397A"/>
    <w:rsid w:val="000C3E70"/>
    <w:rsid w:val="000D78E0"/>
    <w:rsid w:val="001205F1"/>
    <w:rsid w:val="00157952"/>
    <w:rsid w:val="00157DCF"/>
    <w:rsid w:val="001664A5"/>
    <w:rsid w:val="00174704"/>
    <w:rsid w:val="001764F7"/>
    <w:rsid w:val="001849FA"/>
    <w:rsid w:val="00191C12"/>
    <w:rsid w:val="001B25B2"/>
    <w:rsid w:val="001B45D6"/>
    <w:rsid w:val="001C5136"/>
    <w:rsid w:val="001D46AC"/>
    <w:rsid w:val="001D71EF"/>
    <w:rsid w:val="001D7FC9"/>
    <w:rsid w:val="001F56E9"/>
    <w:rsid w:val="002254C8"/>
    <w:rsid w:val="0026321A"/>
    <w:rsid w:val="002805FC"/>
    <w:rsid w:val="0029377E"/>
    <w:rsid w:val="002C4684"/>
    <w:rsid w:val="002D32C2"/>
    <w:rsid w:val="003034D4"/>
    <w:rsid w:val="0030518E"/>
    <w:rsid w:val="00305BAA"/>
    <w:rsid w:val="00311D4A"/>
    <w:rsid w:val="00313F99"/>
    <w:rsid w:val="00325EE1"/>
    <w:rsid w:val="003272C2"/>
    <w:rsid w:val="003338B2"/>
    <w:rsid w:val="00334BD8"/>
    <w:rsid w:val="00342B66"/>
    <w:rsid w:val="003453CB"/>
    <w:rsid w:val="00382361"/>
    <w:rsid w:val="0039013D"/>
    <w:rsid w:val="003959A8"/>
    <w:rsid w:val="003A6C4E"/>
    <w:rsid w:val="003A77A4"/>
    <w:rsid w:val="003B4900"/>
    <w:rsid w:val="003B6858"/>
    <w:rsid w:val="003D2058"/>
    <w:rsid w:val="003E1678"/>
    <w:rsid w:val="003E2B70"/>
    <w:rsid w:val="003E53D7"/>
    <w:rsid w:val="00400B79"/>
    <w:rsid w:val="004017D0"/>
    <w:rsid w:val="004146FF"/>
    <w:rsid w:val="0041752B"/>
    <w:rsid w:val="00430289"/>
    <w:rsid w:val="00435174"/>
    <w:rsid w:val="0044454D"/>
    <w:rsid w:val="00465544"/>
    <w:rsid w:val="00465D8E"/>
    <w:rsid w:val="00470A0F"/>
    <w:rsid w:val="0047288B"/>
    <w:rsid w:val="00480ADE"/>
    <w:rsid w:val="00485825"/>
    <w:rsid w:val="00493B83"/>
    <w:rsid w:val="00495D19"/>
    <w:rsid w:val="00497B72"/>
    <w:rsid w:val="004B1BA7"/>
    <w:rsid w:val="004B20DC"/>
    <w:rsid w:val="004E4502"/>
    <w:rsid w:val="004F7518"/>
    <w:rsid w:val="004F7FAC"/>
    <w:rsid w:val="00503A3E"/>
    <w:rsid w:val="0050788A"/>
    <w:rsid w:val="0051685F"/>
    <w:rsid w:val="00524E0F"/>
    <w:rsid w:val="00540D85"/>
    <w:rsid w:val="005423A9"/>
    <w:rsid w:val="00544172"/>
    <w:rsid w:val="005515A4"/>
    <w:rsid w:val="00553404"/>
    <w:rsid w:val="0055699C"/>
    <w:rsid w:val="00572886"/>
    <w:rsid w:val="005763D5"/>
    <w:rsid w:val="00585132"/>
    <w:rsid w:val="005C059F"/>
    <w:rsid w:val="005F1E69"/>
    <w:rsid w:val="00613F56"/>
    <w:rsid w:val="0064168E"/>
    <w:rsid w:val="006516AE"/>
    <w:rsid w:val="00667E23"/>
    <w:rsid w:val="00686C1B"/>
    <w:rsid w:val="00687B49"/>
    <w:rsid w:val="006A4B3B"/>
    <w:rsid w:val="006C290F"/>
    <w:rsid w:val="006C3491"/>
    <w:rsid w:val="006E4ABE"/>
    <w:rsid w:val="006E4CBF"/>
    <w:rsid w:val="006E7AE8"/>
    <w:rsid w:val="006F5F92"/>
    <w:rsid w:val="00717932"/>
    <w:rsid w:val="00736498"/>
    <w:rsid w:val="00744C3F"/>
    <w:rsid w:val="00757BF7"/>
    <w:rsid w:val="00767BD2"/>
    <w:rsid w:val="00774F6B"/>
    <w:rsid w:val="0077502E"/>
    <w:rsid w:val="00797088"/>
    <w:rsid w:val="007B35C2"/>
    <w:rsid w:val="007B36AF"/>
    <w:rsid w:val="007B5DA1"/>
    <w:rsid w:val="007C3D0B"/>
    <w:rsid w:val="007D112E"/>
    <w:rsid w:val="007D7637"/>
    <w:rsid w:val="007E115B"/>
    <w:rsid w:val="007E37C1"/>
    <w:rsid w:val="007F12A4"/>
    <w:rsid w:val="007F2E67"/>
    <w:rsid w:val="007F4EE5"/>
    <w:rsid w:val="007F604A"/>
    <w:rsid w:val="00814FD8"/>
    <w:rsid w:val="0081576D"/>
    <w:rsid w:val="008323DD"/>
    <w:rsid w:val="00844E46"/>
    <w:rsid w:val="00847AED"/>
    <w:rsid w:val="00861449"/>
    <w:rsid w:val="008627CA"/>
    <w:rsid w:val="00873F39"/>
    <w:rsid w:val="0087491C"/>
    <w:rsid w:val="008945AD"/>
    <w:rsid w:val="008C413B"/>
    <w:rsid w:val="008C781A"/>
    <w:rsid w:val="008F3C3C"/>
    <w:rsid w:val="008F70FE"/>
    <w:rsid w:val="00923AB1"/>
    <w:rsid w:val="009675D3"/>
    <w:rsid w:val="009765AD"/>
    <w:rsid w:val="00986BE8"/>
    <w:rsid w:val="009A1C4D"/>
    <w:rsid w:val="009A204D"/>
    <w:rsid w:val="009D218C"/>
    <w:rsid w:val="009F0992"/>
    <w:rsid w:val="009F3FCF"/>
    <w:rsid w:val="009F636C"/>
    <w:rsid w:val="00A15C87"/>
    <w:rsid w:val="00A96E83"/>
    <w:rsid w:val="00AA662C"/>
    <w:rsid w:val="00AA7C21"/>
    <w:rsid w:val="00AB5DFB"/>
    <w:rsid w:val="00AC5AC3"/>
    <w:rsid w:val="00AD72BF"/>
    <w:rsid w:val="00B042C9"/>
    <w:rsid w:val="00B11C3D"/>
    <w:rsid w:val="00B22881"/>
    <w:rsid w:val="00B32221"/>
    <w:rsid w:val="00B344E9"/>
    <w:rsid w:val="00B43F62"/>
    <w:rsid w:val="00B47762"/>
    <w:rsid w:val="00B6316F"/>
    <w:rsid w:val="00B820C2"/>
    <w:rsid w:val="00BA53C6"/>
    <w:rsid w:val="00BB3001"/>
    <w:rsid w:val="00BD5CF7"/>
    <w:rsid w:val="00BD7B74"/>
    <w:rsid w:val="00BF370D"/>
    <w:rsid w:val="00BF7EE1"/>
    <w:rsid w:val="00C0299B"/>
    <w:rsid w:val="00C075B6"/>
    <w:rsid w:val="00C23ABB"/>
    <w:rsid w:val="00C63053"/>
    <w:rsid w:val="00C87D71"/>
    <w:rsid w:val="00CA7A43"/>
    <w:rsid w:val="00CE0F9B"/>
    <w:rsid w:val="00CF2106"/>
    <w:rsid w:val="00CF4B1F"/>
    <w:rsid w:val="00D045EF"/>
    <w:rsid w:val="00D10E80"/>
    <w:rsid w:val="00D23953"/>
    <w:rsid w:val="00D533FC"/>
    <w:rsid w:val="00D82210"/>
    <w:rsid w:val="00D83653"/>
    <w:rsid w:val="00D97305"/>
    <w:rsid w:val="00DA0155"/>
    <w:rsid w:val="00DA1226"/>
    <w:rsid w:val="00DB03A5"/>
    <w:rsid w:val="00DB6628"/>
    <w:rsid w:val="00DB77D1"/>
    <w:rsid w:val="00DC3154"/>
    <w:rsid w:val="00DE1D3D"/>
    <w:rsid w:val="00DE49E1"/>
    <w:rsid w:val="00DF2CA1"/>
    <w:rsid w:val="00DF4F17"/>
    <w:rsid w:val="00E02630"/>
    <w:rsid w:val="00E1058D"/>
    <w:rsid w:val="00E174AE"/>
    <w:rsid w:val="00E210D0"/>
    <w:rsid w:val="00E33570"/>
    <w:rsid w:val="00E36598"/>
    <w:rsid w:val="00E37CC9"/>
    <w:rsid w:val="00E92A61"/>
    <w:rsid w:val="00EA64C4"/>
    <w:rsid w:val="00EB2362"/>
    <w:rsid w:val="00EB6640"/>
    <w:rsid w:val="00EC647B"/>
    <w:rsid w:val="00EE1786"/>
    <w:rsid w:val="00EE7957"/>
    <w:rsid w:val="00F15F4B"/>
    <w:rsid w:val="00F31EB2"/>
    <w:rsid w:val="00F5563C"/>
    <w:rsid w:val="00F6515A"/>
    <w:rsid w:val="00F66882"/>
    <w:rsid w:val="00F71F26"/>
    <w:rsid w:val="00F73155"/>
    <w:rsid w:val="00F948EA"/>
    <w:rsid w:val="00F97DE8"/>
    <w:rsid w:val="00FA0CD8"/>
    <w:rsid w:val="00FA7D40"/>
    <w:rsid w:val="00FB0EDA"/>
    <w:rsid w:val="00FB67CF"/>
    <w:rsid w:val="00FB6B94"/>
    <w:rsid w:val="00FD42BB"/>
    <w:rsid w:val="00FD54FF"/>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48">
      <o:colormru v:ext="edit" colors="#d7e6f5"/>
    </o:shapedefaults>
    <o:shapelayout v:ext="edit">
      <o:idmap v:ext="edit" data="1"/>
    </o:shapelayout>
  </w:shapeDefaults>
  <w:decimalSymbol w:val=","/>
  <w:listSeparator w:val=";"/>
  <w14:docId w14:val="24C04C61"/>
  <w15:docId w15:val="{18F57F07-0D0D-4519-84FC-1DEBEF81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autoRedefine/>
    <w:qFormat/>
    <w:rsid w:val="00311D4A"/>
    <w:pPr>
      <w:keepNext/>
      <w:pBdr>
        <w:top w:val="single" w:sz="8" w:space="1" w:color="0070C0"/>
        <w:left w:val="single" w:sz="8" w:space="4" w:color="0070C0"/>
        <w:bottom w:val="single" w:sz="8" w:space="1" w:color="0070C0"/>
        <w:right w:val="single" w:sz="8"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rsid w:val="00F5563C"/>
    <w:pPr>
      <w:numPr>
        <w:ilvl w:val="1"/>
        <w:numId w:val="22"/>
      </w:numPr>
      <w:tabs>
        <w:tab w:val="clear" w:pos="680"/>
      </w:tabs>
      <w:spacing w:after="0"/>
      <w:ind w:left="454" w:hanging="284"/>
    </w:pPr>
    <w:rPr>
      <w:rFonts w:eastAsia="Times New Roman"/>
      <w:szCs w:val="20"/>
      <w:lang w:eastAsia="el-GR"/>
    </w:rPr>
  </w:style>
  <w:style w:type="paragraph" w:customStyle="1" w:styleId="abc">
    <w:name w:val="abc"/>
    <w:basedOn w:val="a1"/>
    <w:qFormat/>
    <w:rsid w:val="00435174"/>
    <w:pPr>
      <w:ind w:left="568" w:hanging="284"/>
    </w:pPr>
  </w:style>
  <w:style w:type="character" w:customStyle="1" w:styleId="1Char">
    <w:name w:val="Επικεφαλίδα 1 Char"/>
    <w:basedOn w:val="a2"/>
    <w:link w:val="11"/>
    <w:qFormat/>
    <w:rsid w:val="00311D4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493B83"/>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986BE8"/>
    <w:pPr>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493B83"/>
    <w:pPr>
      <w:numPr>
        <w:numId w:val="12"/>
      </w:numPr>
      <w:tabs>
        <w:tab w:val="clear" w:pos="340"/>
        <w:tab w:val="left" w:pos="283"/>
      </w:tabs>
      <w:spacing w:after="0"/>
    </w:pPr>
    <w:rPr>
      <w:rFonts w:eastAsia="SimSun"/>
      <w:kern w:val="1"/>
      <w:lang w:eastAsia="zh-CN"/>
    </w:rPr>
  </w:style>
  <w:style w:type="table" w:styleId="ac">
    <w:name w:val="Table Grid"/>
    <w:basedOn w:val="a3"/>
    <w:uiPriority w:val="39"/>
    <w:rsid w:val="00B2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emf"/><Relationship Id="rId36" Type="http://schemas.openxmlformats.org/officeDocument/2006/relationships/image" Target="media/image15.wmf"/><Relationship Id="rId49"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header" Target="header1.xml"/><Relationship Id="rId8" Type="http://schemas.openxmlformats.org/officeDocument/2006/relationships/image" Target="media/image1.e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OneDrive\&#904;&#947;&#947;&#961;&#945;&#966;&#945;\&#928;&#961;&#959;&#963;&#945;&#961;&#956;&#959;&#963;&#956;&#941;&#957;&#945;%20&#960;&#961;&#972;&#964;&#965;&#960;&#945;%20&#964;&#959;&#965;%20Office\Custom%20Office%20Templates\Wor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Word-1</Template>
  <TotalTime>0</TotalTime>
  <Pages>3</Pages>
  <Words>570</Words>
  <Characters>3083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Διονύσης Μάργαρης</dc:creator>
  <cp:lastModifiedBy>Διονύσης Μάργαρης</cp:lastModifiedBy>
  <cp:revision>2</cp:revision>
  <cp:lastPrinted>2025-10-11T17:56:00Z</cp:lastPrinted>
  <dcterms:created xsi:type="dcterms:W3CDTF">2025-10-12T06:21:00Z</dcterms:created>
  <dcterms:modified xsi:type="dcterms:W3CDTF">2025-10-12T06:21:00Z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