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tblGrid>
      <w:tr w:rsidR="008945AD" w:rsidTr="00A44C8F">
        <w:trPr>
          <w:trHeight w:val="648"/>
          <w:jc w:val="center"/>
        </w:trPr>
        <w:tc>
          <w:tcPr>
            <w:tcW w:w="7371" w:type="dxa"/>
            <w:tcBorders>
              <w:top w:val="nil"/>
              <w:left w:val="nil"/>
              <w:bottom w:val="nil"/>
              <w:right w:val="nil"/>
            </w:tcBorders>
            <w:shd w:val="clear" w:color="auto" w:fill="0070C0"/>
            <w:vAlign w:val="center"/>
          </w:tcPr>
          <w:p w:rsidR="008945AD" w:rsidRPr="005D35D5" w:rsidRDefault="005D35D5" w:rsidP="005D35D5">
            <w:pPr>
              <w:pStyle w:val="10"/>
            </w:pPr>
            <w:r>
              <w:t>Μεταβάλλοντας την δύναμη στο έμβολο</w:t>
            </w:r>
          </w:p>
        </w:tc>
      </w:tr>
    </w:tbl>
    <w:p w:rsidR="005D35D5" w:rsidRDefault="005D35D5" w:rsidP="008945AD">
      <w:pPr>
        <w:spacing w:before="200"/>
      </w:pPr>
      <w:r>
        <w:t>Ένα κυλινδρικό δοχείο είναι γεμάτο με νερό, ενώ στην άνω βάση του υπάρχει μια μικρή τρύπα με άνοιγμα Α</w:t>
      </w:r>
      <w:r w:rsidR="00E37C71">
        <w:rPr>
          <w:vertAlign w:val="subscript"/>
        </w:rPr>
        <w:t>1</w:t>
      </w:r>
      <w:r w:rsidR="00E37C71">
        <w:t>=</w:t>
      </w:r>
      <w:r w:rsidR="00614B6E">
        <w:t>5</w:t>
      </w:r>
      <w:r>
        <w:t>cm</w:t>
      </w:r>
      <w:r>
        <w:rPr>
          <w:vertAlign w:val="superscript"/>
        </w:rPr>
        <w:t>2</w:t>
      </w:r>
      <w:r>
        <w:t>. Το ύψος του δοχείου είναι h=1m, ενώ σε απόσταση y=0,4m από την βάση του, υπάρχει άνοιγμα στο οποίο έχει συνδεθεί ένα έμβολο εμβαδού</w:t>
      </w:r>
      <w:r w:rsidR="00E37C71">
        <w:t xml:space="preserve"> Α</w:t>
      </w:r>
      <w:r w:rsidR="00E37C71">
        <w:rPr>
          <w:vertAlign w:val="subscript"/>
        </w:rPr>
        <w:t>2</w:t>
      </w:r>
      <w:r w:rsidR="00E37C71">
        <w:t>=10cm</w:t>
      </w:r>
      <w:r w:rsidR="00E37C71">
        <w:rPr>
          <w:vertAlign w:val="superscript"/>
        </w:rPr>
        <w:t>2</w:t>
      </w:r>
      <w:r>
        <w:t>. Το έμβολο, μπορεί να κινείται χωρίς τριβές και</w:t>
      </w:r>
      <w:r w:rsidR="00EC6C14">
        <w:t xml:space="preserve"> για να παραμένει ακίνητο, του ασκούμε</w:t>
      </w:r>
      <w:r w:rsidR="00D37864">
        <w:t xml:space="preserve"> μια</w:t>
      </w:r>
      <w:r w:rsidR="00AA6822">
        <w:t xml:space="preserve"> οριζόντια</w:t>
      </w:r>
      <w:r w:rsidR="00D37864">
        <w:t xml:space="preserve"> </w:t>
      </w:r>
      <w:r w:rsidR="00AA6822">
        <w:t>δύναμη F, όπως στο πρώτο σχήμα (πολλές φορές σχεδιάζουμε τη δύναμη όπως στο μεσαίο σχήμα…)</w:t>
      </w:r>
      <w:r w:rsidR="00D37864">
        <w:t xml:space="preserve">, </w:t>
      </w:r>
    </w:p>
    <w:p w:rsidR="00AA6822" w:rsidRDefault="00AA6822" w:rsidP="00AA6822">
      <w:pPr>
        <w:spacing w:before="200"/>
        <w:jc w:val="center"/>
      </w:pPr>
      <w:r>
        <w:object w:dxaOrig="6879" w:dyaOrig="2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pt;height:103.2pt" o:ole="" filled="t" fillcolor="#ffd966 [1943]">
            <v:imagedata r:id="rId8" o:title=""/>
          </v:shape>
          <o:OLEObject Type="Embed" ProgID="Visio.Drawing.11" ShapeID="_x0000_i1025" DrawAspect="Content" ObjectID="_1640750350" r:id="rId9"/>
        </w:object>
      </w:r>
    </w:p>
    <w:p w:rsidR="00BD3703" w:rsidRDefault="00AA6822" w:rsidP="004D204A">
      <w:pPr>
        <w:pStyle w:val="aa"/>
        <w:numPr>
          <w:ilvl w:val="0"/>
          <w:numId w:val="13"/>
        </w:numPr>
      </w:pPr>
      <w:r>
        <w:t>Θεωρώντας το νερό ασυμπίεστο ιδανικό ρευστό και το ύψος του εμβόλου αμελητέο σε σχέση με το ύψος του δοχείου, να βρείτε το μέτρο της ασκούμενης στο έμβολο δύναμης F</w:t>
      </w:r>
      <w:r w:rsidR="00D37402">
        <w:t>, καθώς και την πίεση στο σημείο Α του πυθμένα του δοχείου.</w:t>
      </w:r>
      <w:r w:rsidR="00145E88" w:rsidRPr="00145E88">
        <w:t xml:space="preserve"> </w:t>
      </w:r>
    </w:p>
    <w:p w:rsidR="00D37402" w:rsidRDefault="00D37402" w:rsidP="007D25C1">
      <w:pPr>
        <w:ind w:left="453" w:hanging="340"/>
      </w:pPr>
      <w:proofErr w:type="spellStart"/>
      <w:r>
        <w:t>ii</w:t>
      </w:r>
      <w:proofErr w:type="spellEnd"/>
      <w:r>
        <w:t>) Ένας συμμαθητής σας υποστηρίζει ότι αν αυξήσουμε το μέτρο της ασκούμενης δύναμης, στην σταθερή τιμή F</w:t>
      </w:r>
      <w:r>
        <w:rPr>
          <w:vertAlign w:val="subscript"/>
        </w:rPr>
        <w:t>1</w:t>
      </w:r>
      <w:r>
        <w:t>=</w:t>
      </w:r>
      <w:r w:rsidR="00542081">
        <w:t>8</w:t>
      </w:r>
      <w:r>
        <w:t>Ν, μπορούμε να φέρουμε το έμβολο σε μια νέα θέση αριστερότερα της αρχικής, όπου να ισορροπεί. Να εξετάσετε αν αυτό είναι σωστό ή όχι.</w:t>
      </w:r>
    </w:p>
    <w:p w:rsidR="00D37402" w:rsidRDefault="00D37402" w:rsidP="007D25C1">
      <w:pPr>
        <w:ind w:left="453" w:hanging="340"/>
      </w:pPr>
      <w:proofErr w:type="spellStart"/>
      <w:r>
        <w:t>iii</w:t>
      </w:r>
      <w:proofErr w:type="spellEnd"/>
      <w:r>
        <w:t xml:space="preserve">) Κλείνουμε την </w:t>
      </w:r>
      <w:r w:rsidR="00AE730B">
        <w:t>τρύπα με μια τάπα</w:t>
      </w:r>
      <w:r w:rsidR="00CB3A4C">
        <w:t xml:space="preserve"> (αμελητέου βάρους)</w:t>
      </w:r>
      <w:r w:rsidR="00AE730B">
        <w:t xml:space="preserve">, προσέχοντας να μην παραμείνει </w:t>
      </w:r>
      <w:r w:rsidR="009C41E0">
        <w:t>αέρας μέσα στο δοχείο</w:t>
      </w:r>
      <w:r w:rsidR="007D1CC8">
        <w:t>, ενώ ασκούμε διαρκώς τη δύναμη F στο έμβολο. Σ</w:t>
      </w:r>
      <w:r w:rsidR="009C41E0">
        <w:t>τη συνέχεια αφήνουμε ελεύθερο το έμβολο</w:t>
      </w:r>
      <w:r w:rsidR="007D1CC8">
        <w:t>, παύοντας να του ασκούμε δύναμη</w:t>
      </w:r>
      <w:r w:rsidR="009C41E0">
        <w:t>.</w:t>
      </w:r>
    </w:p>
    <w:p w:rsidR="009C41E0" w:rsidRDefault="005657AC" w:rsidP="00DE1B4A">
      <w:pPr>
        <w:ind w:left="737" w:hanging="340"/>
      </w:pPr>
      <w:r>
        <w:t>α</w:t>
      </w:r>
      <w:r w:rsidR="009C41E0">
        <w:t>) Θα μετακινηθεί ή όχι το έμβολο από την αρχική του θέση;</w:t>
      </w:r>
    </w:p>
    <w:p w:rsidR="009C41E0" w:rsidRDefault="005657AC" w:rsidP="00DE1B4A">
      <w:pPr>
        <w:ind w:left="737" w:hanging="340"/>
      </w:pPr>
      <w:r>
        <w:t>β</w:t>
      </w:r>
      <w:r w:rsidR="009C41E0">
        <w:t>) Να υπολογιστεί η πίεση στον πυθμένα (σημείο Α) καθώς και η δύναμη που το νερό ασκεί στην τάπα.</w:t>
      </w:r>
    </w:p>
    <w:p w:rsidR="009C41E0" w:rsidRPr="005657AC" w:rsidRDefault="005657AC" w:rsidP="007D25C1">
      <w:pPr>
        <w:ind w:left="453" w:hanging="340"/>
      </w:pPr>
      <w:proofErr w:type="spellStart"/>
      <w:r>
        <w:t>iv</w:t>
      </w:r>
      <w:proofErr w:type="spellEnd"/>
      <w:r>
        <w:t xml:space="preserve">) </w:t>
      </w:r>
      <w:r w:rsidR="0051329F">
        <w:t xml:space="preserve">Αν η μέγιστη δύναμη </w:t>
      </w:r>
      <w:r w:rsidR="00F43355">
        <w:t xml:space="preserve">στατικής </w:t>
      </w:r>
      <w:r w:rsidR="0051329F">
        <w:t>τριβής μεταξύ τάπας και τοιχώματος (η οποία διατηρεί</w:t>
      </w:r>
      <w:r w:rsidR="00F43355">
        <w:t xml:space="preserve"> την τάπα</w:t>
      </w:r>
      <w:r w:rsidR="0051329F">
        <w:t xml:space="preserve"> στη θέση της) έχει μέτρο 10Ν</w:t>
      </w:r>
      <w:r>
        <w:t xml:space="preserve">, </w:t>
      </w:r>
      <w:r w:rsidR="00F43355">
        <w:t>π</w:t>
      </w:r>
      <w:r w:rsidR="000B0F39">
        <w:t>όση δύναμη πρέπει να ασκήσουμε στο έμβολο, ώστε να βγάλουμε την τάπα;</w:t>
      </w:r>
    </w:p>
    <w:p w:rsidR="00B820C2" w:rsidRDefault="007D25C1">
      <w:r>
        <w:t xml:space="preserve">Δίνεται η ατμοσφαιρική πίεση </w:t>
      </w:r>
      <w:proofErr w:type="spellStart"/>
      <w:r>
        <w:t>p</w:t>
      </w:r>
      <w:r>
        <w:rPr>
          <w:vertAlign w:val="subscript"/>
        </w:rPr>
        <w:t>ατ</w:t>
      </w:r>
      <w:proofErr w:type="spellEnd"/>
      <w:r>
        <w:t>=10</w:t>
      </w:r>
      <w:r>
        <w:rPr>
          <w:vertAlign w:val="superscript"/>
        </w:rPr>
        <w:t>5</w:t>
      </w:r>
      <w:r>
        <w:t>Ρα, η πυκνότητα το</w:t>
      </w:r>
      <w:r w:rsidRPr="007D25C1">
        <w:t>υ</w:t>
      </w:r>
      <w:r>
        <w:t xml:space="preserve"> νερού ρ=1.000kg/m</w:t>
      </w:r>
      <w:r>
        <w:rPr>
          <w:vertAlign w:val="superscript"/>
        </w:rPr>
        <w:t>3</w:t>
      </w:r>
      <w:r>
        <w:t xml:space="preserve"> και η επιτάχυνση της βαρύτητας g=10m/s</w:t>
      </w:r>
      <w:r>
        <w:rPr>
          <w:vertAlign w:val="superscript"/>
        </w:rPr>
        <w:t>2</w:t>
      </w:r>
      <w:r>
        <w:t>.</w:t>
      </w:r>
    </w:p>
    <w:p w:rsidR="007D25C1" w:rsidRPr="000F0FFF" w:rsidRDefault="007D25C1">
      <w:pPr>
        <w:rPr>
          <w:b/>
          <w:i/>
          <w:color w:val="0070C0"/>
          <w:sz w:val="24"/>
          <w:szCs w:val="24"/>
        </w:rPr>
      </w:pPr>
      <w:r w:rsidRPr="000F0FFF">
        <w:rPr>
          <w:b/>
          <w:i/>
          <w:color w:val="0070C0"/>
          <w:sz w:val="24"/>
          <w:szCs w:val="24"/>
        </w:rPr>
        <w:t>Απάντηση:</w:t>
      </w:r>
    </w:p>
    <w:p w:rsidR="007D25C1" w:rsidRDefault="00777D2D" w:rsidP="000A3426">
      <w:pPr>
        <w:pStyle w:val="1"/>
      </w:pPr>
      <w:r w:rsidRPr="00777D2D">
        <w:rPr>
          <w:noProof/>
        </w:rPr>
        <w:drawing>
          <wp:anchor distT="0" distB="0" distL="114300" distR="114300" simplePos="0" relativeHeight="251658240" behindDoc="0" locked="0" layoutInCell="1" allowOverlap="1">
            <wp:simplePos x="0" y="0"/>
            <wp:positionH relativeFrom="column">
              <wp:posOffset>4765675</wp:posOffset>
            </wp:positionH>
            <wp:positionV relativeFrom="paragraph">
              <wp:posOffset>27940</wp:posOffset>
            </wp:positionV>
            <wp:extent cx="1317625" cy="1125220"/>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7625" cy="1125220"/>
                    </a:xfrm>
                    <a:prstGeom prst="rect">
                      <a:avLst/>
                    </a:prstGeom>
                    <a:solidFill>
                      <a:schemeClr val="accent4">
                        <a:lumMod val="60000"/>
                        <a:lumOff val="40000"/>
                      </a:schemeClr>
                    </a:solidFill>
                    <a:ln>
                      <a:noFill/>
                    </a:ln>
                  </pic:spPr>
                </pic:pic>
              </a:graphicData>
            </a:graphic>
          </wp:anchor>
        </w:drawing>
      </w:r>
      <w:r w:rsidRPr="00777D2D">
        <w:t xml:space="preserve"> </w:t>
      </w:r>
      <w:r>
        <w:t>Θεωρώντας μικρό το ύψος του εμβόλου, ουσιαστικά δεχόμαστε ότι έχουμε την ίδια πίεση, σε όλα τα σημεία του εμβόλου, ίση με την πίεση στο σημείο Β, του σχήματος, σε βάθος</w:t>
      </w:r>
      <w:r w:rsidR="00F94801">
        <w:t xml:space="preserve"> h΄=</w:t>
      </w:r>
      <w:r>
        <w:t>h-y, μέσα στο νερό, όπου στην πάνω επιφάνειά του υπάρχει ατμ</w:t>
      </w:r>
      <w:r w:rsidR="00B40C7F">
        <w:t>όσφαιρα</w:t>
      </w:r>
      <w:r>
        <w:t>. Αλλά τότε η πίεση στο σημείο Β είναι ίση:</w:t>
      </w:r>
    </w:p>
    <w:p w:rsidR="00777D2D" w:rsidRPr="0099337B" w:rsidRDefault="00777D2D" w:rsidP="00777D2D">
      <w:pPr>
        <w:jc w:val="center"/>
        <w:rPr>
          <w:i/>
          <w:sz w:val="24"/>
          <w:szCs w:val="24"/>
        </w:rPr>
      </w:pPr>
      <w:proofErr w:type="spellStart"/>
      <w:r w:rsidRPr="0099337B">
        <w:rPr>
          <w:i/>
          <w:sz w:val="24"/>
          <w:szCs w:val="24"/>
        </w:rPr>
        <w:t>p</w:t>
      </w:r>
      <w:r w:rsidRPr="0099337B">
        <w:rPr>
          <w:i/>
          <w:sz w:val="24"/>
          <w:szCs w:val="24"/>
          <w:vertAlign w:val="subscript"/>
        </w:rPr>
        <w:t>Β</w:t>
      </w:r>
      <w:proofErr w:type="spellEnd"/>
      <w:r w:rsidRPr="0099337B">
        <w:rPr>
          <w:i/>
          <w:sz w:val="24"/>
          <w:szCs w:val="24"/>
        </w:rPr>
        <w:t xml:space="preserve">= </w:t>
      </w:r>
      <w:proofErr w:type="spellStart"/>
      <w:r w:rsidRPr="0099337B">
        <w:rPr>
          <w:i/>
          <w:sz w:val="24"/>
          <w:szCs w:val="24"/>
        </w:rPr>
        <w:t>p</w:t>
      </w:r>
      <w:r w:rsidRPr="0099337B">
        <w:rPr>
          <w:i/>
          <w:sz w:val="24"/>
          <w:szCs w:val="24"/>
          <w:vertAlign w:val="subscript"/>
        </w:rPr>
        <w:t>ατ</w:t>
      </w:r>
      <w:proofErr w:type="spellEnd"/>
      <w:r w:rsidRPr="0099337B">
        <w:rPr>
          <w:i/>
          <w:sz w:val="24"/>
          <w:szCs w:val="24"/>
        </w:rPr>
        <w:t xml:space="preserve"> + </w:t>
      </w:r>
      <w:proofErr w:type="spellStart"/>
      <w:r w:rsidRPr="0099337B">
        <w:rPr>
          <w:i/>
          <w:sz w:val="24"/>
          <w:szCs w:val="24"/>
        </w:rPr>
        <w:t>ρgh</w:t>
      </w:r>
      <w:proofErr w:type="spellEnd"/>
      <w:r w:rsidRPr="0099337B">
        <w:rPr>
          <w:i/>
          <w:sz w:val="24"/>
          <w:szCs w:val="24"/>
        </w:rPr>
        <w:t xml:space="preserve">΄= </w:t>
      </w:r>
      <w:proofErr w:type="spellStart"/>
      <w:r w:rsidRPr="0099337B">
        <w:rPr>
          <w:i/>
          <w:sz w:val="24"/>
          <w:szCs w:val="24"/>
        </w:rPr>
        <w:t>p</w:t>
      </w:r>
      <w:r w:rsidRPr="0099337B">
        <w:rPr>
          <w:i/>
          <w:sz w:val="24"/>
          <w:szCs w:val="24"/>
          <w:vertAlign w:val="subscript"/>
        </w:rPr>
        <w:t>ατ</w:t>
      </w:r>
      <w:proofErr w:type="spellEnd"/>
      <w:r w:rsidRPr="0099337B">
        <w:rPr>
          <w:i/>
          <w:sz w:val="24"/>
          <w:szCs w:val="24"/>
        </w:rPr>
        <w:t xml:space="preserve"> + </w:t>
      </w:r>
      <w:proofErr w:type="spellStart"/>
      <w:r w:rsidRPr="0099337B">
        <w:rPr>
          <w:i/>
          <w:sz w:val="24"/>
          <w:szCs w:val="24"/>
        </w:rPr>
        <w:t>ρg</w:t>
      </w:r>
      <w:proofErr w:type="spellEnd"/>
      <w:r w:rsidRPr="0099337B">
        <w:rPr>
          <w:i/>
          <w:sz w:val="24"/>
          <w:szCs w:val="24"/>
        </w:rPr>
        <w:t>(h-y)</w:t>
      </w:r>
    </w:p>
    <w:p w:rsidR="00777D2D" w:rsidRDefault="00B14B86" w:rsidP="00B14B86">
      <w:pPr>
        <w:ind w:left="340"/>
      </w:pPr>
      <w:r w:rsidRPr="00B14B86">
        <w:rPr>
          <w:noProof/>
        </w:rPr>
        <w:lastRenderedPageBreak/>
        <w:drawing>
          <wp:anchor distT="0" distB="0" distL="114300" distR="114300" simplePos="0" relativeHeight="251659264" behindDoc="0" locked="0" layoutInCell="1" allowOverlap="1">
            <wp:simplePos x="0" y="0"/>
            <wp:positionH relativeFrom="column">
              <wp:posOffset>4295140</wp:posOffset>
            </wp:positionH>
            <wp:positionV relativeFrom="paragraph">
              <wp:posOffset>36195</wp:posOffset>
            </wp:positionV>
            <wp:extent cx="1793240" cy="416560"/>
            <wp:effectExtent l="0" t="0" r="0" b="254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3240" cy="416560"/>
                    </a:xfrm>
                    <a:prstGeom prst="rect">
                      <a:avLst/>
                    </a:prstGeom>
                    <a:solidFill>
                      <a:schemeClr val="accent4">
                        <a:lumMod val="60000"/>
                        <a:lumOff val="40000"/>
                      </a:schemeClr>
                    </a:solidFill>
                    <a:ln>
                      <a:noFill/>
                    </a:ln>
                  </pic:spPr>
                </pic:pic>
              </a:graphicData>
            </a:graphic>
          </wp:anchor>
        </w:drawing>
      </w:r>
      <w:r w:rsidRPr="00B14B86">
        <w:t xml:space="preserve"> </w:t>
      </w:r>
      <w:r>
        <w:t xml:space="preserve">Στο διπλανό σχήμα έχουν σχεδιαστεί οι δυνάμεις που ασκούνται στο έμβολο, όπου </w:t>
      </w:r>
      <w:proofErr w:type="spellStart"/>
      <w:r>
        <w:t>F</w:t>
      </w:r>
      <w:r>
        <w:rPr>
          <w:vertAlign w:val="subscript"/>
        </w:rPr>
        <w:t>ατ</w:t>
      </w:r>
      <w:proofErr w:type="spellEnd"/>
      <w:r>
        <w:t xml:space="preserve"> η δύναμη από την ατμόσφαιρα και </w:t>
      </w:r>
      <w:proofErr w:type="spellStart"/>
      <w:r>
        <w:t>F</w:t>
      </w:r>
      <w:r>
        <w:rPr>
          <w:vertAlign w:val="subscript"/>
        </w:rPr>
        <w:t>υγ</w:t>
      </w:r>
      <w:proofErr w:type="spellEnd"/>
      <w:r>
        <w:t xml:space="preserve"> η  δύναμη από το υγρό.</w:t>
      </w:r>
      <w:r w:rsidR="00E37C71">
        <w:t xml:space="preserve"> Από την ισορροπία του εμβόλου παίρνουμε:</w:t>
      </w:r>
    </w:p>
    <w:p w:rsidR="00E37C71" w:rsidRPr="00542081" w:rsidRDefault="00E37C71" w:rsidP="00542081">
      <w:pPr>
        <w:ind w:left="340"/>
        <w:jc w:val="center"/>
        <w:rPr>
          <w:i/>
          <w:sz w:val="24"/>
          <w:szCs w:val="24"/>
        </w:rPr>
      </w:pPr>
      <w:r w:rsidRPr="00542081">
        <w:rPr>
          <w:i/>
          <w:sz w:val="24"/>
          <w:szCs w:val="24"/>
        </w:rPr>
        <w:t xml:space="preserve">ΣF=0 → </w:t>
      </w:r>
      <w:proofErr w:type="spellStart"/>
      <w:r w:rsidRPr="00542081">
        <w:rPr>
          <w:i/>
          <w:sz w:val="24"/>
          <w:szCs w:val="24"/>
        </w:rPr>
        <w:t>F</w:t>
      </w:r>
      <w:r w:rsidRPr="00542081">
        <w:rPr>
          <w:i/>
          <w:sz w:val="24"/>
          <w:szCs w:val="24"/>
          <w:vertAlign w:val="subscript"/>
        </w:rPr>
        <w:t>υγ</w:t>
      </w:r>
      <w:proofErr w:type="spellEnd"/>
      <w:r w:rsidRPr="00542081">
        <w:rPr>
          <w:i/>
          <w:sz w:val="24"/>
          <w:szCs w:val="24"/>
        </w:rPr>
        <w:t>=</w:t>
      </w:r>
      <w:proofErr w:type="spellStart"/>
      <w:r w:rsidRPr="00542081">
        <w:rPr>
          <w:i/>
          <w:sz w:val="24"/>
          <w:szCs w:val="24"/>
        </w:rPr>
        <w:t>F</w:t>
      </w:r>
      <w:r w:rsidRPr="00542081">
        <w:rPr>
          <w:i/>
          <w:sz w:val="24"/>
          <w:szCs w:val="24"/>
          <w:vertAlign w:val="subscript"/>
        </w:rPr>
        <w:t>ατ</w:t>
      </w:r>
      <w:r w:rsidRPr="00542081">
        <w:rPr>
          <w:i/>
          <w:sz w:val="24"/>
          <w:szCs w:val="24"/>
        </w:rPr>
        <w:t>+F</w:t>
      </w:r>
      <w:proofErr w:type="spellEnd"/>
      <w:r w:rsidRPr="00542081">
        <w:rPr>
          <w:i/>
          <w:sz w:val="24"/>
          <w:szCs w:val="24"/>
        </w:rPr>
        <w:t xml:space="preserve"> → p</w:t>
      </w:r>
      <w:r w:rsidRPr="00542081">
        <w:rPr>
          <w:i/>
          <w:sz w:val="24"/>
          <w:szCs w:val="24"/>
          <w:vertAlign w:val="subscript"/>
        </w:rPr>
        <w:t>Β</w:t>
      </w:r>
      <w:r w:rsidRPr="00542081">
        <w:rPr>
          <w:i/>
          <w:sz w:val="24"/>
          <w:szCs w:val="24"/>
        </w:rPr>
        <w:t>∙</w:t>
      </w:r>
      <w:r w:rsidR="00F94801" w:rsidRPr="00542081">
        <w:rPr>
          <w:i/>
          <w:sz w:val="24"/>
          <w:szCs w:val="24"/>
        </w:rPr>
        <w:t>Α</w:t>
      </w:r>
      <w:r w:rsidR="00F94801" w:rsidRPr="00542081">
        <w:rPr>
          <w:i/>
          <w:sz w:val="24"/>
          <w:szCs w:val="24"/>
          <w:vertAlign w:val="subscript"/>
        </w:rPr>
        <w:t>2</w:t>
      </w:r>
      <w:r w:rsidR="00F94801" w:rsidRPr="00542081">
        <w:rPr>
          <w:i/>
          <w:sz w:val="24"/>
          <w:szCs w:val="24"/>
        </w:rPr>
        <w:t xml:space="preserve"> = p</w:t>
      </w:r>
      <w:r w:rsidR="00F94801" w:rsidRPr="00542081">
        <w:rPr>
          <w:i/>
          <w:sz w:val="24"/>
          <w:szCs w:val="24"/>
          <w:vertAlign w:val="subscript"/>
        </w:rPr>
        <w:t>ατ</w:t>
      </w:r>
      <w:r w:rsidR="00F94801" w:rsidRPr="00542081">
        <w:rPr>
          <w:i/>
          <w:sz w:val="24"/>
          <w:szCs w:val="24"/>
        </w:rPr>
        <w:t>∙Α</w:t>
      </w:r>
      <w:r w:rsidR="00F94801" w:rsidRPr="00542081">
        <w:rPr>
          <w:i/>
          <w:sz w:val="24"/>
          <w:szCs w:val="24"/>
          <w:vertAlign w:val="subscript"/>
        </w:rPr>
        <w:t>2</w:t>
      </w:r>
      <w:r w:rsidR="00F94801" w:rsidRPr="00542081">
        <w:rPr>
          <w:i/>
          <w:sz w:val="24"/>
          <w:szCs w:val="24"/>
        </w:rPr>
        <w:t xml:space="preserve"> + F →</w:t>
      </w:r>
    </w:p>
    <w:p w:rsidR="00F94801" w:rsidRPr="00542081" w:rsidRDefault="00F94801" w:rsidP="00542081">
      <w:pPr>
        <w:ind w:left="340"/>
        <w:jc w:val="center"/>
        <w:rPr>
          <w:i/>
          <w:sz w:val="24"/>
          <w:szCs w:val="24"/>
        </w:rPr>
      </w:pPr>
      <w:r w:rsidRPr="00542081">
        <w:rPr>
          <w:i/>
          <w:sz w:val="24"/>
          <w:szCs w:val="24"/>
        </w:rPr>
        <w:t>F=(</w:t>
      </w:r>
      <w:proofErr w:type="spellStart"/>
      <w:r w:rsidRPr="00542081">
        <w:rPr>
          <w:i/>
          <w:sz w:val="24"/>
          <w:szCs w:val="24"/>
        </w:rPr>
        <w:t>p</w:t>
      </w:r>
      <w:r w:rsidRPr="00542081">
        <w:rPr>
          <w:i/>
          <w:sz w:val="24"/>
          <w:szCs w:val="24"/>
          <w:vertAlign w:val="subscript"/>
        </w:rPr>
        <w:t>Β</w:t>
      </w:r>
      <w:r w:rsidRPr="00542081">
        <w:rPr>
          <w:i/>
          <w:sz w:val="24"/>
          <w:szCs w:val="24"/>
        </w:rPr>
        <w:t>-p</w:t>
      </w:r>
      <w:r w:rsidRPr="00542081">
        <w:rPr>
          <w:i/>
          <w:sz w:val="24"/>
          <w:szCs w:val="24"/>
          <w:vertAlign w:val="subscript"/>
        </w:rPr>
        <w:t>ατ</w:t>
      </w:r>
      <w:proofErr w:type="spellEnd"/>
      <w:r w:rsidRPr="00542081">
        <w:rPr>
          <w:i/>
          <w:sz w:val="24"/>
          <w:szCs w:val="24"/>
        </w:rPr>
        <w:t>)∙Α</w:t>
      </w:r>
      <w:r w:rsidRPr="00542081">
        <w:rPr>
          <w:i/>
          <w:sz w:val="24"/>
          <w:szCs w:val="24"/>
          <w:vertAlign w:val="subscript"/>
        </w:rPr>
        <w:t>2</w:t>
      </w:r>
      <w:r w:rsidRPr="00542081">
        <w:rPr>
          <w:i/>
          <w:sz w:val="24"/>
          <w:szCs w:val="24"/>
        </w:rPr>
        <w:t>= (</w:t>
      </w:r>
      <w:proofErr w:type="spellStart"/>
      <w:r w:rsidRPr="00542081">
        <w:rPr>
          <w:i/>
          <w:sz w:val="24"/>
          <w:szCs w:val="24"/>
        </w:rPr>
        <w:t>p</w:t>
      </w:r>
      <w:r w:rsidRPr="00542081">
        <w:rPr>
          <w:i/>
          <w:sz w:val="24"/>
          <w:szCs w:val="24"/>
          <w:vertAlign w:val="subscript"/>
        </w:rPr>
        <w:t>ατ</w:t>
      </w:r>
      <w:proofErr w:type="spellEnd"/>
      <w:r w:rsidRPr="00542081">
        <w:rPr>
          <w:i/>
          <w:sz w:val="24"/>
          <w:szCs w:val="24"/>
        </w:rPr>
        <w:t xml:space="preserve"> + </w:t>
      </w:r>
      <w:proofErr w:type="spellStart"/>
      <w:r w:rsidRPr="00542081">
        <w:rPr>
          <w:i/>
          <w:sz w:val="24"/>
          <w:szCs w:val="24"/>
        </w:rPr>
        <w:t>ρg</w:t>
      </w:r>
      <w:proofErr w:type="spellEnd"/>
      <w:r w:rsidRPr="00542081">
        <w:rPr>
          <w:i/>
          <w:sz w:val="24"/>
          <w:szCs w:val="24"/>
        </w:rPr>
        <w:t>(h-y)</w:t>
      </w:r>
      <w:r w:rsidR="00542081" w:rsidRPr="00542081">
        <w:rPr>
          <w:i/>
          <w:sz w:val="24"/>
          <w:szCs w:val="24"/>
        </w:rPr>
        <w:t xml:space="preserve">- </w:t>
      </w:r>
      <w:proofErr w:type="spellStart"/>
      <w:r w:rsidR="00542081" w:rsidRPr="00542081">
        <w:rPr>
          <w:i/>
          <w:sz w:val="24"/>
          <w:szCs w:val="24"/>
        </w:rPr>
        <w:t>p</w:t>
      </w:r>
      <w:r w:rsidR="00542081" w:rsidRPr="00542081">
        <w:rPr>
          <w:i/>
          <w:sz w:val="24"/>
          <w:szCs w:val="24"/>
          <w:vertAlign w:val="subscript"/>
        </w:rPr>
        <w:t>ατ</w:t>
      </w:r>
      <w:proofErr w:type="spellEnd"/>
      <w:r w:rsidR="00542081" w:rsidRPr="00542081">
        <w:rPr>
          <w:i/>
          <w:sz w:val="24"/>
          <w:szCs w:val="24"/>
        </w:rPr>
        <w:t>)∙Α</w:t>
      </w:r>
      <w:r w:rsidR="00542081" w:rsidRPr="00542081">
        <w:rPr>
          <w:i/>
          <w:sz w:val="24"/>
          <w:szCs w:val="24"/>
          <w:vertAlign w:val="subscript"/>
        </w:rPr>
        <w:t>2</w:t>
      </w:r>
      <w:r w:rsidR="00542081" w:rsidRPr="00542081">
        <w:rPr>
          <w:i/>
          <w:sz w:val="24"/>
          <w:szCs w:val="24"/>
        </w:rPr>
        <w:t xml:space="preserve">= </w:t>
      </w:r>
      <w:proofErr w:type="spellStart"/>
      <w:r w:rsidR="00542081" w:rsidRPr="00542081">
        <w:rPr>
          <w:i/>
          <w:sz w:val="24"/>
          <w:szCs w:val="24"/>
        </w:rPr>
        <w:t>ρg</w:t>
      </w:r>
      <w:proofErr w:type="spellEnd"/>
      <w:r w:rsidR="00542081" w:rsidRPr="00542081">
        <w:rPr>
          <w:i/>
          <w:sz w:val="24"/>
          <w:szCs w:val="24"/>
        </w:rPr>
        <w:t>(h-y)∙Α</w:t>
      </w:r>
      <w:r w:rsidR="00542081" w:rsidRPr="00542081">
        <w:rPr>
          <w:i/>
          <w:sz w:val="24"/>
          <w:szCs w:val="24"/>
          <w:vertAlign w:val="subscript"/>
        </w:rPr>
        <w:t>2</w:t>
      </w:r>
      <w:r w:rsidR="00542081" w:rsidRPr="00542081">
        <w:rPr>
          <w:i/>
          <w:sz w:val="24"/>
          <w:szCs w:val="24"/>
        </w:rPr>
        <w:t xml:space="preserve"> →</w:t>
      </w:r>
    </w:p>
    <w:p w:rsidR="00542081" w:rsidRPr="00542081" w:rsidRDefault="00542081" w:rsidP="00542081">
      <w:pPr>
        <w:ind w:left="340"/>
        <w:jc w:val="center"/>
        <w:rPr>
          <w:i/>
          <w:sz w:val="24"/>
          <w:szCs w:val="24"/>
        </w:rPr>
      </w:pPr>
      <w:r w:rsidRPr="00542081">
        <w:rPr>
          <w:i/>
          <w:sz w:val="24"/>
          <w:szCs w:val="24"/>
        </w:rPr>
        <w:t>F=1.000∙10∙0,6∙10∙10</w:t>
      </w:r>
      <w:r w:rsidRPr="00542081">
        <w:rPr>
          <w:i/>
          <w:sz w:val="24"/>
          <w:szCs w:val="24"/>
          <w:vertAlign w:val="superscript"/>
        </w:rPr>
        <w:t>-4</w:t>
      </w:r>
      <w:r w:rsidRPr="00542081">
        <w:rPr>
          <w:i/>
          <w:sz w:val="24"/>
          <w:szCs w:val="24"/>
        </w:rPr>
        <w:t>Ν= 6Ν</w:t>
      </w:r>
    </w:p>
    <w:p w:rsidR="00542081" w:rsidRDefault="00A23B9A" w:rsidP="00A23B9A">
      <w:pPr>
        <w:ind w:left="284"/>
      </w:pPr>
      <w:r>
        <w:t>Ενώ η πίεση στον πυθμένα του δοχείου έχει τιμή:</w:t>
      </w:r>
    </w:p>
    <w:p w:rsidR="00A23B9A" w:rsidRPr="00A23B9A" w:rsidRDefault="00A23B9A" w:rsidP="00A23B9A">
      <w:pPr>
        <w:jc w:val="center"/>
        <w:rPr>
          <w:i/>
          <w:sz w:val="24"/>
          <w:szCs w:val="24"/>
        </w:rPr>
      </w:pPr>
      <w:proofErr w:type="spellStart"/>
      <w:r w:rsidRPr="00A23B9A">
        <w:rPr>
          <w:i/>
          <w:sz w:val="24"/>
          <w:szCs w:val="24"/>
        </w:rPr>
        <w:t>p</w:t>
      </w:r>
      <w:r w:rsidRPr="00A23B9A">
        <w:rPr>
          <w:i/>
          <w:sz w:val="24"/>
          <w:szCs w:val="24"/>
          <w:vertAlign w:val="subscript"/>
        </w:rPr>
        <w:t>Α</w:t>
      </w:r>
      <w:proofErr w:type="spellEnd"/>
      <w:r w:rsidRPr="00A23B9A">
        <w:rPr>
          <w:i/>
          <w:sz w:val="24"/>
          <w:szCs w:val="24"/>
        </w:rPr>
        <w:t xml:space="preserve">= </w:t>
      </w:r>
      <w:proofErr w:type="spellStart"/>
      <w:r w:rsidRPr="00A23B9A">
        <w:rPr>
          <w:i/>
          <w:sz w:val="24"/>
          <w:szCs w:val="24"/>
        </w:rPr>
        <w:t>p</w:t>
      </w:r>
      <w:r w:rsidRPr="00A23B9A">
        <w:rPr>
          <w:i/>
          <w:sz w:val="24"/>
          <w:szCs w:val="24"/>
          <w:vertAlign w:val="subscript"/>
        </w:rPr>
        <w:t>ατ</w:t>
      </w:r>
      <w:proofErr w:type="spellEnd"/>
      <w:r w:rsidRPr="00A23B9A">
        <w:rPr>
          <w:i/>
          <w:sz w:val="24"/>
          <w:szCs w:val="24"/>
        </w:rPr>
        <w:t xml:space="preserve"> + </w:t>
      </w:r>
      <w:proofErr w:type="spellStart"/>
      <w:r w:rsidRPr="00A23B9A">
        <w:rPr>
          <w:i/>
          <w:sz w:val="24"/>
          <w:szCs w:val="24"/>
        </w:rPr>
        <w:t>ρgh</w:t>
      </w:r>
      <w:proofErr w:type="spellEnd"/>
      <w:r w:rsidRPr="00A23B9A">
        <w:rPr>
          <w:i/>
          <w:sz w:val="24"/>
          <w:szCs w:val="24"/>
        </w:rPr>
        <w:t>=10</w:t>
      </w:r>
      <w:r w:rsidRPr="00A23B9A">
        <w:rPr>
          <w:i/>
          <w:sz w:val="24"/>
          <w:szCs w:val="24"/>
          <w:vertAlign w:val="superscript"/>
        </w:rPr>
        <w:t>5</w:t>
      </w:r>
      <w:r w:rsidRPr="00A23B9A">
        <w:rPr>
          <w:i/>
          <w:sz w:val="24"/>
          <w:szCs w:val="24"/>
        </w:rPr>
        <w:t xml:space="preserve">Ρα+ 1.000∙10∙1 </w:t>
      </w:r>
      <w:proofErr w:type="spellStart"/>
      <w:r w:rsidRPr="00A23B9A">
        <w:rPr>
          <w:i/>
          <w:sz w:val="24"/>
          <w:szCs w:val="24"/>
        </w:rPr>
        <w:t>Ρα</w:t>
      </w:r>
      <w:proofErr w:type="spellEnd"/>
      <w:r w:rsidRPr="00A23B9A">
        <w:rPr>
          <w:i/>
          <w:sz w:val="24"/>
          <w:szCs w:val="24"/>
        </w:rPr>
        <w:t xml:space="preserve">=110.000 </w:t>
      </w:r>
      <w:proofErr w:type="spellStart"/>
      <w:r w:rsidRPr="00A23B9A">
        <w:rPr>
          <w:i/>
          <w:sz w:val="24"/>
          <w:szCs w:val="24"/>
        </w:rPr>
        <w:t>Ρα</w:t>
      </w:r>
      <w:proofErr w:type="spellEnd"/>
      <w:r w:rsidRPr="00A23B9A">
        <w:rPr>
          <w:i/>
          <w:sz w:val="24"/>
          <w:szCs w:val="24"/>
        </w:rPr>
        <w:t>.</w:t>
      </w:r>
    </w:p>
    <w:p w:rsidR="00A23B9A" w:rsidRPr="00A23B9A" w:rsidRDefault="0079644C" w:rsidP="0079644C">
      <w:pPr>
        <w:pStyle w:val="1"/>
      </w:pPr>
      <w:r>
        <w:t>Η άποψη του συμμαθητή σας είναι λανθασμένη. Αν αυξήσουμε το μέτρο της ασκούμενης δύναμης F, πράγματι μπορούμε να μετακινήσουμε το έμβολο προς τα αριστερά, οπότε κάποια ποσότητα νερού θα χυθεί, μέσα από την τρύπα στην άνω βάση, οπότε η πίεση στο σημείο Β θα παραμείνει στην αρχική της τιμή, οπότε αν θέλουμε να σταματήσει το έμβολο να κινείται θα πρέπει να του ασκήσουμε και πάλι δύναμη μέτρο</w:t>
      </w:r>
      <w:r w:rsidR="00AB6CC5">
        <w:t>υ</w:t>
      </w:r>
      <w:r>
        <w:t xml:space="preserve"> 6Ν, αφού μόνο αυτή η δύναμη εξασφαλίζει την ισορροπία του εμβόλου.</w:t>
      </w:r>
    </w:p>
    <w:p w:rsidR="00A23B9A" w:rsidRDefault="00DA2599" w:rsidP="009C7D0E">
      <w:pPr>
        <w:pStyle w:val="1"/>
      </w:pPr>
      <w:r>
        <w:t>Κλείνοντας την τρύπα με την τάπα, στην πραγματικότητα απομονώνουμε το υγρό από την ατμόσφαιρα που υπάρχει πάνω από το δοχείο.</w:t>
      </w:r>
    </w:p>
    <w:p w:rsidR="00DA2599" w:rsidRDefault="00DA2599" w:rsidP="00DA2599">
      <w:pPr>
        <w:pStyle w:val="abc"/>
      </w:pPr>
      <w:r>
        <w:t xml:space="preserve">α) Ας </w:t>
      </w:r>
      <w:r w:rsidRPr="000F0FFF">
        <w:rPr>
          <w:b/>
        </w:rPr>
        <w:t>υποθέσουμε</w:t>
      </w:r>
      <w:r>
        <w:t xml:space="preserve"> ότι αφήνοντας το έμβολο ελεύθερο</w:t>
      </w:r>
      <w:r w:rsidR="004B02AD">
        <w:t>,</w:t>
      </w:r>
      <w:r>
        <w:t xml:space="preserve"> αυτό θα κινηθεί προς τα δεξιά (πράγμα που </w:t>
      </w:r>
      <w:r w:rsidR="000F0FFF">
        <w:t xml:space="preserve">μπορεί </w:t>
      </w:r>
      <w:r>
        <w:t>θα οδηγήσει σύντομα και σε εκροή του νερού από το δοχείο…). Αλλά για να συμβεί αυτό θα πρέπει να κατέβη η πάνω επιφάνεια το νερού</w:t>
      </w:r>
      <w:r w:rsidR="00D31B06">
        <w:t xml:space="preserve">, οπότε δεν θα </w:t>
      </w:r>
      <w:r>
        <w:t>εφάπτεται</w:t>
      </w:r>
      <w:r w:rsidR="000F0FFF">
        <w:t xml:space="preserve"> πια</w:t>
      </w:r>
      <w:r>
        <w:t xml:space="preserve"> με την άνω βάση του δοχείου</w:t>
      </w:r>
      <w:r w:rsidR="00D31B06">
        <w:t xml:space="preserve"> και έτσι θα έχουμε </w:t>
      </w:r>
      <w:r>
        <w:t xml:space="preserve">μια περιοχή κενού με μηδενική πίεση (ας μην ασχοληθούμε εδώ με τάση ατμών…). </w:t>
      </w:r>
    </w:p>
    <w:p w:rsidR="00D31B06" w:rsidRPr="00D31B06" w:rsidRDefault="004B02AD" w:rsidP="00316698">
      <w:pPr>
        <w:ind w:left="567"/>
      </w:pPr>
      <w:r w:rsidRPr="004B02AD">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29845</wp:posOffset>
            </wp:positionV>
            <wp:extent cx="1116330" cy="416560"/>
            <wp:effectExtent l="0" t="0" r="7620" b="254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6330" cy="416560"/>
                    </a:xfrm>
                    <a:prstGeom prst="rect">
                      <a:avLst/>
                    </a:prstGeom>
                    <a:solidFill>
                      <a:schemeClr val="accent4">
                        <a:lumMod val="60000"/>
                        <a:lumOff val="40000"/>
                      </a:schemeClr>
                    </a:solidFill>
                    <a:ln>
                      <a:noFill/>
                    </a:ln>
                  </pic:spPr>
                </pic:pic>
              </a:graphicData>
            </a:graphic>
          </wp:anchor>
        </w:drawing>
      </w:r>
      <w:r w:rsidRPr="004B02AD">
        <w:t xml:space="preserve"> </w:t>
      </w:r>
      <w:r w:rsidR="00DA2599">
        <w:t xml:space="preserve">Αλλά τότε </w:t>
      </w:r>
      <w:r w:rsidR="00D31B06">
        <w:t xml:space="preserve">η πίεση στο σημείο Β θα είναι ίση με </w:t>
      </w:r>
      <w:proofErr w:type="spellStart"/>
      <w:r w:rsidR="00D31B06">
        <w:t>p</w:t>
      </w:r>
      <w:r w:rsidR="00D31B06">
        <w:rPr>
          <w:vertAlign w:val="subscript"/>
        </w:rPr>
        <w:t>Β</w:t>
      </w:r>
      <w:proofErr w:type="spellEnd"/>
      <w:r w:rsidR="00D31B06">
        <w:t>=</w:t>
      </w:r>
      <w:proofErr w:type="spellStart"/>
      <w:r w:rsidR="00D31B06">
        <w:t>ρg</w:t>
      </w:r>
      <w:proofErr w:type="spellEnd"/>
      <w:r w:rsidR="00D31B06">
        <w:t xml:space="preserve">(h-y), με αποτέλεσμα η δύναμη από το υγρό στο έμβολο </w:t>
      </w:r>
      <w:proofErr w:type="spellStart"/>
      <w:r w:rsidR="00D31B06">
        <w:t>F</w:t>
      </w:r>
      <w:r w:rsidR="00D31B06">
        <w:rPr>
          <w:vertAlign w:val="subscript"/>
        </w:rPr>
        <w:t>υγ</w:t>
      </w:r>
      <w:proofErr w:type="spellEnd"/>
      <w:r w:rsidR="00D31B06">
        <w:t xml:space="preserve">, να έχει μέτρο </w:t>
      </w:r>
      <w:proofErr w:type="spellStart"/>
      <w:r w:rsidR="00D31B06">
        <w:t>F</w:t>
      </w:r>
      <w:r w:rsidR="00D31B06">
        <w:rPr>
          <w:vertAlign w:val="subscript"/>
        </w:rPr>
        <w:t>υγ</w:t>
      </w:r>
      <w:proofErr w:type="spellEnd"/>
      <w:r w:rsidR="00D31B06">
        <w:t>=p</w:t>
      </w:r>
      <w:r w:rsidR="00D31B06">
        <w:rPr>
          <w:vertAlign w:val="subscript"/>
        </w:rPr>
        <w:t>υγ</w:t>
      </w:r>
      <w:r w:rsidR="00D31B06">
        <w:t>∙Α</w:t>
      </w:r>
      <w:r w:rsidR="00D31B06">
        <w:rPr>
          <w:vertAlign w:val="subscript"/>
        </w:rPr>
        <w:t>2</w:t>
      </w:r>
      <w:r w:rsidR="00D31B06">
        <w:t>=</w:t>
      </w:r>
      <w:r w:rsidR="00D31B06" w:rsidRPr="00D31B06">
        <w:rPr>
          <w:i/>
          <w:sz w:val="24"/>
          <w:szCs w:val="24"/>
        </w:rPr>
        <w:t xml:space="preserve"> </w:t>
      </w:r>
      <w:proofErr w:type="spellStart"/>
      <w:r w:rsidR="00D31B06" w:rsidRPr="00542081">
        <w:rPr>
          <w:i/>
          <w:sz w:val="24"/>
          <w:szCs w:val="24"/>
        </w:rPr>
        <w:t>ρg</w:t>
      </w:r>
      <w:proofErr w:type="spellEnd"/>
      <w:r w:rsidR="00D31B06" w:rsidRPr="00542081">
        <w:rPr>
          <w:i/>
          <w:sz w:val="24"/>
          <w:szCs w:val="24"/>
        </w:rPr>
        <w:t>(h-y)</w:t>
      </w:r>
      <w:bookmarkStart w:id="0" w:name="_GoBack"/>
      <w:r w:rsidR="007054EA">
        <w:t>∙</w:t>
      </w:r>
      <w:r w:rsidR="007054EA">
        <w:t>Α</w:t>
      </w:r>
      <w:r w:rsidR="007054EA">
        <w:rPr>
          <w:vertAlign w:val="subscript"/>
        </w:rPr>
        <w:t>2</w:t>
      </w:r>
      <w:bookmarkEnd w:id="0"/>
      <w:r w:rsidR="00D31B06">
        <w:rPr>
          <w:i/>
          <w:sz w:val="24"/>
          <w:szCs w:val="24"/>
        </w:rPr>
        <w:t xml:space="preserve">= 6Ν, </w:t>
      </w:r>
      <w:r w:rsidR="00D31B06" w:rsidRPr="00D31B06">
        <w:t>ενώ η δύναμη από την ατμόσφαιρα θα έχει μέτρο:</w:t>
      </w:r>
    </w:p>
    <w:p w:rsidR="00D31B06" w:rsidRPr="004B02AD" w:rsidRDefault="00D31B06" w:rsidP="00316698">
      <w:pPr>
        <w:pStyle w:val="abc"/>
        <w:jc w:val="center"/>
        <w:rPr>
          <w:i/>
          <w:sz w:val="24"/>
          <w:szCs w:val="24"/>
        </w:rPr>
      </w:pPr>
      <w:proofErr w:type="spellStart"/>
      <w:r w:rsidRPr="004B02AD">
        <w:rPr>
          <w:i/>
          <w:sz w:val="24"/>
          <w:szCs w:val="24"/>
        </w:rPr>
        <w:t>F</w:t>
      </w:r>
      <w:r w:rsidRPr="004B02AD">
        <w:rPr>
          <w:i/>
          <w:sz w:val="24"/>
          <w:szCs w:val="24"/>
          <w:vertAlign w:val="subscript"/>
        </w:rPr>
        <w:t>ατ</w:t>
      </w:r>
      <w:proofErr w:type="spellEnd"/>
      <w:r w:rsidRPr="004B02AD">
        <w:rPr>
          <w:i/>
          <w:sz w:val="24"/>
          <w:szCs w:val="24"/>
        </w:rPr>
        <w:t>=p</w:t>
      </w:r>
      <w:r w:rsidRPr="004B02AD">
        <w:rPr>
          <w:i/>
          <w:sz w:val="24"/>
          <w:szCs w:val="24"/>
          <w:vertAlign w:val="subscript"/>
        </w:rPr>
        <w:t>ατ</w:t>
      </w:r>
      <w:r w:rsidRPr="004B02AD">
        <w:rPr>
          <w:i/>
          <w:sz w:val="24"/>
          <w:szCs w:val="24"/>
        </w:rPr>
        <w:t>∙Α</w:t>
      </w:r>
      <w:r w:rsidRPr="004B02AD">
        <w:rPr>
          <w:i/>
          <w:sz w:val="24"/>
          <w:szCs w:val="24"/>
          <w:vertAlign w:val="subscript"/>
        </w:rPr>
        <w:t>2</w:t>
      </w:r>
      <w:r w:rsidRPr="004B02AD">
        <w:rPr>
          <w:i/>
          <w:sz w:val="24"/>
          <w:szCs w:val="24"/>
        </w:rPr>
        <w:t>= 10</w:t>
      </w:r>
      <w:r w:rsidRPr="004B02AD">
        <w:rPr>
          <w:i/>
          <w:sz w:val="24"/>
          <w:szCs w:val="24"/>
          <w:vertAlign w:val="superscript"/>
        </w:rPr>
        <w:t>5</w:t>
      </w:r>
      <w:r w:rsidRPr="004B02AD">
        <w:rPr>
          <w:i/>
          <w:sz w:val="24"/>
          <w:szCs w:val="24"/>
        </w:rPr>
        <w:t>∙10∙10</w:t>
      </w:r>
      <w:r w:rsidRPr="004B02AD">
        <w:rPr>
          <w:i/>
          <w:sz w:val="24"/>
          <w:szCs w:val="24"/>
          <w:vertAlign w:val="superscript"/>
        </w:rPr>
        <w:t>-4</w:t>
      </w:r>
      <w:r w:rsidRPr="004B02AD">
        <w:rPr>
          <w:i/>
          <w:sz w:val="24"/>
          <w:szCs w:val="24"/>
        </w:rPr>
        <w:t>Ν=</w:t>
      </w:r>
      <w:r w:rsidR="00316698" w:rsidRPr="004B02AD">
        <w:rPr>
          <w:i/>
          <w:sz w:val="24"/>
          <w:szCs w:val="24"/>
        </w:rPr>
        <w:t>100Ν</w:t>
      </w:r>
    </w:p>
    <w:p w:rsidR="00316698" w:rsidRDefault="00316698" w:rsidP="00316698">
      <w:pPr>
        <w:tabs>
          <w:tab w:val="clear" w:pos="340"/>
        </w:tabs>
        <w:ind w:left="567"/>
      </w:pPr>
      <w:r>
        <w:t>Αλλά με τις δυνάμεις αυτές προφανώς το έμβολο δεν θα μετακινηθεί προς τα δεξιά, ούτε πρόκειται να έχουμε καμιά εκροή νερού…</w:t>
      </w:r>
      <w:r w:rsidR="004B02AD">
        <w:t xml:space="preserve"> Η υπόθεσή μας, μας οδήγησε σε άτοπο!</w:t>
      </w:r>
    </w:p>
    <w:p w:rsidR="004B02AD" w:rsidRDefault="00725C41" w:rsidP="000F0FFF">
      <w:pPr>
        <w:pStyle w:val="abc"/>
      </w:pPr>
      <w:r w:rsidRPr="00725C41">
        <w:rPr>
          <w:noProof/>
        </w:rPr>
        <w:drawing>
          <wp:anchor distT="0" distB="0" distL="114300" distR="114300" simplePos="0" relativeHeight="251661312" behindDoc="0" locked="0" layoutInCell="1" allowOverlap="1">
            <wp:simplePos x="0" y="0"/>
            <wp:positionH relativeFrom="margin">
              <wp:align>right</wp:align>
            </wp:positionH>
            <wp:positionV relativeFrom="paragraph">
              <wp:posOffset>3810</wp:posOffset>
            </wp:positionV>
            <wp:extent cx="1107440" cy="349885"/>
            <wp:effectExtent l="0" t="0" r="0" b="0"/>
            <wp:wrapSquare wrapText="bothSides"/>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7440" cy="349885"/>
                    </a:xfrm>
                    <a:prstGeom prst="rect">
                      <a:avLst/>
                    </a:prstGeom>
                    <a:solidFill>
                      <a:schemeClr val="accent4">
                        <a:lumMod val="60000"/>
                        <a:lumOff val="40000"/>
                      </a:schemeClr>
                    </a:solidFill>
                    <a:ln>
                      <a:noFill/>
                    </a:ln>
                  </pic:spPr>
                </pic:pic>
              </a:graphicData>
            </a:graphic>
          </wp:anchor>
        </w:drawing>
      </w:r>
      <w:r w:rsidR="000F0FFF">
        <w:t xml:space="preserve">β) </w:t>
      </w:r>
      <w:r w:rsidR="00ED4F0B">
        <w:t xml:space="preserve"> </w:t>
      </w:r>
      <w:r w:rsidR="000F0FFF">
        <w:t>Με βάση το προηγούμενο ερώτημα, το έμβολο συνεχίζει να ισορροπεί, οπότε από την ισορροπία του εμβόλου παίρνουμε:</w:t>
      </w:r>
    </w:p>
    <w:p w:rsidR="000F0FFF" w:rsidRDefault="000F0FFF" w:rsidP="000F0FFF">
      <w:pPr>
        <w:ind w:left="340"/>
        <w:jc w:val="center"/>
        <w:rPr>
          <w:i/>
          <w:sz w:val="24"/>
          <w:szCs w:val="24"/>
        </w:rPr>
      </w:pPr>
      <w:r w:rsidRPr="00542081">
        <w:rPr>
          <w:i/>
          <w:sz w:val="24"/>
          <w:szCs w:val="24"/>
        </w:rPr>
        <w:t xml:space="preserve">ΣF=0 → </w:t>
      </w:r>
      <w:proofErr w:type="spellStart"/>
      <w:r w:rsidRPr="00542081">
        <w:rPr>
          <w:i/>
          <w:sz w:val="24"/>
          <w:szCs w:val="24"/>
        </w:rPr>
        <w:t>F</w:t>
      </w:r>
      <w:r w:rsidRPr="00542081">
        <w:rPr>
          <w:i/>
          <w:sz w:val="24"/>
          <w:szCs w:val="24"/>
          <w:vertAlign w:val="subscript"/>
        </w:rPr>
        <w:t>υγ</w:t>
      </w:r>
      <w:proofErr w:type="spellEnd"/>
      <w:r w:rsidRPr="00542081">
        <w:rPr>
          <w:i/>
          <w:sz w:val="24"/>
          <w:szCs w:val="24"/>
        </w:rPr>
        <w:t>=</w:t>
      </w:r>
      <w:proofErr w:type="spellStart"/>
      <w:r w:rsidRPr="00542081">
        <w:rPr>
          <w:i/>
          <w:sz w:val="24"/>
          <w:szCs w:val="24"/>
        </w:rPr>
        <w:t>F</w:t>
      </w:r>
      <w:r w:rsidRPr="00542081">
        <w:rPr>
          <w:i/>
          <w:sz w:val="24"/>
          <w:szCs w:val="24"/>
          <w:vertAlign w:val="subscript"/>
        </w:rPr>
        <w:t>ατ</w:t>
      </w:r>
      <w:proofErr w:type="spellEnd"/>
      <w:r w:rsidRPr="00542081">
        <w:rPr>
          <w:i/>
          <w:sz w:val="24"/>
          <w:szCs w:val="24"/>
        </w:rPr>
        <w:t xml:space="preserve"> → p</w:t>
      </w:r>
      <w:r w:rsidRPr="00542081">
        <w:rPr>
          <w:i/>
          <w:sz w:val="24"/>
          <w:szCs w:val="24"/>
          <w:vertAlign w:val="subscript"/>
        </w:rPr>
        <w:t>Β</w:t>
      </w:r>
      <w:r w:rsidRPr="00542081">
        <w:rPr>
          <w:i/>
          <w:sz w:val="24"/>
          <w:szCs w:val="24"/>
        </w:rPr>
        <w:t>∙Α</w:t>
      </w:r>
      <w:r w:rsidRPr="00542081">
        <w:rPr>
          <w:i/>
          <w:sz w:val="24"/>
          <w:szCs w:val="24"/>
          <w:vertAlign w:val="subscript"/>
        </w:rPr>
        <w:t>2</w:t>
      </w:r>
      <w:r w:rsidRPr="00542081">
        <w:rPr>
          <w:i/>
          <w:sz w:val="24"/>
          <w:szCs w:val="24"/>
        </w:rPr>
        <w:t xml:space="preserve"> = p</w:t>
      </w:r>
      <w:r w:rsidRPr="00542081">
        <w:rPr>
          <w:i/>
          <w:sz w:val="24"/>
          <w:szCs w:val="24"/>
          <w:vertAlign w:val="subscript"/>
        </w:rPr>
        <w:t>ατ</w:t>
      </w:r>
      <w:r w:rsidRPr="00542081">
        <w:rPr>
          <w:i/>
          <w:sz w:val="24"/>
          <w:szCs w:val="24"/>
        </w:rPr>
        <w:t>∙Α</w:t>
      </w:r>
      <w:r w:rsidRPr="00542081">
        <w:rPr>
          <w:i/>
          <w:sz w:val="24"/>
          <w:szCs w:val="24"/>
          <w:vertAlign w:val="subscript"/>
        </w:rPr>
        <w:t>2</w:t>
      </w:r>
      <w:r w:rsidRPr="00542081">
        <w:rPr>
          <w:i/>
          <w:sz w:val="24"/>
          <w:szCs w:val="24"/>
        </w:rPr>
        <w:t xml:space="preserve">  →</w:t>
      </w:r>
      <w:r>
        <w:rPr>
          <w:i/>
          <w:sz w:val="24"/>
          <w:szCs w:val="24"/>
        </w:rPr>
        <w:t xml:space="preserve"> </w:t>
      </w:r>
      <w:proofErr w:type="spellStart"/>
      <w:r>
        <w:rPr>
          <w:i/>
          <w:sz w:val="24"/>
          <w:szCs w:val="24"/>
        </w:rPr>
        <w:t>p</w:t>
      </w:r>
      <w:r>
        <w:rPr>
          <w:i/>
          <w:sz w:val="24"/>
          <w:szCs w:val="24"/>
          <w:vertAlign w:val="subscript"/>
        </w:rPr>
        <w:t>Β</w:t>
      </w:r>
      <w:proofErr w:type="spellEnd"/>
      <w:r>
        <w:rPr>
          <w:i/>
          <w:sz w:val="24"/>
          <w:szCs w:val="24"/>
        </w:rPr>
        <w:t>=</w:t>
      </w:r>
      <w:proofErr w:type="spellStart"/>
      <w:r>
        <w:rPr>
          <w:i/>
          <w:sz w:val="24"/>
          <w:szCs w:val="24"/>
        </w:rPr>
        <w:t>p</w:t>
      </w:r>
      <w:r>
        <w:rPr>
          <w:i/>
          <w:sz w:val="24"/>
          <w:szCs w:val="24"/>
          <w:vertAlign w:val="subscript"/>
        </w:rPr>
        <w:t>ατ</w:t>
      </w:r>
      <w:proofErr w:type="spellEnd"/>
    </w:p>
    <w:p w:rsidR="000F0FFF" w:rsidRDefault="00725C41" w:rsidP="00ED4F0B">
      <w:pPr>
        <w:ind w:left="567"/>
      </w:pPr>
      <w:r>
        <w:t xml:space="preserve">Αλλά τότε </w:t>
      </w:r>
      <w:r w:rsidR="00ED4F0B">
        <w:t>για την διαφορά πίεσης μεταξύ δύο σημείων του υγρού σε ισορροπία, έχουμε:</w:t>
      </w:r>
    </w:p>
    <w:p w:rsidR="00ED4F0B" w:rsidRPr="00ED4F0B" w:rsidRDefault="00ED4F0B" w:rsidP="00ED4F0B">
      <w:pPr>
        <w:jc w:val="center"/>
        <w:rPr>
          <w:i/>
          <w:sz w:val="24"/>
          <w:szCs w:val="24"/>
        </w:rPr>
      </w:pPr>
      <w:proofErr w:type="spellStart"/>
      <w:r w:rsidRPr="00ED4F0B">
        <w:rPr>
          <w:i/>
          <w:sz w:val="24"/>
          <w:szCs w:val="24"/>
        </w:rPr>
        <w:t>p</w:t>
      </w:r>
      <w:r w:rsidRPr="00ED4F0B">
        <w:rPr>
          <w:i/>
          <w:sz w:val="24"/>
          <w:szCs w:val="24"/>
          <w:vertAlign w:val="subscript"/>
        </w:rPr>
        <w:t>Α</w:t>
      </w:r>
      <w:r w:rsidRPr="00ED4F0B">
        <w:rPr>
          <w:i/>
          <w:sz w:val="24"/>
          <w:szCs w:val="24"/>
        </w:rPr>
        <w:t>-p</w:t>
      </w:r>
      <w:r w:rsidRPr="00ED4F0B">
        <w:rPr>
          <w:i/>
          <w:sz w:val="24"/>
          <w:szCs w:val="24"/>
          <w:vertAlign w:val="subscript"/>
        </w:rPr>
        <w:t>Β</w:t>
      </w:r>
      <w:proofErr w:type="spellEnd"/>
      <w:r w:rsidRPr="00ED4F0B">
        <w:rPr>
          <w:i/>
          <w:sz w:val="24"/>
          <w:szCs w:val="24"/>
        </w:rPr>
        <w:t>=</w:t>
      </w:r>
      <w:proofErr w:type="spellStart"/>
      <w:r w:rsidRPr="00ED4F0B">
        <w:rPr>
          <w:i/>
          <w:sz w:val="24"/>
          <w:szCs w:val="24"/>
        </w:rPr>
        <w:t>ρgy</w:t>
      </w:r>
      <w:proofErr w:type="spellEnd"/>
      <w:r w:rsidRPr="00ED4F0B">
        <w:rPr>
          <w:i/>
          <w:sz w:val="24"/>
          <w:szCs w:val="24"/>
        </w:rPr>
        <w:t xml:space="preserve">  → </w:t>
      </w:r>
      <w:proofErr w:type="spellStart"/>
      <w:r w:rsidRPr="00ED4F0B">
        <w:rPr>
          <w:i/>
          <w:sz w:val="24"/>
          <w:szCs w:val="24"/>
        </w:rPr>
        <w:t>p</w:t>
      </w:r>
      <w:r w:rsidRPr="00ED4F0B">
        <w:rPr>
          <w:i/>
          <w:sz w:val="24"/>
          <w:szCs w:val="24"/>
          <w:vertAlign w:val="subscript"/>
        </w:rPr>
        <w:t>Α</w:t>
      </w:r>
      <w:proofErr w:type="spellEnd"/>
      <w:r w:rsidRPr="00ED4F0B">
        <w:rPr>
          <w:i/>
          <w:sz w:val="24"/>
          <w:szCs w:val="24"/>
        </w:rPr>
        <w:t>=</w:t>
      </w:r>
      <w:proofErr w:type="spellStart"/>
      <w:r w:rsidRPr="00ED4F0B">
        <w:rPr>
          <w:i/>
          <w:sz w:val="24"/>
          <w:szCs w:val="24"/>
        </w:rPr>
        <w:t>p</w:t>
      </w:r>
      <w:r w:rsidRPr="00ED4F0B">
        <w:rPr>
          <w:i/>
          <w:sz w:val="24"/>
          <w:szCs w:val="24"/>
          <w:vertAlign w:val="subscript"/>
        </w:rPr>
        <w:t>Β</w:t>
      </w:r>
      <w:r w:rsidRPr="00ED4F0B">
        <w:rPr>
          <w:i/>
          <w:sz w:val="24"/>
          <w:szCs w:val="24"/>
        </w:rPr>
        <w:t>+ρgy</w:t>
      </w:r>
      <w:proofErr w:type="spellEnd"/>
      <w:r w:rsidRPr="00ED4F0B">
        <w:rPr>
          <w:i/>
          <w:sz w:val="24"/>
          <w:szCs w:val="24"/>
        </w:rPr>
        <w:t>→</w:t>
      </w:r>
    </w:p>
    <w:p w:rsidR="00ED4F0B" w:rsidRPr="00ED4F0B" w:rsidRDefault="00ED4F0B" w:rsidP="00ED4F0B">
      <w:pPr>
        <w:jc w:val="center"/>
        <w:rPr>
          <w:i/>
          <w:sz w:val="24"/>
          <w:szCs w:val="24"/>
        </w:rPr>
      </w:pPr>
      <w:proofErr w:type="spellStart"/>
      <w:r w:rsidRPr="00ED4F0B">
        <w:rPr>
          <w:i/>
          <w:sz w:val="24"/>
          <w:szCs w:val="24"/>
        </w:rPr>
        <w:t>p</w:t>
      </w:r>
      <w:r w:rsidRPr="00ED4F0B">
        <w:rPr>
          <w:i/>
          <w:sz w:val="24"/>
          <w:szCs w:val="24"/>
          <w:vertAlign w:val="subscript"/>
        </w:rPr>
        <w:t>Α</w:t>
      </w:r>
      <w:proofErr w:type="spellEnd"/>
      <w:r w:rsidRPr="00ED4F0B">
        <w:rPr>
          <w:i/>
          <w:sz w:val="24"/>
          <w:szCs w:val="24"/>
        </w:rPr>
        <w:t>=10</w:t>
      </w:r>
      <w:r w:rsidRPr="00ED4F0B">
        <w:rPr>
          <w:i/>
          <w:sz w:val="24"/>
          <w:szCs w:val="24"/>
          <w:vertAlign w:val="superscript"/>
        </w:rPr>
        <w:t>5</w:t>
      </w:r>
      <w:r w:rsidRPr="00ED4F0B">
        <w:rPr>
          <w:i/>
          <w:sz w:val="24"/>
          <w:szCs w:val="24"/>
        </w:rPr>
        <w:t xml:space="preserve">Ρα+1.000∙10∙0,4 </w:t>
      </w:r>
      <w:proofErr w:type="spellStart"/>
      <w:r w:rsidRPr="00ED4F0B">
        <w:rPr>
          <w:i/>
          <w:sz w:val="24"/>
          <w:szCs w:val="24"/>
        </w:rPr>
        <w:t>Ρα</w:t>
      </w:r>
      <w:proofErr w:type="spellEnd"/>
      <w:r w:rsidRPr="00ED4F0B">
        <w:rPr>
          <w:i/>
          <w:sz w:val="24"/>
          <w:szCs w:val="24"/>
        </w:rPr>
        <w:t xml:space="preserve"> = 104.000 </w:t>
      </w:r>
      <w:proofErr w:type="spellStart"/>
      <w:r w:rsidRPr="00ED4F0B">
        <w:rPr>
          <w:i/>
          <w:sz w:val="24"/>
          <w:szCs w:val="24"/>
        </w:rPr>
        <w:t>Ρα</w:t>
      </w:r>
      <w:proofErr w:type="spellEnd"/>
    </w:p>
    <w:p w:rsidR="00ED4F0B" w:rsidRDefault="00ED4F0B" w:rsidP="00130B3C">
      <w:pPr>
        <w:ind w:left="567"/>
      </w:pPr>
      <w:r>
        <w:t>Με την ίδια λογική, για ένα σημείο Γ στην πάνω βάση του δοχείου, θα έχουμε:</w:t>
      </w:r>
    </w:p>
    <w:p w:rsidR="00ED4F0B" w:rsidRPr="00ED4F0B" w:rsidRDefault="00ED4F0B" w:rsidP="00ED4F0B">
      <w:pPr>
        <w:jc w:val="center"/>
        <w:rPr>
          <w:i/>
          <w:sz w:val="24"/>
          <w:szCs w:val="24"/>
        </w:rPr>
      </w:pPr>
      <w:proofErr w:type="spellStart"/>
      <w:r>
        <w:rPr>
          <w:i/>
          <w:sz w:val="24"/>
          <w:szCs w:val="24"/>
        </w:rPr>
        <w:t>p</w:t>
      </w:r>
      <w:r>
        <w:rPr>
          <w:i/>
          <w:sz w:val="24"/>
          <w:szCs w:val="24"/>
          <w:vertAlign w:val="subscript"/>
        </w:rPr>
        <w:t>Β</w:t>
      </w:r>
      <w:r w:rsidRPr="00ED4F0B">
        <w:rPr>
          <w:i/>
          <w:sz w:val="24"/>
          <w:szCs w:val="24"/>
        </w:rPr>
        <w:t>-p</w:t>
      </w:r>
      <w:r>
        <w:rPr>
          <w:i/>
          <w:sz w:val="24"/>
          <w:szCs w:val="24"/>
          <w:vertAlign w:val="subscript"/>
        </w:rPr>
        <w:t>Γ</w:t>
      </w:r>
      <w:proofErr w:type="spellEnd"/>
      <w:r w:rsidRPr="00ED4F0B">
        <w:rPr>
          <w:i/>
          <w:sz w:val="24"/>
          <w:szCs w:val="24"/>
        </w:rPr>
        <w:t>=</w:t>
      </w:r>
      <w:proofErr w:type="spellStart"/>
      <w:r w:rsidRPr="00ED4F0B">
        <w:rPr>
          <w:i/>
          <w:sz w:val="24"/>
          <w:szCs w:val="24"/>
        </w:rPr>
        <w:t>ρg</w:t>
      </w:r>
      <w:r>
        <w:rPr>
          <w:i/>
          <w:sz w:val="24"/>
          <w:szCs w:val="24"/>
        </w:rPr>
        <w:t>h</w:t>
      </w:r>
      <w:proofErr w:type="spellEnd"/>
      <w:r>
        <w:rPr>
          <w:i/>
          <w:sz w:val="24"/>
          <w:szCs w:val="24"/>
        </w:rPr>
        <w:t>΄</w:t>
      </w:r>
      <w:r w:rsidRPr="00ED4F0B">
        <w:rPr>
          <w:i/>
          <w:sz w:val="24"/>
          <w:szCs w:val="24"/>
        </w:rPr>
        <w:t xml:space="preserve">  → </w:t>
      </w:r>
      <w:proofErr w:type="spellStart"/>
      <w:r w:rsidRPr="00ED4F0B">
        <w:rPr>
          <w:i/>
          <w:sz w:val="24"/>
          <w:szCs w:val="24"/>
        </w:rPr>
        <w:t>p</w:t>
      </w:r>
      <w:r w:rsidR="002D0F74">
        <w:rPr>
          <w:i/>
          <w:sz w:val="24"/>
          <w:szCs w:val="24"/>
          <w:vertAlign w:val="subscript"/>
        </w:rPr>
        <w:t>Γ</w:t>
      </w:r>
      <w:proofErr w:type="spellEnd"/>
      <w:r w:rsidRPr="00ED4F0B">
        <w:rPr>
          <w:i/>
          <w:sz w:val="24"/>
          <w:szCs w:val="24"/>
        </w:rPr>
        <w:t>=</w:t>
      </w:r>
      <w:proofErr w:type="spellStart"/>
      <w:r w:rsidRPr="00ED4F0B">
        <w:rPr>
          <w:i/>
          <w:sz w:val="24"/>
          <w:szCs w:val="24"/>
        </w:rPr>
        <w:t>p</w:t>
      </w:r>
      <w:r w:rsidRPr="00ED4F0B">
        <w:rPr>
          <w:i/>
          <w:sz w:val="24"/>
          <w:szCs w:val="24"/>
          <w:vertAlign w:val="subscript"/>
        </w:rPr>
        <w:t>Β</w:t>
      </w:r>
      <w:proofErr w:type="spellEnd"/>
      <w:r w:rsidR="002D0F74">
        <w:rPr>
          <w:i/>
          <w:sz w:val="24"/>
          <w:szCs w:val="24"/>
        </w:rPr>
        <w:t xml:space="preserve"> – </w:t>
      </w:r>
      <w:proofErr w:type="spellStart"/>
      <w:r w:rsidRPr="00ED4F0B">
        <w:rPr>
          <w:i/>
          <w:sz w:val="24"/>
          <w:szCs w:val="24"/>
        </w:rPr>
        <w:t>ρg</w:t>
      </w:r>
      <w:r w:rsidR="002D0F74">
        <w:rPr>
          <w:i/>
          <w:sz w:val="24"/>
          <w:szCs w:val="24"/>
        </w:rPr>
        <w:t>h</w:t>
      </w:r>
      <w:proofErr w:type="spellEnd"/>
      <w:r w:rsidR="002D0F74">
        <w:rPr>
          <w:i/>
          <w:sz w:val="24"/>
          <w:szCs w:val="24"/>
        </w:rPr>
        <w:t>΄</w:t>
      </w:r>
      <w:r w:rsidRPr="00ED4F0B">
        <w:rPr>
          <w:i/>
          <w:sz w:val="24"/>
          <w:szCs w:val="24"/>
        </w:rPr>
        <w:t>→</w:t>
      </w:r>
    </w:p>
    <w:p w:rsidR="00ED4F0B" w:rsidRPr="00ED4F0B" w:rsidRDefault="00DC3B1D" w:rsidP="00ED4F0B">
      <w:pPr>
        <w:jc w:val="center"/>
        <w:rPr>
          <w:i/>
          <w:sz w:val="24"/>
          <w:szCs w:val="24"/>
        </w:rPr>
      </w:pPr>
      <w:r w:rsidRPr="00DC3B1D">
        <w:rPr>
          <w:noProof/>
        </w:rPr>
        <w:lastRenderedPageBreak/>
        <w:drawing>
          <wp:anchor distT="0" distB="0" distL="114300" distR="114300" simplePos="0" relativeHeight="251662336" behindDoc="0" locked="0" layoutInCell="1" allowOverlap="1">
            <wp:simplePos x="0" y="0"/>
            <wp:positionH relativeFrom="margin">
              <wp:align>right</wp:align>
            </wp:positionH>
            <wp:positionV relativeFrom="paragraph">
              <wp:posOffset>597</wp:posOffset>
            </wp:positionV>
            <wp:extent cx="1317625" cy="1443355"/>
            <wp:effectExtent l="0" t="0" r="0" b="4445"/>
            <wp:wrapSquare wrapText="bothSides"/>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7625" cy="1443355"/>
                    </a:xfrm>
                    <a:prstGeom prst="rect">
                      <a:avLst/>
                    </a:prstGeom>
                    <a:solidFill>
                      <a:schemeClr val="accent4">
                        <a:lumMod val="60000"/>
                        <a:lumOff val="40000"/>
                      </a:schemeClr>
                    </a:solidFill>
                    <a:ln>
                      <a:noFill/>
                    </a:ln>
                  </pic:spPr>
                </pic:pic>
              </a:graphicData>
            </a:graphic>
          </wp:anchor>
        </w:drawing>
      </w:r>
      <w:proofErr w:type="spellStart"/>
      <w:r w:rsidR="00ED4F0B" w:rsidRPr="00ED4F0B">
        <w:rPr>
          <w:i/>
          <w:sz w:val="24"/>
          <w:szCs w:val="24"/>
        </w:rPr>
        <w:t>p</w:t>
      </w:r>
      <w:r w:rsidR="002D0F74">
        <w:rPr>
          <w:i/>
          <w:sz w:val="24"/>
          <w:szCs w:val="24"/>
          <w:vertAlign w:val="subscript"/>
        </w:rPr>
        <w:t>Γ</w:t>
      </w:r>
      <w:proofErr w:type="spellEnd"/>
      <w:r w:rsidR="00ED4F0B" w:rsidRPr="00ED4F0B">
        <w:rPr>
          <w:i/>
          <w:sz w:val="24"/>
          <w:szCs w:val="24"/>
        </w:rPr>
        <w:t>=10</w:t>
      </w:r>
      <w:r w:rsidR="00ED4F0B" w:rsidRPr="00ED4F0B">
        <w:rPr>
          <w:i/>
          <w:sz w:val="24"/>
          <w:szCs w:val="24"/>
          <w:vertAlign w:val="superscript"/>
        </w:rPr>
        <w:t>5</w:t>
      </w:r>
      <w:r w:rsidR="00ED4F0B" w:rsidRPr="00ED4F0B">
        <w:rPr>
          <w:i/>
          <w:sz w:val="24"/>
          <w:szCs w:val="24"/>
        </w:rPr>
        <w:t>Ρα</w:t>
      </w:r>
      <w:r w:rsidR="002D0F74">
        <w:rPr>
          <w:i/>
          <w:sz w:val="24"/>
          <w:szCs w:val="24"/>
        </w:rPr>
        <w:t>-</w:t>
      </w:r>
      <w:r w:rsidR="00ED4F0B" w:rsidRPr="00ED4F0B">
        <w:rPr>
          <w:i/>
          <w:sz w:val="24"/>
          <w:szCs w:val="24"/>
        </w:rPr>
        <w:t>1.000∙10∙0,</w:t>
      </w:r>
      <w:r w:rsidR="002D0F74">
        <w:rPr>
          <w:i/>
          <w:sz w:val="24"/>
          <w:szCs w:val="24"/>
        </w:rPr>
        <w:t>6</w:t>
      </w:r>
      <w:r w:rsidR="00ED4F0B" w:rsidRPr="00ED4F0B">
        <w:rPr>
          <w:i/>
          <w:sz w:val="24"/>
          <w:szCs w:val="24"/>
        </w:rPr>
        <w:t xml:space="preserve"> </w:t>
      </w:r>
      <w:proofErr w:type="spellStart"/>
      <w:r w:rsidR="00ED4F0B" w:rsidRPr="00ED4F0B">
        <w:rPr>
          <w:i/>
          <w:sz w:val="24"/>
          <w:szCs w:val="24"/>
        </w:rPr>
        <w:t>Ρα</w:t>
      </w:r>
      <w:proofErr w:type="spellEnd"/>
      <w:r w:rsidR="00ED4F0B" w:rsidRPr="00ED4F0B">
        <w:rPr>
          <w:i/>
          <w:sz w:val="24"/>
          <w:szCs w:val="24"/>
        </w:rPr>
        <w:t xml:space="preserve"> = </w:t>
      </w:r>
      <w:r w:rsidR="002D0F74">
        <w:rPr>
          <w:i/>
          <w:sz w:val="24"/>
          <w:szCs w:val="24"/>
        </w:rPr>
        <w:t>9</w:t>
      </w:r>
      <w:r w:rsidR="00ED4F0B" w:rsidRPr="00ED4F0B">
        <w:rPr>
          <w:i/>
          <w:sz w:val="24"/>
          <w:szCs w:val="24"/>
        </w:rPr>
        <w:t xml:space="preserve">4.000 </w:t>
      </w:r>
      <w:proofErr w:type="spellStart"/>
      <w:r w:rsidR="00ED4F0B" w:rsidRPr="00ED4F0B">
        <w:rPr>
          <w:i/>
          <w:sz w:val="24"/>
          <w:szCs w:val="24"/>
        </w:rPr>
        <w:t>Ρα</w:t>
      </w:r>
      <w:proofErr w:type="spellEnd"/>
    </w:p>
    <w:p w:rsidR="00ED4F0B" w:rsidRDefault="00B530DA" w:rsidP="00DC3B1D">
      <w:pPr>
        <w:ind w:left="340"/>
      </w:pPr>
      <w:r>
        <w:t>Αυτή η τιμή πίεσης</w:t>
      </w:r>
      <w:r w:rsidR="00DC3B1D">
        <w:t>,</w:t>
      </w:r>
      <w:r>
        <w:t xml:space="preserve"> επικρατεί και σε όλα τα σημεία της κάτω επιφάνειας της τάπας, με αποτέλεσμα το νερό να ασκεί στην τάπα, κατακόρυφη δύναμη με φορά προς τα πάνω, όπως στο σχήμα, με μέτρο:</w:t>
      </w:r>
    </w:p>
    <w:p w:rsidR="00B530DA" w:rsidRPr="00DC3B1D" w:rsidRDefault="00B530DA" w:rsidP="00DC3B1D">
      <w:pPr>
        <w:jc w:val="center"/>
        <w:rPr>
          <w:i/>
          <w:sz w:val="24"/>
          <w:szCs w:val="24"/>
        </w:rPr>
      </w:pPr>
      <w:proofErr w:type="spellStart"/>
      <w:r w:rsidRPr="00DC3B1D">
        <w:rPr>
          <w:i/>
          <w:sz w:val="24"/>
          <w:szCs w:val="24"/>
        </w:rPr>
        <w:t>F</w:t>
      </w:r>
      <w:r w:rsidRPr="00DC3B1D">
        <w:rPr>
          <w:i/>
          <w:sz w:val="24"/>
          <w:szCs w:val="24"/>
          <w:vertAlign w:val="subscript"/>
        </w:rPr>
        <w:t>τ</w:t>
      </w:r>
      <w:proofErr w:type="spellEnd"/>
      <w:r w:rsidRPr="00DC3B1D">
        <w:rPr>
          <w:i/>
          <w:sz w:val="24"/>
          <w:szCs w:val="24"/>
        </w:rPr>
        <w:t>=p</w:t>
      </w:r>
      <w:r w:rsidRPr="00DC3B1D">
        <w:rPr>
          <w:i/>
          <w:sz w:val="24"/>
          <w:szCs w:val="24"/>
          <w:vertAlign w:val="subscript"/>
        </w:rPr>
        <w:t>Γ</w:t>
      </w:r>
      <w:r w:rsidRPr="00DC3B1D">
        <w:rPr>
          <w:i/>
          <w:sz w:val="24"/>
          <w:szCs w:val="24"/>
        </w:rPr>
        <w:t>∙Α</w:t>
      </w:r>
      <w:r w:rsidRPr="00DC3B1D">
        <w:rPr>
          <w:i/>
          <w:sz w:val="24"/>
          <w:szCs w:val="24"/>
          <w:vertAlign w:val="subscript"/>
        </w:rPr>
        <w:t>1</w:t>
      </w:r>
      <w:r w:rsidRPr="00DC3B1D">
        <w:rPr>
          <w:i/>
          <w:sz w:val="24"/>
          <w:szCs w:val="24"/>
        </w:rPr>
        <w:t>=</w:t>
      </w:r>
      <w:r w:rsidR="00DC3B1D" w:rsidRPr="00DC3B1D">
        <w:rPr>
          <w:i/>
          <w:sz w:val="24"/>
          <w:szCs w:val="24"/>
        </w:rPr>
        <w:t>94.000∙5∙10</w:t>
      </w:r>
      <w:r w:rsidR="00DC3B1D" w:rsidRPr="00DC3B1D">
        <w:rPr>
          <w:i/>
          <w:sz w:val="24"/>
          <w:szCs w:val="24"/>
          <w:vertAlign w:val="superscript"/>
        </w:rPr>
        <w:t>-4</w:t>
      </w:r>
      <w:r w:rsidR="00DC3B1D" w:rsidRPr="00DC3B1D">
        <w:rPr>
          <w:i/>
          <w:sz w:val="24"/>
          <w:szCs w:val="24"/>
        </w:rPr>
        <w:t>Ν=47Ν</w:t>
      </w:r>
    </w:p>
    <w:p w:rsidR="003D2C55" w:rsidRDefault="00360E8F" w:rsidP="008441EB">
      <w:pPr>
        <w:pStyle w:val="1"/>
      </w:pPr>
      <w:r w:rsidRPr="00360E8F">
        <w:rPr>
          <w:noProof/>
        </w:rPr>
        <w:drawing>
          <wp:anchor distT="0" distB="0" distL="114300" distR="114300" simplePos="0" relativeHeight="251663360" behindDoc="0" locked="0" layoutInCell="1" allowOverlap="1">
            <wp:simplePos x="0" y="0"/>
            <wp:positionH relativeFrom="column">
              <wp:posOffset>4182745</wp:posOffset>
            </wp:positionH>
            <wp:positionV relativeFrom="paragraph">
              <wp:posOffset>466090</wp:posOffset>
            </wp:positionV>
            <wp:extent cx="1972310" cy="1452245"/>
            <wp:effectExtent l="0" t="0" r="8890" b="0"/>
            <wp:wrapSquare wrapText="bothSides"/>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2310" cy="1452245"/>
                    </a:xfrm>
                    <a:prstGeom prst="rect">
                      <a:avLst/>
                    </a:prstGeom>
                    <a:solidFill>
                      <a:schemeClr val="accent4">
                        <a:lumMod val="60000"/>
                        <a:lumOff val="40000"/>
                      </a:schemeClr>
                    </a:solidFill>
                    <a:ln>
                      <a:noFill/>
                    </a:ln>
                  </pic:spPr>
                </pic:pic>
              </a:graphicData>
            </a:graphic>
          </wp:anchor>
        </w:drawing>
      </w:r>
      <w:r w:rsidR="008441EB">
        <w:t>Αρχίζοντας να πιέζουμε το έμβολο, ασκώντας του την οριζόντια δύναμη F, αυξάνουμε την πίεση στο σημείο Β, πράγμα που σημαίνει ότι αυξάνεται και η πίεση στην κάτω πλευρά της τάπας, οπότε αυξάνεται και η δύναμη</w:t>
      </w:r>
      <w:r>
        <w:t xml:space="preserve"> </w:t>
      </w:r>
      <w:proofErr w:type="spellStart"/>
      <w:r>
        <w:t>F</w:t>
      </w:r>
      <w:r>
        <w:rPr>
          <w:vertAlign w:val="subscript"/>
        </w:rPr>
        <w:t>υγ</w:t>
      </w:r>
      <w:proofErr w:type="spellEnd"/>
      <w:r w:rsidR="008441EB">
        <w:t xml:space="preserve"> που το νερό ασκεί στην τάπα, με φορά προς τα πάνω, τείνοντας να την </w:t>
      </w:r>
      <w:r>
        <w:t>βγάλει από την θέση της.  Έστω λοιπόν ότι η τάπα είναι έτοιμη οριακά να κινηθεί προς τα πάνω, ενώ ακόμη ισορροπεί, όταν ασκούμε στο έμβολο μια δύναμη μέτρου F</w:t>
      </w:r>
      <w:r>
        <w:rPr>
          <w:vertAlign w:val="subscript"/>
        </w:rPr>
        <w:t>1</w:t>
      </w:r>
      <w:r>
        <w:t>. Τότε ασκείται πάνω της η μέγιστη δυνατή τριβή με τιμή</w:t>
      </w:r>
      <w:r w:rsidR="003D2C55">
        <w:t>:</w:t>
      </w:r>
    </w:p>
    <w:p w:rsidR="007F5745" w:rsidRPr="003D2C55" w:rsidRDefault="00360E8F" w:rsidP="003D2C55">
      <w:pPr>
        <w:jc w:val="center"/>
        <w:rPr>
          <w:i/>
          <w:sz w:val="24"/>
          <w:szCs w:val="24"/>
        </w:rPr>
      </w:pPr>
      <w:r w:rsidRPr="003D2C55">
        <w:rPr>
          <w:i/>
          <w:sz w:val="24"/>
          <w:szCs w:val="24"/>
        </w:rPr>
        <w:t>Τ=</w:t>
      </w:r>
      <w:proofErr w:type="spellStart"/>
      <w:r w:rsidRPr="003D2C55">
        <w:rPr>
          <w:i/>
          <w:sz w:val="24"/>
          <w:szCs w:val="24"/>
        </w:rPr>
        <w:t>Τ</w:t>
      </w:r>
      <w:r w:rsidRPr="003D2C55">
        <w:rPr>
          <w:i/>
          <w:sz w:val="24"/>
          <w:szCs w:val="24"/>
          <w:vertAlign w:val="subscript"/>
        </w:rPr>
        <w:t>s,mαx</w:t>
      </w:r>
      <w:proofErr w:type="spellEnd"/>
      <w:r w:rsidRPr="003D2C55">
        <w:rPr>
          <w:i/>
          <w:sz w:val="24"/>
          <w:szCs w:val="24"/>
        </w:rPr>
        <w:t>=</w:t>
      </w:r>
      <w:proofErr w:type="spellStart"/>
      <w:r w:rsidRPr="003D2C55">
        <w:rPr>
          <w:i/>
          <w:sz w:val="24"/>
          <w:szCs w:val="24"/>
        </w:rPr>
        <w:t>Τ</w:t>
      </w:r>
      <w:r w:rsidRPr="003D2C55">
        <w:rPr>
          <w:i/>
          <w:sz w:val="24"/>
          <w:szCs w:val="24"/>
          <w:vertAlign w:val="subscript"/>
        </w:rPr>
        <w:t>ορ</w:t>
      </w:r>
      <w:proofErr w:type="spellEnd"/>
      <w:r w:rsidRPr="003D2C55">
        <w:rPr>
          <w:i/>
          <w:sz w:val="24"/>
          <w:szCs w:val="24"/>
        </w:rPr>
        <w:t>=10Ν.</w:t>
      </w:r>
    </w:p>
    <w:p w:rsidR="007F5745" w:rsidRDefault="007F5745" w:rsidP="003D2C55">
      <w:pPr>
        <w:ind w:left="340"/>
      </w:pPr>
      <w:r>
        <w:t>Από την ισορροπία της τάπας παίρνουμε:</w:t>
      </w:r>
    </w:p>
    <w:p w:rsidR="007F5745" w:rsidRDefault="007F5745" w:rsidP="003D2C55">
      <w:pPr>
        <w:jc w:val="center"/>
      </w:pPr>
      <w:r w:rsidRPr="003D2C55">
        <w:rPr>
          <w:i/>
          <w:sz w:val="24"/>
          <w:szCs w:val="24"/>
        </w:rPr>
        <w:t xml:space="preserve">ΣF=0 → </w:t>
      </w:r>
      <w:proofErr w:type="spellStart"/>
      <w:r w:rsidRPr="003D2C55">
        <w:rPr>
          <w:i/>
          <w:sz w:val="24"/>
          <w:szCs w:val="24"/>
        </w:rPr>
        <w:t>F</w:t>
      </w:r>
      <w:r w:rsidRPr="003D2C55">
        <w:rPr>
          <w:i/>
          <w:sz w:val="24"/>
          <w:szCs w:val="24"/>
          <w:vertAlign w:val="subscript"/>
        </w:rPr>
        <w:t>υγ</w:t>
      </w:r>
      <w:r w:rsidRPr="003D2C55">
        <w:rPr>
          <w:i/>
          <w:sz w:val="24"/>
          <w:szCs w:val="24"/>
        </w:rPr>
        <w:t>-Τ</w:t>
      </w:r>
      <w:r w:rsidRPr="003D2C55">
        <w:rPr>
          <w:i/>
          <w:sz w:val="24"/>
          <w:szCs w:val="24"/>
          <w:vertAlign w:val="subscript"/>
        </w:rPr>
        <w:t>ορ</w:t>
      </w:r>
      <w:r w:rsidRPr="003D2C55">
        <w:rPr>
          <w:i/>
          <w:sz w:val="24"/>
          <w:szCs w:val="24"/>
        </w:rPr>
        <w:t>-F</w:t>
      </w:r>
      <w:r w:rsidRPr="003D2C55">
        <w:rPr>
          <w:i/>
          <w:sz w:val="24"/>
          <w:szCs w:val="24"/>
          <w:vertAlign w:val="subscript"/>
        </w:rPr>
        <w:t>ατ</w:t>
      </w:r>
      <w:proofErr w:type="spellEnd"/>
      <w:r w:rsidRPr="003D2C55">
        <w:rPr>
          <w:i/>
          <w:sz w:val="24"/>
          <w:szCs w:val="24"/>
        </w:rPr>
        <w:t xml:space="preserve">=0 →  </w:t>
      </w:r>
      <w:proofErr w:type="spellStart"/>
      <w:r w:rsidRPr="003D2C55">
        <w:rPr>
          <w:i/>
          <w:sz w:val="24"/>
          <w:szCs w:val="24"/>
        </w:rPr>
        <w:t>F</w:t>
      </w:r>
      <w:r w:rsidRPr="003D2C55">
        <w:rPr>
          <w:i/>
          <w:sz w:val="24"/>
          <w:szCs w:val="24"/>
          <w:vertAlign w:val="subscript"/>
        </w:rPr>
        <w:t>υγ</w:t>
      </w:r>
      <w:proofErr w:type="spellEnd"/>
      <w:r w:rsidRPr="003D2C55">
        <w:rPr>
          <w:i/>
          <w:sz w:val="24"/>
          <w:szCs w:val="24"/>
        </w:rPr>
        <w:t xml:space="preserve">= </w:t>
      </w:r>
      <w:proofErr w:type="spellStart"/>
      <w:r w:rsidRPr="003D2C55">
        <w:rPr>
          <w:i/>
          <w:sz w:val="24"/>
          <w:szCs w:val="24"/>
        </w:rPr>
        <w:t>F</w:t>
      </w:r>
      <w:r w:rsidRPr="003D2C55">
        <w:rPr>
          <w:i/>
          <w:sz w:val="24"/>
          <w:szCs w:val="24"/>
          <w:vertAlign w:val="subscript"/>
        </w:rPr>
        <w:t>ατ</w:t>
      </w:r>
      <w:proofErr w:type="spellEnd"/>
      <w:r w:rsidRPr="003D2C55">
        <w:rPr>
          <w:i/>
          <w:sz w:val="24"/>
          <w:szCs w:val="24"/>
        </w:rPr>
        <w:t xml:space="preserve"> +</w:t>
      </w:r>
      <w:proofErr w:type="spellStart"/>
      <w:r w:rsidRPr="003D2C55">
        <w:rPr>
          <w:i/>
          <w:sz w:val="24"/>
          <w:szCs w:val="24"/>
        </w:rPr>
        <w:t>Τ</w:t>
      </w:r>
      <w:r w:rsidRPr="003D2C55">
        <w:rPr>
          <w:i/>
          <w:sz w:val="24"/>
          <w:szCs w:val="24"/>
          <w:vertAlign w:val="subscript"/>
        </w:rPr>
        <w:t>ορ</w:t>
      </w:r>
      <w:proofErr w:type="spellEnd"/>
      <w:r w:rsidRPr="003D2C55">
        <w:rPr>
          <w:i/>
          <w:sz w:val="24"/>
          <w:szCs w:val="24"/>
        </w:rPr>
        <w:t xml:space="preserve"> </w:t>
      </w:r>
      <w:r>
        <w:t>→</w:t>
      </w:r>
    </w:p>
    <w:p w:rsidR="003D2C55" w:rsidRPr="007F5745" w:rsidRDefault="00D13AED" w:rsidP="003D2C55">
      <m:oMathPara>
        <m:oMath>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lang w:val="en-US"/>
                    </w:rPr>
                    <m:t>F</m:t>
                  </m:r>
                </m:e>
                <m:sub>
                  <m:r>
                    <w:rPr>
                      <w:rFonts w:ascii="Cambria Math" w:hAnsi="Cambria Math"/>
                      <w:sz w:val="24"/>
                      <w:szCs w:val="24"/>
                    </w:rPr>
                    <m:t>υγ</m:t>
                  </m:r>
                </m:sub>
              </m:sSub>
            </m:num>
            <m:den>
              <m:sSub>
                <m:sSubPr>
                  <m:ctrlPr>
                    <w:rPr>
                      <w:rFonts w:ascii="Cambria Math" w:hAnsi="Cambria Math"/>
                      <w:i/>
                      <w:sz w:val="24"/>
                      <w:szCs w:val="24"/>
                    </w:rPr>
                  </m:ctrlPr>
                </m:sSubPr>
                <m:e>
                  <m:r>
                    <w:rPr>
                      <w:rFonts w:ascii="Cambria Math" w:hAnsi="Cambria Math"/>
                      <w:sz w:val="24"/>
                      <w:szCs w:val="24"/>
                      <w:lang w:val="en-US"/>
                    </w:rPr>
                    <m:t>Α</m:t>
                  </m:r>
                </m:e>
                <m:sub>
                  <m:r>
                    <w:rPr>
                      <w:rFonts w:ascii="Cambria Math" w:hAnsi="Cambria Math"/>
                      <w:sz w:val="24"/>
                      <w:szCs w:val="24"/>
                    </w:rPr>
                    <m:t>1</m:t>
                  </m:r>
                </m:sub>
              </m:sSub>
            </m:den>
          </m:f>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lang w:val="en-US"/>
                    </w:rPr>
                    <m:t>F</m:t>
                  </m:r>
                </m:e>
                <m:sub>
                  <m:r>
                    <w:rPr>
                      <w:rFonts w:ascii="Cambria Math" w:hAnsi="Cambria Math"/>
                      <w:sz w:val="24"/>
                      <w:szCs w:val="24"/>
                    </w:rPr>
                    <m:t>ατ</m:t>
                  </m:r>
                </m:sub>
              </m:sSub>
            </m:num>
            <m:den>
              <m:sSub>
                <m:sSubPr>
                  <m:ctrlPr>
                    <w:rPr>
                      <w:rFonts w:ascii="Cambria Math" w:hAnsi="Cambria Math"/>
                      <w:i/>
                      <w:sz w:val="24"/>
                      <w:szCs w:val="24"/>
                    </w:rPr>
                  </m:ctrlPr>
                </m:sSubPr>
                <m:e>
                  <m:r>
                    <w:rPr>
                      <w:rFonts w:ascii="Cambria Math" w:hAnsi="Cambria Math"/>
                      <w:sz w:val="24"/>
                      <w:szCs w:val="24"/>
                      <w:lang w:val="en-US"/>
                    </w:rPr>
                    <m:t>Α</m:t>
                  </m:r>
                </m:e>
                <m:sub>
                  <m:r>
                    <w:rPr>
                      <w:rFonts w:ascii="Cambria Math" w:hAnsi="Cambria Math"/>
                      <w:sz w:val="24"/>
                      <w:szCs w:val="24"/>
                    </w:rPr>
                    <m:t>1</m:t>
                  </m:r>
                </m:sub>
              </m:sSub>
            </m:den>
          </m:f>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lang w:val="en-US"/>
                    </w:rPr>
                    <m:t>Τ</m:t>
                  </m:r>
                </m:e>
                <m:sub>
                  <m:r>
                    <w:rPr>
                      <w:rFonts w:ascii="Cambria Math" w:hAnsi="Cambria Math"/>
                      <w:sz w:val="24"/>
                      <w:szCs w:val="24"/>
                    </w:rPr>
                    <m:t>ορ</m:t>
                  </m:r>
                </m:sub>
              </m:sSub>
            </m:num>
            <m:den>
              <m:sSub>
                <m:sSubPr>
                  <m:ctrlPr>
                    <w:rPr>
                      <w:rFonts w:ascii="Cambria Math" w:hAnsi="Cambria Math"/>
                      <w:i/>
                      <w:sz w:val="24"/>
                      <w:szCs w:val="24"/>
                    </w:rPr>
                  </m:ctrlPr>
                </m:sSubPr>
                <m:e>
                  <m:r>
                    <w:rPr>
                      <w:rFonts w:ascii="Cambria Math" w:hAnsi="Cambria Math"/>
                      <w:sz w:val="24"/>
                      <w:szCs w:val="24"/>
                      <w:lang w:val="en-US"/>
                    </w:rPr>
                    <m:t>Α</m:t>
                  </m:r>
                </m:e>
                <m:sub>
                  <m:r>
                    <w:rPr>
                      <w:rFonts w:ascii="Cambria Math" w:hAnsi="Cambria Math"/>
                      <w:sz w:val="24"/>
                      <w:szCs w:val="24"/>
                    </w:rPr>
                    <m:t>1</m:t>
                  </m:r>
                </m:sub>
              </m:sSub>
            </m:den>
          </m:f>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lang w:val="en-US"/>
                </w:rPr>
                <m:t>p</m:t>
              </m:r>
            </m:e>
            <m:sub>
              <m:r>
                <w:rPr>
                  <w:rFonts w:ascii="Cambria Math" w:hAnsi="Cambria Math"/>
                  <w:sz w:val="24"/>
                  <w:szCs w:val="24"/>
                </w:rPr>
                <m:t>Γ</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p</m:t>
              </m:r>
            </m:e>
            <m:sub>
              <m:r>
                <w:rPr>
                  <w:rFonts w:ascii="Cambria Math" w:hAnsi="Cambria Math"/>
                  <w:sz w:val="24"/>
                  <w:szCs w:val="24"/>
                </w:rPr>
                <m:t>ατ</m:t>
              </m:r>
            </m:sub>
          </m:sSub>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lang w:val="en-US"/>
                    </w:rPr>
                    <m:t>Τ</m:t>
                  </m:r>
                </m:e>
                <m:sub>
                  <m:r>
                    <w:rPr>
                      <w:rFonts w:ascii="Cambria Math" w:hAnsi="Cambria Math"/>
                      <w:sz w:val="24"/>
                      <w:szCs w:val="24"/>
                    </w:rPr>
                    <m:t>ορ</m:t>
                  </m:r>
                </m:sub>
              </m:sSub>
            </m:num>
            <m:den>
              <m:sSub>
                <m:sSubPr>
                  <m:ctrlPr>
                    <w:rPr>
                      <w:rFonts w:ascii="Cambria Math" w:hAnsi="Cambria Math"/>
                      <w:i/>
                      <w:sz w:val="24"/>
                      <w:szCs w:val="24"/>
                    </w:rPr>
                  </m:ctrlPr>
                </m:sSubPr>
                <m:e>
                  <m:r>
                    <w:rPr>
                      <w:rFonts w:ascii="Cambria Math" w:hAnsi="Cambria Math"/>
                      <w:sz w:val="24"/>
                      <w:szCs w:val="24"/>
                      <w:lang w:val="en-US"/>
                    </w:rPr>
                    <m:t>Α</m:t>
                  </m:r>
                </m:e>
                <m:sub>
                  <m:r>
                    <w:rPr>
                      <w:rFonts w:ascii="Cambria Math" w:hAnsi="Cambria Math"/>
                      <w:sz w:val="24"/>
                      <w:szCs w:val="24"/>
                    </w:rPr>
                    <m:t>1</m:t>
                  </m:r>
                </m:sub>
              </m:sSub>
            </m:den>
          </m:f>
          <m:r>
            <w:rPr>
              <w:rFonts w:ascii="Cambria Math" w:hAnsi="Cambria Math"/>
              <w:sz w:val="24"/>
              <w:szCs w:val="24"/>
            </w:rPr>
            <m:t>→</m:t>
          </m:r>
        </m:oMath>
      </m:oMathPara>
    </w:p>
    <w:p w:rsidR="007F5745" w:rsidRPr="007F5745" w:rsidRDefault="00D13AED" w:rsidP="007F5745">
      <m:oMathPara>
        <m:oMath>
          <m:sSub>
            <m:sSubPr>
              <m:ctrlPr>
                <w:rPr>
                  <w:rFonts w:ascii="Cambria Math" w:hAnsi="Cambria Math"/>
                  <w:i/>
                  <w:sz w:val="24"/>
                  <w:szCs w:val="24"/>
                </w:rPr>
              </m:ctrlPr>
            </m:sSubPr>
            <m:e>
              <m:r>
                <w:rPr>
                  <w:rFonts w:ascii="Cambria Math" w:hAnsi="Cambria Math"/>
                  <w:sz w:val="24"/>
                  <w:szCs w:val="24"/>
                  <w:lang w:val="en-US"/>
                </w:rPr>
                <m:t>p</m:t>
              </m:r>
            </m:e>
            <m:sub>
              <m:r>
                <w:rPr>
                  <w:rFonts w:ascii="Cambria Math" w:hAnsi="Cambria Math"/>
                  <w:sz w:val="24"/>
                  <w:szCs w:val="24"/>
                </w:rPr>
                <m:t>Γ</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p</m:t>
              </m:r>
            </m:e>
            <m:sub>
              <m:r>
                <w:rPr>
                  <w:rFonts w:ascii="Cambria Math" w:hAnsi="Cambria Math"/>
                  <w:sz w:val="24"/>
                  <w:szCs w:val="24"/>
                </w:rPr>
                <m:t>ατ</m:t>
              </m:r>
            </m:sub>
          </m:sSub>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lang w:val="en-US"/>
                    </w:rPr>
                    <m:t>Τ</m:t>
                  </m:r>
                </m:e>
                <m:sub>
                  <m:r>
                    <w:rPr>
                      <w:rFonts w:ascii="Cambria Math" w:hAnsi="Cambria Math"/>
                      <w:sz w:val="24"/>
                      <w:szCs w:val="24"/>
                    </w:rPr>
                    <m:t>ορ</m:t>
                  </m:r>
                </m:sub>
              </m:sSub>
            </m:num>
            <m:den>
              <m:sSub>
                <m:sSubPr>
                  <m:ctrlPr>
                    <w:rPr>
                      <w:rFonts w:ascii="Cambria Math" w:hAnsi="Cambria Math"/>
                      <w:i/>
                      <w:sz w:val="24"/>
                      <w:szCs w:val="24"/>
                    </w:rPr>
                  </m:ctrlPr>
                </m:sSubPr>
                <m:e>
                  <m:r>
                    <w:rPr>
                      <w:rFonts w:ascii="Cambria Math" w:hAnsi="Cambria Math"/>
                      <w:sz w:val="24"/>
                      <w:szCs w:val="24"/>
                      <w:lang w:val="en-US"/>
                    </w:rPr>
                    <m:t>Α</m:t>
                  </m:r>
                </m:e>
                <m:sub>
                  <m:r>
                    <w:rPr>
                      <w:rFonts w:ascii="Cambria Math" w:hAnsi="Cambria Math"/>
                      <w:sz w:val="24"/>
                      <w:szCs w:val="24"/>
                    </w:rPr>
                    <m:t>1</m:t>
                  </m:r>
                </m:sub>
              </m:sSub>
            </m:den>
          </m:f>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Ρα+</m:t>
          </m:r>
          <m:f>
            <m:fPr>
              <m:ctrlPr>
                <w:rPr>
                  <w:rFonts w:ascii="Cambria Math" w:hAnsi="Cambria Math"/>
                  <w:i/>
                  <w:sz w:val="24"/>
                  <w:szCs w:val="24"/>
                </w:rPr>
              </m:ctrlPr>
            </m:fPr>
            <m:num>
              <m:r>
                <w:rPr>
                  <w:rFonts w:ascii="Cambria Math" w:hAnsi="Cambria Math"/>
                  <w:sz w:val="24"/>
                  <w:szCs w:val="24"/>
                </w:rPr>
                <m:t>10</m:t>
              </m:r>
            </m:num>
            <m:den>
              <m:r>
                <w:rPr>
                  <w:rFonts w:ascii="Cambria Math" w:hAnsi="Cambria Math"/>
                  <w:sz w:val="24"/>
                  <w:szCs w:val="24"/>
                </w:rPr>
                <m:t>5∙</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-4</m:t>
                  </m:r>
                </m:sup>
              </m:sSup>
            </m:den>
          </m:f>
          <m:r>
            <w:rPr>
              <w:rFonts w:ascii="Cambria Math" w:hAnsi="Cambria Math"/>
              <w:sz w:val="24"/>
              <w:szCs w:val="24"/>
            </w:rPr>
            <m:t>Ρα=1,2∙</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Ρα</m:t>
          </m:r>
        </m:oMath>
      </m:oMathPara>
    </w:p>
    <w:p w:rsidR="007F5745" w:rsidRDefault="003E0F7A" w:rsidP="002B730A">
      <w:pPr>
        <w:ind w:left="340"/>
      </w:pPr>
      <w:r>
        <w:t>Αλλά για τις πιέσεις μεταξύ των σημείων της κάτω επιφάνειας  της τάπας και των σημείων της αριστερής πλευράς του εμβόλου, ισχύει:</w:t>
      </w:r>
    </w:p>
    <w:p w:rsidR="003E0F7A" w:rsidRPr="008E1A18" w:rsidRDefault="003E0F7A" w:rsidP="003E0F7A">
      <w:pPr>
        <w:jc w:val="center"/>
        <w:rPr>
          <w:i/>
          <w:sz w:val="24"/>
          <w:szCs w:val="24"/>
        </w:rPr>
      </w:pPr>
      <w:proofErr w:type="spellStart"/>
      <w:r w:rsidRPr="008E1A18">
        <w:rPr>
          <w:i/>
          <w:sz w:val="24"/>
          <w:szCs w:val="24"/>
        </w:rPr>
        <w:t>p</w:t>
      </w:r>
      <w:r w:rsidRPr="008E1A18">
        <w:rPr>
          <w:i/>
          <w:sz w:val="24"/>
          <w:szCs w:val="24"/>
          <w:vertAlign w:val="subscript"/>
        </w:rPr>
        <w:t>Β</w:t>
      </w:r>
      <w:r w:rsidRPr="008E1A18">
        <w:rPr>
          <w:i/>
          <w:sz w:val="24"/>
          <w:szCs w:val="24"/>
        </w:rPr>
        <w:t>-p</w:t>
      </w:r>
      <w:r w:rsidRPr="008E1A18">
        <w:rPr>
          <w:i/>
          <w:sz w:val="24"/>
          <w:szCs w:val="24"/>
          <w:vertAlign w:val="subscript"/>
        </w:rPr>
        <w:t>Γ</w:t>
      </w:r>
      <w:proofErr w:type="spellEnd"/>
      <w:r w:rsidRPr="008E1A18">
        <w:rPr>
          <w:i/>
          <w:sz w:val="24"/>
          <w:szCs w:val="24"/>
        </w:rPr>
        <w:t>=</w:t>
      </w:r>
      <w:proofErr w:type="spellStart"/>
      <w:r w:rsidRPr="008E1A18">
        <w:rPr>
          <w:i/>
          <w:sz w:val="24"/>
          <w:szCs w:val="24"/>
        </w:rPr>
        <w:t>ρg</w:t>
      </w:r>
      <w:proofErr w:type="spellEnd"/>
      <w:r w:rsidRPr="008E1A18">
        <w:rPr>
          <w:i/>
          <w:sz w:val="24"/>
          <w:szCs w:val="24"/>
        </w:rPr>
        <w:t xml:space="preserve">(h-y) →  </w:t>
      </w:r>
      <w:proofErr w:type="spellStart"/>
      <w:r w:rsidRPr="008E1A18">
        <w:rPr>
          <w:i/>
          <w:sz w:val="24"/>
          <w:szCs w:val="24"/>
        </w:rPr>
        <w:t>p</w:t>
      </w:r>
      <w:r w:rsidRPr="008E1A18">
        <w:rPr>
          <w:i/>
          <w:sz w:val="24"/>
          <w:szCs w:val="24"/>
          <w:vertAlign w:val="subscript"/>
        </w:rPr>
        <w:t>Β</w:t>
      </w:r>
      <w:proofErr w:type="spellEnd"/>
      <w:r w:rsidRPr="008E1A18">
        <w:rPr>
          <w:i/>
          <w:sz w:val="24"/>
          <w:szCs w:val="24"/>
        </w:rPr>
        <w:t xml:space="preserve"> =</w:t>
      </w:r>
      <w:proofErr w:type="spellStart"/>
      <w:r w:rsidRPr="008E1A18">
        <w:rPr>
          <w:i/>
          <w:sz w:val="24"/>
          <w:szCs w:val="24"/>
        </w:rPr>
        <w:t>p</w:t>
      </w:r>
      <w:r w:rsidRPr="008E1A18">
        <w:rPr>
          <w:i/>
          <w:sz w:val="24"/>
          <w:szCs w:val="24"/>
          <w:vertAlign w:val="subscript"/>
        </w:rPr>
        <w:t>Γ</w:t>
      </w:r>
      <w:r w:rsidRPr="008E1A18">
        <w:rPr>
          <w:i/>
          <w:sz w:val="24"/>
          <w:szCs w:val="24"/>
        </w:rPr>
        <w:t>+ρg</w:t>
      </w:r>
      <w:proofErr w:type="spellEnd"/>
      <w:r w:rsidRPr="008E1A18">
        <w:rPr>
          <w:i/>
          <w:sz w:val="24"/>
          <w:szCs w:val="24"/>
        </w:rPr>
        <w:t>(h-y) →</w:t>
      </w:r>
    </w:p>
    <w:p w:rsidR="003E0F7A" w:rsidRPr="008E1A18" w:rsidRDefault="003E0F7A" w:rsidP="003E0F7A">
      <w:pPr>
        <w:jc w:val="center"/>
        <w:rPr>
          <w:i/>
          <w:sz w:val="24"/>
          <w:szCs w:val="24"/>
        </w:rPr>
      </w:pPr>
      <w:proofErr w:type="spellStart"/>
      <w:r w:rsidRPr="008E1A18">
        <w:rPr>
          <w:i/>
          <w:sz w:val="24"/>
          <w:szCs w:val="24"/>
        </w:rPr>
        <w:t>p</w:t>
      </w:r>
      <w:r w:rsidRPr="008E1A18">
        <w:rPr>
          <w:i/>
          <w:sz w:val="24"/>
          <w:szCs w:val="24"/>
          <w:vertAlign w:val="subscript"/>
        </w:rPr>
        <w:t>Β</w:t>
      </w:r>
      <w:proofErr w:type="spellEnd"/>
      <w:r w:rsidRPr="008E1A18">
        <w:rPr>
          <w:i/>
          <w:sz w:val="24"/>
          <w:szCs w:val="24"/>
        </w:rPr>
        <w:t>= 1,2∙10</w:t>
      </w:r>
      <w:r w:rsidRPr="008E1A18">
        <w:rPr>
          <w:i/>
          <w:sz w:val="24"/>
          <w:szCs w:val="24"/>
          <w:vertAlign w:val="superscript"/>
        </w:rPr>
        <w:t>5</w:t>
      </w:r>
      <w:r w:rsidRPr="008E1A18">
        <w:rPr>
          <w:i/>
          <w:sz w:val="24"/>
          <w:szCs w:val="24"/>
        </w:rPr>
        <w:t>Ρα + 1.000∙10∙0,6</w:t>
      </w:r>
      <w:r w:rsidR="008E1A18" w:rsidRPr="008E1A18">
        <w:rPr>
          <w:i/>
          <w:sz w:val="24"/>
          <w:szCs w:val="24"/>
        </w:rPr>
        <w:t xml:space="preserve"> </w:t>
      </w:r>
      <w:proofErr w:type="spellStart"/>
      <w:r w:rsidRPr="008E1A18">
        <w:rPr>
          <w:i/>
          <w:sz w:val="24"/>
          <w:szCs w:val="24"/>
        </w:rPr>
        <w:t>Ρα</w:t>
      </w:r>
      <w:proofErr w:type="spellEnd"/>
      <w:r w:rsidRPr="008E1A18">
        <w:rPr>
          <w:i/>
          <w:sz w:val="24"/>
          <w:szCs w:val="24"/>
        </w:rPr>
        <w:t>=</w:t>
      </w:r>
      <w:r w:rsidR="008E1A18" w:rsidRPr="008E1A18">
        <w:rPr>
          <w:i/>
          <w:sz w:val="24"/>
          <w:szCs w:val="24"/>
        </w:rPr>
        <w:t xml:space="preserve"> 1,26∙10</w:t>
      </w:r>
      <w:r w:rsidR="008E1A18" w:rsidRPr="008E1A18">
        <w:rPr>
          <w:i/>
          <w:sz w:val="24"/>
          <w:szCs w:val="24"/>
          <w:vertAlign w:val="superscript"/>
        </w:rPr>
        <w:t>5</w:t>
      </w:r>
      <w:r w:rsidR="008E1A18" w:rsidRPr="008E1A18">
        <w:rPr>
          <w:i/>
          <w:sz w:val="24"/>
          <w:szCs w:val="24"/>
        </w:rPr>
        <w:t xml:space="preserve"> </w:t>
      </w:r>
      <w:proofErr w:type="spellStart"/>
      <w:r w:rsidR="008E1A18" w:rsidRPr="008E1A18">
        <w:rPr>
          <w:i/>
          <w:sz w:val="24"/>
          <w:szCs w:val="24"/>
        </w:rPr>
        <w:t>Ρα</w:t>
      </w:r>
      <w:proofErr w:type="spellEnd"/>
    </w:p>
    <w:p w:rsidR="00DC3B1D" w:rsidRDefault="008E1A18" w:rsidP="002B730A">
      <w:pPr>
        <w:ind w:left="340"/>
      </w:pPr>
      <w:r>
        <w:t>Τέλος α</w:t>
      </w:r>
      <w:r w:rsidR="00E62327">
        <w:t>πό την ισορροπία του εμβόλου παίρνουμε:</w:t>
      </w:r>
    </w:p>
    <w:p w:rsidR="00E62327" w:rsidRPr="00E62327" w:rsidRDefault="00E62327" w:rsidP="00E62327">
      <w:pPr>
        <w:jc w:val="center"/>
        <w:rPr>
          <w:i/>
          <w:sz w:val="24"/>
          <w:szCs w:val="24"/>
        </w:rPr>
      </w:pPr>
      <w:r w:rsidRPr="00E62327">
        <w:rPr>
          <w:i/>
          <w:sz w:val="24"/>
          <w:szCs w:val="24"/>
        </w:rPr>
        <w:t xml:space="preserve">ΣF=0 → </w:t>
      </w:r>
      <w:proofErr w:type="spellStart"/>
      <w:r w:rsidRPr="00E62327">
        <w:rPr>
          <w:i/>
          <w:sz w:val="24"/>
          <w:szCs w:val="24"/>
        </w:rPr>
        <w:t>F</w:t>
      </w:r>
      <w:r w:rsidRPr="00E62327">
        <w:rPr>
          <w:i/>
          <w:sz w:val="24"/>
          <w:szCs w:val="24"/>
          <w:vertAlign w:val="subscript"/>
        </w:rPr>
        <w:t>υγ</w:t>
      </w:r>
      <w:proofErr w:type="spellEnd"/>
      <w:r w:rsidRPr="00E62327">
        <w:rPr>
          <w:i/>
          <w:sz w:val="24"/>
          <w:szCs w:val="24"/>
        </w:rPr>
        <w:t>=F</w:t>
      </w:r>
      <w:r w:rsidRPr="00E62327">
        <w:rPr>
          <w:i/>
          <w:sz w:val="24"/>
          <w:szCs w:val="24"/>
          <w:vertAlign w:val="subscript"/>
        </w:rPr>
        <w:t>ατ</w:t>
      </w:r>
      <w:r w:rsidRPr="00E62327">
        <w:rPr>
          <w:i/>
          <w:sz w:val="24"/>
          <w:szCs w:val="24"/>
        </w:rPr>
        <w:t>+F</w:t>
      </w:r>
      <w:r>
        <w:rPr>
          <w:i/>
          <w:sz w:val="24"/>
          <w:szCs w:val="24"/>
          <w:vertAlign w:val="subscript"/>
        </w:rPr>
        <w:t>1</w:t>
      </w:r>
      <w:r w:rsidRPr="00E62327">
        <w:rPr>
          <w:i/>
          <w:sz w:val="24"/>
          <w:szCs w:val="24"/>
        </w:rPr>
        <w:t xml:space="preserve"> → p</w:t>
      </w:r>
      <w:r w:rsidRPr="00E62327">
        <w:rPr>
          <w:i/>
          <w:sz w:val="24"/>
          <w:szCs w:val="24"/>
          <w:vertAlign w:val="subscript"/>
        </w:rPr>
        <w:t>Β</w:t>
      </w:r>
      <w:r w:rsidRPr="00E62327">
        <w:rPr>
          <w:i/>
          <w:sz w:val="24"/>
          <w:szCs w:val="24"/>
        </w:rPr>
        <w:t>∙Α</w:t>
      </w:r>
      <w:r w:rsidRPr="00E62327">
        <w:rPr>
          <w:i/>
          <w:sz w:val="24"/>
          <w:szCs w:val="24"/>
          <w:vertAlign w:val="subscript"/>
        </w:rPr>
        <w:t>2</w:t>
      </w:r>
      <w:r w:rsidRPr="00E62327">
        <w:rPr>
          <w:i/>
          <w:sz w:val="24"/>
          <w:szCs w:val="24"/>
        </w:rPr>
        <w:t xml:space="preserve"> = p</w:t>
      </w:r>
      <w:r w:rsidRPr="00E62327">
        <w:rPr>
          <w:i/>
          <w:sz w:val="24"/>
          <w:szCs w:val="24"/>
          <w:vertAlign w:val="subscript"/>
        </w:rPr>
        <w:t>ατ</w:t>
      </w:r>
      <w:r w:rsidRPr="00E62327">
        <w:rPr>
          <w:i/>
          <w:sz w:val="24"/>
          <w:szCs w:val="24"/>
        </w:rPr>
        <w:t>∙Α</w:t>
      </w:r>
      <w:r w:rsidRPr="00E62327">
        <w:rPr>
          <w:i/>
          <w:sz w:val="24"/>
          <w:szCs w:val="24"/>
          <w:vertAlign w:val="subscript"/>
        </w:rPr>
        <w:t>2</w:t>
      </w:r>
      <w:r w:rsidRPr="00E62327">
        <w:rPr>
          <w:i/>
          <w:sz w:val="24"/>
          <w:szCs w:val="24"/>
        </w:rPr>
        <w:t xml:space="preserve"> + F</w:t>
      </w:r>
      <w:r>
        <w:rPr>
          <w:i/>
          <w:sz w:val="24"/>
          <w:szCs w:val="24"/>
          <w:vertAlign w:val="subscript"/>
        </w:rPr>
        <w:t>1</w:t>
      </w:r>
      <w:r w:rsidRPr="00E62327">
        <w:rPr>
          <w:i/>
          <w:sz w:val="24"/>
          <w:szCs w:val="24"/>
        </w:rPr>
        <w:t xml:space="preserve"> </w:t>
      </w:r>
      <w:r w:rsidR="008E1A18">
        <w:rPr>
          <w:i/>
          <w:sz w:val="24"/>
          <w:szCs w:val="24"/>
        </w:rPr>
        <w:t>→</w:t>
      </w:r>
    </w:p>
    <w:p w:rsidR="00E62327" w:rsidRPr="002B730A" w:rsidRDefault="008E1A18" w:rsidP="002B730A">
      <w:pPr>
        <w:jc w:val="center"/>
        <w:rPr>
          <w:i/>
          <w:sz w:val="24"/>
          <w:szCs w:val="24"/>
        </w:rPr>
      </w:pPr>
      <w:r w:rsidRPr="002B730A">
        <w:rPr>
          <w:i/>
          <w:sz w:val="24"/>
          <w:szCs w:val="24"/>
        </w:rPr>
        <w:t>F</w:t>
      </w:r>
      <w:r w:rsidRPr="002B730A">
        <w:rPr>
          <w:i/>
          <w:sz w:val="24"/>
          <w:szCs w:val="24"/>
          <w:vertAlign w:val="subscript"/>
        </w:rPr>
        <w:t>1</w:t>
      </w:r>
      <w:r w:rsidRPr="002B730A">
        <w:rPr>
          <w:i/>
          <w:sz w:val="24"/>
          <w:szCs w:val="24"/>
        </w:rPr>
        <w:t>=(</w:t>
      </w:r>
      <w:proofErr w:type="spellStart"/>
      <w:r w:rsidRPr="002B730A">
        <w:rPr>
          <w:i/>
          <w:sz w:val="24"/>
          <w:szCs w:val="24"/>
        </w:rPr>
        <w:t>p</w:t>
      </w:r>
      <w:r w:rsidRPr="002B730A">
        <w:rPr>
          <w:i/>
          <w:sz w:val="24"/>
          <w:szCs w:val="24"/>
          <w:vertAlign w:val="subscript"/>
        </w:rPr>
        <w:t>Β</w:t>
      </w:r>
      <w:r w:rsidRPr="002B730A">
        <w:rPr>
          <w:i/>
          <w:sz w:val="24"/>
          <w:szCs w:val="24"/>
        </w:rPr>
        <w:t>-p</w:t>
      </w:r>
      <w:r w:rsidRPr="002B730A">
        <w:rPr>
          <w:i/>
          <w:sz w:val="24"/>
          <w:szCs w:val="24"/>
          <w:vertAlign w:val="subscript"/>
        </w:rPr>
        <w:t>ατ</w:t>
      </w:r>
      <w:proofErr w:type="spellEnd"/>
      <w:r w:rsidRPr="002B730A">
        <w:rPr>
          <w:i/>
          <w:sz w:val="24"/>
          <w:szCs w:val="24"/>
        </w:rPr>
        <w:t>)∙Α</w:t>
      </w:r>
      <w:r w:rsidRPr="002B730A">
        <w:rPr>
          <w:i/>
          <w:sz w:val="24"/>
          <w:szCs w:val="24"/>
          <w:vertAlign w:val="subscript"/>
        </w:rPr>
        <w:t>2</w:t>
      </w:r>
      <w:r w:rsidRPr="002B730A">
        <w:rPr>
          <w:i/>
          <w:sz w:val="24"/>
          <w:szCs w:val="24"/>
        </w:rPr>
        <w:t>=(1,26-1)∙10</w:t>
      </w:r>
      <w:r w:rsidRPr="002B730A">
        <w:rPr>
          <w:i/>
          <w:sz w:val="24"/>
          <w:szCs w:val="24"/>
          <w:vertAlign w:val="superscript"/>
        </w:rPr>
        <w:t>5</w:t>
      </w:r>
      <w:r w:rsidRPr="002B730A">
        <w:rPr>
          <w:i/>
          <w:sz w:val="24"/>
          <w:szCs w:val="24"/>
        </w:rPr>
        <w:t>∙</w:t>
      </w:r>
      <w:r w:rsidR="002B730A" w:rsidRPr="002B730A">
        <w:rPr>
          <w:i/>
          <w:sz w:val="24"/>
          <w:szCs w:val="24"/>
        </w:rPr>
        <w:t>10∙10</w:t>
      </w:r>
      <w:r w:rsidR="002B730A" w:rsidRPr="002B730A">
        <w:rPr>
          <w:i/>
          <w:sz w:val="24"/>
          <w:szCs w:val="24"/>
          <w:vertAlign w:val="superscript"/>
        </w:rPr>
        <w:t>-4</w:t>
      </w:r>
      <w:r w:rsidR="002B730A" w:rsidRPr="002B730A">
        <w:rPr>
          <w:i/>
          <w:sz w:val="24"/>
          <w:szCs w:val="24"/>
        </w:rPr>
        <w:t xml:space="preserve"> Ν =26Ν</w:t>
      </w:r>
    </w:p>
    <w:p w:rsidR="000F0FFF" w:rsidRDefault="002B730A" w:rsidP="00A44C8F">
      <w:pPr>
        <w:ind w:left="340"/>
      </w:pPr>
      <w:r>
        <w:t>Η παραπάνω τιμή F</w:t>
      </w:r>
      <w:r>
        <w:rPr>
          <w:vertAlign w:val="subscript"/>
        </w:rPr>
        <w:t>1</w:t>
      </w:r>
      <w:r>
        <w:t>=26Ν είναι η μέγιστη τιμή που μπορεί να πάρει η ασκούμενη δύναμη και να έχουμε οριακ</w:t>
      </w:r>
      <w:r w:rsidR="005A7892">
        <w:t>ά</w:t>
      </w:r>
      <w:r>
        <w:t xml:space="preserve"> ισορροπία. Για κάθε δύναμη μεγαλύτερη από 26Ν, η τάπα θα βγει. Άρα οριακά και για ασκούμενη δύναμη 26Ν, η τάπα βγαίνει!</w:t>
      </w:r>
    </w:p>
    <w:p w:rsidR="002B730A" w:rsidRPr="005A7892" w:rsidRDefault="002B730A" w:rsidP="002B730A">
      <w:pPr>
        <w:rPr>
          <w:b/>
          <w:i/>
          <w:color w:val="FF0000"/>
        </w:rPr>
      </w:pPr>
      <w:r w:rsidRPr="005A7892">
        <w:rPr>
          <w:b/>
          <w:i/>
          <w:color w:val="FF0000"/>
        </w:rPr>
        <w:t>Σχόλιο:</w:t>
      </w:r>
    </w:p>
    <w:p w:rsidR="002B730A" w:rsidRDefault="002B730A" w:rsidP="002B730A">
      <w:r>
        <w:t>Αν το τελευταίο σας φαίνεται… περίεργο, δεν έχετε παρά να σκεφτείτε τι θα γίνει αν η δύναμη πάρει την τιμή F</w:t>
      </w:r>
      <w:r>
        <w:rPr>
          <w:vertAlign w:val="subscript"/>
        </w:rPr>
        <w:t>1</w:t>
      </w:r>
      <w:r>
        <w:t>=26,000001Ν…</w:t>
      </w:r>
    </w:p>
    <w:p w:rsidR="005A7892" w:rsidRPr="002B730A" w:rsidRDefault="005A7892" w:rsidP="005A7892">
      <w:pPr>
        <w:jc w:val="right"/>
      </w:pPr>
      <w:r w:rsidRPr="00735C9B">
        <w:rPr>
          <w:b/>
          <w:i/>
          <w:color w:val="0070C0"/>
          <w:sz w:val="24"/>
          <w:szCs w:val="24"/>
        </w:rPr>
        <w:t>dmargaris@gmail.com</w:t>
      </w:r>
    </w:p>
    <w:sectPr w:rsidR="005A7892" w:rsidRPr="002B730A" w:rsidSect="00465D8E">
      <w:headerReference w:type="default" r:id="rId16"/>
      <w:footerReference w:type="default" r:id="rId17"/>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AED" w:rsidRDefault="00D13AED">
      <w:pPr>
        <w:spacing w:after="0" w:line="240" w:lineRule="auto"/>
      </w:pPr>
      <w:r>
        <w:separator/>
      </w:r>
    </w:p>
  </w:endnote>
  <w:endnote w:type="continuationSeparator" w:id="0">
    <w:p w:rsidR="00D13AED" w:rsidRDefault="00D13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AED" w:rsidRDefault="00D13AED">
      <w:pPr>
        <w:spacing w:after="0" w:line="240" w:lineRule="auto"/>
      </w:pPr>
      <w:r>
        <w:separator/>
      </w:r>
    </w:p>
  </w:footnote>
  <w:footnote w:type="continuationSeparator" w:id="0">
    <w:p w:rsidR="00D13AED" w:rsidRDefault="00D13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Pr="00AE239F"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A21CF5">
      <w:rPr>
        <w:i/>
      </w:rPr>
      <w:t>Ρευστά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5A"/>
    <w:multiLevelType w:val="hybridMultilevel"/>
    <w:tmpl w:val="0F44E274"/>
    <w:lvl w:ilvl="0" w:tplc="3DAA370C">
      <w:start w:val="1"/>
      <w:numFmt w:val="lowerRoman"/>
      <w:lvlText w:val="%1)"/>
      <w:lvlJc w:val="left"/>
      <w:pPr>
        <w:ind w:left="833" w:hanging="720"/>
      </w:pPr>
      <w:rPr>
        <w:rFonts w:hint="default"/>
      </w:rPr>
    </w:lvl>
    <w:lvl w:ilvl="1" w:tplc="04080019" w:tentative="1">
      <w:start w:val="1"/>
      <w:numFmt w:val="lowerLetter"/>
      <w:lvlText w:val="%2."/>
      <w:lvlJc w:val="left"/>
      <w:pPr>
        <w:ind w:left="1193" w:hanging="360"/>
      </w:pPr>
    </w:lvl>
    <w:lvl w:ilvl="2" w:tplc="0408001B" w:tentative="1">
      <w:start w:val="1"/>
      <w:numFmt w:val="lowerRoman"/>
      <w:lvlText w:val="%3."/>
      <w:lvlJc w:val="right"/>
      <w:pPr>
        <w:ind w:left="1913" w:hanging="180"/>
      </w:pPr>
    </w:lvl>
    <w:lvl w:ilvl="3" w:tplc="0408000F" w:tentative="1">
      <w:start w:val="1"/>
      <w:numFmt w:val="decimal"/>
      <w:lvlText w:val="%4."/>
      <w:lvlJc w:val="left"/>
      <w:pPr>
        <w:ind w:left="2633" w:hanging="360"/>
      </w:pPr>
    </w:lvl>
    <w:lvl w:ilvl="4" w:tplc="04080019" w:tentative="1">
      <w:start w:val="1"/>
      <w:numFmt w:val="lowerLetter"/>
      <w:lvlText w:val="%5."/>
      <w:lvlJc w:val="left"/>
      <w:pPr>
        <w:ind w:left="3353" w:hanging="360"/>
      </w:pPr>
    </w:lvl>
    <w:lvl w:ilvl="5" w:tplc="0408001B" w:tentative="1">
      <w:start w:val="1"/>
      <w:numFmt w:val="lowerRoman"/>
      <w:lvlText w:val="%6."/>
      <w:lvlJc w:val="right"/>
      <w:pPr>
        <w:ind w:left="4073" w:hanging="180"/>
      </w:pPr>
    </w:lvl>
    <w:lvl w:ilvl="6" w:tplc="0408000F" w:tentative="1">
      <w:start w:val="1"/>
      <w:numFmt w:val="decimal"/>
      <w:lvlText w:val="%7."/>
      <w:lvlJc w:val="left"/>
      <w:pPr>
        <w:ind w:left="4793" w:hanging="360"/>
      </w:pPr>
    </w:lvl>
    <w:lvl w:ilvl="7" w:tplc="04080019" w:tentative="1">
      <w:start w:val="1"/>
      <w:numFmt w:val="lowerLetter"/>
      <w:lvlText w:val="%8."/>
      <w:lvlJc w:val="left"/>
      <w:pPr>
        <w:ind w:left="5513" w:hanging="360"/>
      </w:pPr>
    </w:lvl>
    <w:lvl w:ilvl="8" w:tplc="0408001B" w:tentative="1">
      <w:start w:val="1"/>
      <w:numFmt w:val="lowerRoman"/>
      <w:lvlText w:val="%9."/>
      <w:lvlJc w:val="right"/>
      <w:pPr>
        <w:ind w:left="6233" w:hanging="180"/>
      </w:pPr>
    </w:lvl>
  </w:abstractNum>
  <w:abstractNum w:abstractNumId="1"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95C24B4"/>
    <w:multiLevelType w:val="multilevel"/>
    <w:tmpl w:val="5ABE9B04"/>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E4D2A2A"/>
    <w:multiLevelType w:val="hybridMultilevel"/>
    <w:tmpl w:val="FE440AC4"/>
    <w:lvl w:ilvl="0" w:tplc="9B1612B2">
      <w:start w:val="1"/>
      <w:numFmt w:val="decimal"/>
      <w:pStyle w:val="a"/>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
  </w:num>
  <w:num w:numId="3">
    <w:abstractNumId w:val="3"/>
  </w:num>
  <w:num w:numId="4">
    <w:abstractNumId w:val="3"/>
  </w:num>
  <w:num w:numId="5">
    <w:abstractNumId w:val="3"/>
  </w:num>
  <w:num w:numId="6">
    <w:abstractNumId w:val="3"/>
  </w:num>
  <w:num w:numId="7">
    <w:abstractNumId w:val="1"/>
  </w:num>
  <w:num w:numId="8">
    <w:abstractNumId w:val="1"/>
  </w:num>
  <w:num w:numId="9">
    <w:abstractNumId w:val="2"/>
  </w:num>
  <w:num w:numId="10">
    <w:abstractNumId w:val="2"/>
  </w:num>
  <w:num w:numId="11">
    <w:abstractNumId w:val="2"/>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F5"/>
    <w:rsid w:val="000171F4"/>
    <w:rsid w:val="000A3426"/>
    <w:rsid w:val="000A5A2D"/>
    <w:rsid w:val="000B0F39"/>
    <w:rsid w:val="000C34FC"/>
    <w:rsid w:val="000F0FFF"/>
    <w:rsid w:val="00130B3C"/>
    <w:rsid w:val="00145E88"/>
    <w:rsid w:val="001764F7"/>
    <w:rsid w:val="00241264"/>
    <w:rsid w:val="002B730A"/>
    <w:rsid w:val="002D0F74"/>
    <w:rsid w:val="00316698"/>
    <w:rsid w:val="00334BD8"/>
    <w:rsid w:val="00342B66"/>
    <w:rsid w:val="00360E8F"/>
    <w:rsid w:val="003709AE"/>
    <w:rsid w:val="003B4900"/>
    <w:rsid w:val="003D2058"/>
    <w:rsid w:val="003D2C55"/>
    <w:rsid w:val="003D5E6E"/>
    <w:rsid w:val="003E0F7A"/>
    <w:rsid w:val="0041752B"/>
    <w:rsid w:val="0044454D"/>
    <w:rsid w:val="00465D8E"/>
    <w:rsid w:val="004B02AD"/>
    <w:rsid w:val="004D204A"/>
    <w:rsid w:val="004F7518"/>
    <w:rsid w:val="0051329F"/>
    <w:rsid w:val="00542081"/>
    <w:rsid w:val="005657AC"/>
    <w:rsid w:val="00572886"/>
    <w:rsid w:val="005A7892"/>
    <w:rsid w:val="005C059F"/>
    <w:rsid w:val="005D35D5"/>
    <w:rsid w:val="00614B6E"/>
    <w:rsid w:val="00631193"/>
    <w:rsid w:val="00667E23"/>
    <w:rsid w:val="007054EA"/>
    <w:rsid w:val="00717244"/>
    <w:rsid w:val="00717932"/>
    <w:rsid w:val="00725C41"/>
    <w:rsid w:val="00777D2D"/>
    <w:rsid w:val="0079644C"/>
    <w:rsid w:val="007A3742"/>
    <w:rsid w:val="007D1CC8"/>
    <w:rsid w:val="007D25C1"/>
    <w:rsid w:val="007E115B"/>
    <w:rsid w:val="007F5745"/>
    <w:rsid w:val="0081576D"/>
    <w:rsid w:val="0083270A"/>
    <w:rsid w:val="008441EB"/>
    <w:rsid w:val="008945AD"/>
    <w:rsid w:val="008E1A18"/>
    <w:rsid w:val="0099337B"/>
    <w:rsid w:val="009A1C4D"/>
    <w:rsid w:val="009C41E0"/>
    <w:rsid w:val="009C7D0E"/>
    <w:rsid w:val="00A21CF5"/>
    <w:rsid w:val="00A23B9A"/>
    <w:rsid w:val="00A416A4"/>
    <w:rsid w:val="00A44C8F"/>
    <w:rsid w:val="00AA6822"/>
    <w:rsid w:val="00AB6CC5"/>
    <w:rsid w:val="00AC5AC3"/>
    <w:rsid w:val="00AE730B"/>
    <w:rsid w:val="00B11C3D"/>
    <w:rsid w:val="00B14B86"/>
    <w:rsid w:val="00B40C7F"/>
    <w:rsid w:val="00B530DA"/>
    <w:rsid w:val="00B820C2"/>
    <w:rsid w:val="00BD3703"/>
    <w:rsid w:val="00CA7A43"/>
    <w:rsid w:val="00CB3A4C"/>
    <w:rsid w:val="00D045EF"/>
    <w:rsid w:val="00D13AED"/>
    <w:rsid w:val="00D31B06"/>
    <w:rsid w:val="00D37402"/>
    <w:rsid w:val="00D37864"/>
    <w:rsid w:val="00D73C55"/>
    <w:rsid w:val="00D82210"/>
    <w:rsid w:val="00DA2599"/>
    <w:rsid w:val="00DC3B1D"/>
    <w:rsid w:val="00DE1B4A"/>
    <w:rsid w:val="00DE49E1"/>
    <w:rsid w:val="00E37C71"/>
    <w:rsid w:val="00E62327"/>
    <w:rsid w:val="00EA64C4"/>
    <w:rsid w:val="00EB2362"/>
    <w:rsid w:val="00EB6640"/>
    <w:rsid w:val="00EC647B"/>
    <w:rsid w:val="00EC6C14"/>
    <w:rsid w:val="00ED104C"/>
    <w:rsid w:val="00ED4F0B"/>
    <w:rsid w:val="00EE7957"/>
    <w:rsid w:val="00F43355"/>
    <w:rsid w:val="00F6515A"/>
    <w:rsid w:val="00F94801"/>
    <w:rsid w:val="00FD5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2AC2"/>
  <w15:chartTrackingRefBased/>
  <w15:docId w15:val="{BF02FC62-5B0C-4479-A0B4-D1359B29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E62327"/>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EB6640"/>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777D2D"/>
    <w:pPr>
      <w:numPr>
        <w:ilvl w:val="1"/>
        <w:numId w:val="12"/>
      </w:numPr>
      <w:tabs>
        <w:tab w:val="clear" w:pos="340"/>
        <w:tab w:val="clear" w:pos="680"/>
      </w:tabs>
      <w:spacing w:after="0"/>
      <w:ind w:left="318" w:hanging="318"/>
    </w:pPr>
    <w:rPr>
      <w:rFonts w:eastAsia="Times New Roman"/>
      <w:szCs w:val="20"/>
      <w:lang w:eastAsia="el-GR"/>
    </w:rPr>
  </w:style>
  <w:style w:type="character" w:customStyle="1" w:styleId="1Char">
    <w:name w:val="Επικεφαλίδα 1 Char"/>
    <w:basedOn w:val="a1"/>
    <w:link w:val="10"/>
    <w:rsid w:val="00EB6640"/>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41752B"/>
    <w:pPr>
      <w:numPr>
        <w:numId w:val="6"/>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 w:type="paragraph" w:styleId="a7">
    <w:name w:val="Balloon Text"/>
    <w:basedOn w:val="a0"/>
    <w:link w:val="Char1"/>
    <w:uiPriority w:val="99"/>
    <w:semiHidden/>
    <w:unhideWhenUsed/>
    <w:rsid w:val="00777D2D"/>
    <w:pPr>
      <w:spacing w:after="0" w:line="240" w:lineRule="auto"/>
    </w:pPr>
    <w:rPr>
      <w:rFonts w:ascii="Segoe UI" w:hAnsi="Segoe UI" w:cs="Segoe UI"/>
      <w:sz w:val="18"/>
      <w:szCs w:val="18"/>
    </w:rPr>
  </w:style>
  <w:style w:type="character" w:customStyle="1" w:styleId="Char1">
    <w:name w:val="Κείμενο πλαισίου Char"/>
    <w:basedOn w:val="a1"/>
    <w:link w:val="a7"/>
    <w:uiPriority w:val="99"/>
    <w:semiHidden/>
    <w:rsid w:val="00777D2D"/>
    <w:rPr>
      <w:rFonts w:ascii="Segoe UI" w:hAnsi="Segoe UI" w:cs="Segoe UI"/>
      <w:sz w:val="18"/>
      <w:szCs w:val="18"/>
    </w:rPr>
  </w:style>
  <w:style w:type="paragraph" w:styleId="a8">
    <w:name w:val="footnote text"/>
    <w:basedOn w:val="a0"/>
    <w:link w:val="Char2"/>
    <w:uiPriority w:val="99"/>
    <w:semiHidden/>
    <w:unhideWhenUsed/>
    <w:rsid w:val="0079644C"/>
    <w:pPr>
      <w:spacing w:after="0" w:line="240" w:lineRule="auto"/>
    </w:pPr>
    <w:rPr>
      <w:sz w:val="20"/>
      <w:szCs w:val="20"/>
    </w:rPr>
  </w:style>
  <w:style w:type="character" w:customStyle="1" w:styleId="Char2">
    <w:name w:val="Κείμενο υποσημείωσης Char"/>
    <w:basedOn w:val="a1"/>
    <w:link w:val="a8"/>
    <w:uiPriority w:val="99"/>
    <w:semiHidden/>
    <w:rsid w:val="0079644C"/>
    <w:rPr>
      <w:rFonts w:ascii="Times New Roman" w:hAnsi="Times New Roman" w:cs="Times New Roman"/>
      <w:sz w:val="20"/>
      <w:szCs w:val="20"/>
    </w:rPr>
  </w:style>
  <w:style w:type="character" w:styleId="a9">
    <w:name w:val="footnote reference"/>
    <w:basedOn w:val="a1"/>
    <w:uiPriority w:val="99"/>
    <w:semiHidden/>
    <w:unhideWhenUsed/>
    <w:rsid w:val="0079644C"/>
    <w:rPr>
      <w:vertAlign w:val="superscript"/>
    </w:rPr>
  </w:style>
  <w:style w:type="paragraph" w:styleId="aa">
    <w:name w:val="List Paragraph"/>
    <w:basedOn w:val="a0"/>
    <w:uiPriority w:val="34"/>
    <w:qFormat/>
    <w:rsid w:val="00E62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870A1-D27D-4FA3-98DB-F89EC1F80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923</Words>
  <Characters>4990</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3</cp:revision>
  <dcterms:created xsi:type="dcterms:W3CDTF">2020-01-16T15:44:00Z</dcterms:created>
  <dcterms:modified xsi:type="dcterms:W3CDTF">2020-01-17T05:13:00Z</dcterms:modified>
</cp:coreProperties>
</file>