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73"/>
      </w:tblGrid>
      <w:tr w:rsidR="008945AD" w:rsidTr="00465D8E">
        <w:trPr>
          <w:trHeight w:val="648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vAlign w:val="center"/>
          </w:tcPr>
          <w:p w:rsidR="008945AD" w:rsidRPr="00691C58" w:rsidRDefault="00E568D0" w:rsidP="00465D8E">
            <w:pPr>
              <w:pStyle w:val="10"/>
            </w:pPr>
            <w:r>
              <w:t>Ένας κύλινδρος ισορροπεί</w:t>
            </w:r>
          </w:p>
        </w:tc>
      </w:tr>
    </w:tbl>
    <w:p w:rsidR="00691C58" w:rsidRDefault="00D566F1">
      <w:pPr>
        <w:rPr>
          <w:rFonts w:ascii="Helvetica" w:hAnsi="Helvetica" w:cs="Helvetica"/>
          <w:color w:val="323232"/>
          <w:shd w:val="clear" w:color="auto" w:fill="FFFFFF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322.55pt;margin-top:58.25pt;width:159.65pt;height:111.55pt;z-index:251659264;mso-position-horizontal-relative:margin;mso-position-vertical-relative:margin" filled="t" fillcolor="#9cc2e5 [1940]">
            <v:imagedata r:id="rId8" o:title=""/>
            <w10:wrap type="square" anchorx="margin" anchory="margin"/>
          </v:shape>
          <o:OLEObject Type="Embed" ProgID="Visio.Drawing.11" ShapeID="_x0000_s1029" DrawAspect="Content" ObjectID="_1642109300" r:id="rId9"/>
        </w:object>
      </w:r>
    </w:p>
    <w:p w:rsidR="006205DD" w:rsidRDefault="00691C58" w:rsidP="00691C58">
      <w:pPr>
        <w:rPr>
          <w:shd w:val="clear" w:color="auto" w:fill="FFFFFF"/>
        </w:rPr>
      </w:pPr>
      <w:r>
        <w:rPr>
          <w:shd w:val="clear" w:color="auto" w:fill="FFFFFF"/>
        </w:rPr>
        <w:t>Στο σχήμα βλέπουμε έναν κύλινδρο</w:t>
      </w:r>
      <w:r w:rsidR="00F60A81">
        <w:rPr>
          <w:shd w:val="clear" w:color="auto" w:fill="FFFFFF"/>
        </w:rPr>
        <w:t xml:space="preserve"> βάρους w=</w:t>
      </w:r>
      <w:r w:rsidR="00756202">
        <w:rPr>
          <w:shd w:val="clear" w:color="auto" w:fill="FFFFFF"/>
        </w:rPr>
        <w:t>42</w:t>
      </w:r>
      <w:r w:rsidR="00F60A81">
        <w:rPr>
          <w:shd w:val="clear" w:color="auto" w:fill="FFFFFF"/>
        </w:rPr>
        <w:t>Ν και</w:t>
      </w:r>
      <w:r>
        <w:rPr>
          <w:shd w:val="clear" w:color="auto" w:fill="FFFFFF"/>
        </w:rPr>
        <w:t xml:space="preserve"> ακτίνας </w:t>
      </w:r>
      <w:r>
        <w:rPr>
          <w:rFonts w:ascii="Cambria Math" w:hAnsi="Cambria Math"/>
          <w:shd w:val="clear" w:color="auto" w:fill="FFFFFF"/>
        </w:rPr>
        <w:t>R</w:t>
      </w:r>
      <w:r>
        <w:rPr>
          <w:shd w:val="clear" w:color="auto" w:fill="FFFFFF"/>
        </w:rPr>
        <w:t>, που στο κεντρικό του τμήμα φέρει εγκοπή ακτίνας r=</w:t>
      </w:r>
      <w:r w:rsidR="006205DD">
        <w:rPr>
          <w:shd w:val="clear" w:color="auto" w:fill="FFFFFF"/>
        </w:rPr>
        <w:t>0,4</w:t>
      </w:r>
      <w:r>
        <w:rPr>
          <w:shd w:val="clear" w:color="auto" w:fill="FFFFFF"/>
        </w:rPr>
        <w:t>R, και στ</w:t>
      </w:r>
      <w:r w:rsidR="003765D8">
        <w:rPr>
          <w:shd w:val="clear" w:color="auto" w:fill="FFFFFF"/>
        </w:rPr>
        <w:t>ην οποία</w:t>
      </w:r>
      <w:r>
        <w:rPr>
          <w:shd w:val="clear" w:color="auto" w:fill="FFFFFF"/>
        </w:rPr>
        <w:t xml:space="preserve"> έχουμε τυλίξει ένα</w:t>
      </w:r>
      <w:r w:rsidR="00F60A81">
        <w:rPr>
          <w:shd w:val="clear" w:color="auto" w:fill="FFFFFF"/>
        </w:rPr>
        <w:t xml:space="preserve"> αβαρές και μη εκτατό</w:t>
      </w:r>
      <w:r>
        <w:rPr>
          <w:shd w:val="clear" w:color="auto" w:fill="FFFFFF"/>
        </w:rPr>
        <w:t xml:space="preserve"> νήμα, το άκρο του οποίου έχουμε δέσει σε σταθερό σημείο Α</w:t>
      </w:r>
      <w:r w:rsidR="006205DD">
        <w:rPr>
          <w:shd w:val="clear" w:color="auto" w:fill="FFFFFF"/>
        </w:rPr>
        <w:t xml:space="preserve"> του εδάφους</w:t>
      </w:r>
      <w:r>
        <w:rPr>
          <w:shd w:val="clear" w:color="auto" w:fill="FFFFFF"/>
        </w:rPr>
        <w:t>, έτσι ώστε το νήμα να</w:t>
      </w:r>
      <w:r w:rsidR="006205DD">
        <w:rPr>
          <w:shd w:val="clear" w:color="auto" w:fill="FFFFFF"/>
        </w:rPr>
        <w:t xml:space="preserve"> σχηματίζει με το οριζόντιο επίπεδο γωνία θ όπου </w:t>
      </w:r>
      <w:proofErr w:type="spellStart"/>
      <w:r w:rsidR="006205DD">
        <w:rPr>
          <w:shd w:val="clear" w:color="auto" w:fill="FFFFFF"/>
        </w:rPr>
        <w:t>ημθ</w:t>
      </w:r>
      <w:proofErr w:type="spellEnd"/>
      <w:r w:rsidR="006205DD">
        <w:rPr>
          <w:shd w:val="clear" w:color="auto" w:fill="FFFFFF"/>
        </w:rPr>
        <w:t xml:space="preserve">=0,6 και </w:t>
      </w:r>
      <w:proofErr w:type="spellStart"/>
      <w:r w:rsidR="006205DD">
        <w:rPr>
          <w:shd w:val="clear" w:color="auto" w:fill="FFFFFF"/>
        </w:rPr>
        <w:t>συνθ</w:t>
      </w:r>
      <w:proofErr w:type="spellEnd"/>
      <w:r w:rsidR="006205DD">
        <w:rPr>
          <w:shd w:val="clear" w:color="auto" w:fill="FFFFFF"/>
        </w:rPr>
        <w:t>=0,8.</w:t>
      </w:r>
    </w:p>
    <w:p w:rsidR="00691C58" w:rsidRDefault="00691C58" w:rsidP="00691C58">
      <w:pPr>
        <w:rPr>
          <w:shd w:val="clear" w:color="auto" w:fill="FFFFFF"/>
        </w:rPr>
      </w:pPr>
      <w:r>
        <w:rPr>
          <w:shd w:val="clear" w:color="auto" w:fill="FFFFFF"/>
        </w:rPr>
        <w:t xml:space="preserve"> </w:t>
      </w:r>
      <w:r w:rsidR="006205DD">
        <w:rPr>
          <w:shd w:val="clear" w:color="auto" w:fill="FFFFFF"/>
        </w:rPr>
        <w:t>Ασκούμε στο κέντρο του κυλίνδρου οριζόντια δύναμη με μέτρο F=</w:t>
      </w:r>
      <w:r w:rsidR="00756202">
        <w:rPr>
          <w:shd w:val="clear" w:color="auto" w:fill="FFFFFF"/>
        </w:rPr>
        <w:t>12</w:t>
      </w:r>
      <w:r w:rsidR="006205DD">
        <w:rPr>
          <w:shd w:val="clear" w:color="auto" w:fill="FFFFFF"/>
        </w:rPr>
        <w:t>Ν και ο κύλινδρος ισορροπεί</w:t>
      </w:r>
      <w:r w:rsidR="00573ACB">
        <w:rPr>
          <w:shd w:val="clear" w:color="auto" w:fill="FFFFFF"/>
        </w:rPr>
        <w:t>.</w:t>
      </w:r>
    </w:p>
    <w:p w:rsidR="00573ACB" w:rsidRDefault="00573ACB" w:rsidP="0035727D">
      <w:pPr>
        <w:ind w:left="453" w:hanging="340"/>
        <w:rPr>
          <w:shd w:val="clear" w:color="auto" w:fill="FFFFFF"/>
        </w:rPr>
      </w:pPr>
      <w:r>
        <w:rPr>
          <w:shd w:val="clear" w:color="auto" w:fill="FFFFFF"/>
        </w:rPr>
        <w:t xml:space="preserve">i) </w:t>
      </w:r>
      <w:r w:rsidR="0035727D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Να σχεδιάστε τις δυνάμεις που ασκούνται στον κύλινδρο, δικαιολογώντας την κατεύθυνσή τους, </w:t>
      </w:r>
      <w:r w:rsidR="00F60A81">
        <w:rPr>
          <w:shd w:val="clear" w:color="auto" w:fill="FFFFFF"/>
        </w:rPr>
        <w:t>χωρίς να</w:t>
      </w:r>
      <w:r>
        <w:rPr>
          <w:shd w:val="clear" w:color="auto" w:fill="FFFFFF"/>
        </w:rPr>
        <w:t xml:space="preserve"> προβείτε σε υπολογισμούς.</w:t>
      </w:r>
      <w:r w:rsidR="007F10F1" w:rsidRPr="007F10F1">
        <w:rPr>
          <w:shd w:val="clear" w:color="auto" w:fill="FFFFFF"/>
        </w:rPr>
        <w:t xml:space="preserve"> </w:t>
      </w:r>
      <w:bookmarkStart w:id="0" w:name="_GoBack"/>
      <w:bookmarkEnd w:id="0"/>
    </w:p>
    <w:p w:rsidR="00573ACB" w:rsidRDefault="00573ACB" w:rsidP="0035727D">
      <w:pPr>
        <w:ind w:left="453" w:hanging="340"/>
        <w:rPr>
          <w:shd w:val="clear" w:color="auto" w:fill="FFFFFF"/>
        </w:rPr>
      </w:pPr>
      <w:proofErr w:type="spellStart"/>
      <w:r>
        <w:rPr>
          <w:shd w:val="clear" w:color="auto" w:fill="FFFFFF"/>
        </w:rPr>
        <w:t>ii</w:t>
      </w:r>
      <w:proofErr w:type="spellEnd"/>
      <w:r>
        <w:rPr>
          <w:shd w:val="clear" w:color="auto" w:fill="FFFFFF"/>
        </w:rPr>
        <w:t>) Να υπολογίστε το όριο θραύσης του νήματος, ώστε να εξασφαλίζεται η παραπάνω ισορροπία.</w:t>
      </w:r>
    </w:p>
    <w:p w:rsidR="00573ACB" w:rsidRDefault="00573ACB" w:rsidP="0035727D">
      <w:pPr>
        <w:ind w:left="453" w:hanging="340"/>
        <w:rPr>
          <w:shd w:val="clear" w:color="auto" w:fill="FFFFFF"/>
        </w:rPr>
      </w:pPr>
      <w:proofErr w:type="spellStart"/>
      <w:r>
        <w:rPr>
          <w:shd w:val="clear" w:color="auto" w:fill="FFFFFF"/>
        </w:rPr>
        <w:t>iii</w:t>
      </w:r>
      <w:proofErr w:type="spellEnd"/>
      <w:r>
        <w:rPr>
          <w:shd w:val="clear" w:color="auto" w:fill="FFFFFF"/>
        </w:rPr>
        <w:t xml:space="preserve">) Ποιος ο ελάχιστος συντελεστής οριακής στατικής τριβής μεταξύ κυλίνδρου </w:t>
      </w:r>
      <w:r w:rsidR="003765D8">
        <w:rPr>
          <w:shd w:val="clear" w:color="auto" w:fill="FFFFFF"/>
        </w:rPr>
        <w:t>επιπέδου, ο οποίος εξασφαλίζει την απαραίτητη δύναμη στατικής τριβής;</w:t>
      </w:r>
    </w:p>
    <w:p w:rsidR="007A7651" w:rsidRDefault="007A7651" w:rsidP="0035727D">
      <w:pPr>
        <w:ind w:left="453" w:hanging="340"/>
        <w:rPr>
          <w:shd w:val="clear" w:color="auto" w:fill="FFFFFF"/>
        </w:rPr>
      </w:pPr>
      <w:proofErr w:type="spellStart"/>
      <w:r>
        <w:rPr>
          <w:shd w:val="clear" w:color="auto" w:fill="FFFFFF"/>
        </w:rPr>
        <w:t>iv</w:t>
      </w:r>
      <w:proofErr w:type="spellEnd"/>
      <w:r>
        <w:rPr>
          <w:shd w:val="clear" w:color="auto" w:fill="FFFFFF"/>
        </w:rPr>
        <w:t>) Πόση θα ήταν η τάση του νήματος στην περίπτωση που είχαμε τυλίξει αντίθετα το νήμα στη σχισμή;</w:t>
      </w:r>
    </w:p>
    <w:p w:rsidR="006205DD" w:rsidRPr="000637F3" w:rsidRDefault="00F60A81" w:rsidP="00F61F91">
      <w:pPr>
        <w:rPr>
          <w:b/>
          <w:bCs/>
          <w:i/>
          <w:iCs/>
          <w:color w:val="0070C0"/>
          <w:sz w:val="24"/>
          <w:szCs w:val="24"/>
        </w:rPr>
      </w:pPr>
      <w:r w:rsidRPr="000637F3">
        <w:rPr>
          <w:b/>
          <w:bCs/>
          <w:i/>
          <w:iCs/>
          <w:color w:val="0070C0"/>
          <w:sz w:val="24"/>
          <w:szCs w:val="24"/>
        </w:rPr>
        <w:t>Απάντηση:</w:t>
      </w:r>
    </w:p>
    <w:p w:rsidR="00F60A81" w:rsidRDefault="00D566F1" w:rsidP="00F60A81">
      <w:pPr>
        <w:pStyle w:val="1"/>
      </w:pPr>
      <w:r>
        <w:rPr>
          <w:noProof/>
        </w:rPr>
        <w:object w:dxaOrig="1440" w:dyaOrig="1440">
          <v:shape id="_x0000_s1033" type="#_x0000_t75" style="position:absolute;left:0;text-align:left;margin-left:377.5pt;margin-top:351.15pt;width:104.4pt;height:117.2pt;z-index:251667456;mso-position-horizontal-relative:margin;mso-position-vertical-relative:margin" filled="t" fillcolor="#9cc2e5 [1940]">
            <v:imagedata r:id="rId10" o:title=""/>
            <w10:wrap type="square" anchorx="margin" anchory="margin"/>
          </v:shape>
          <o:OLEObject Type="Embed" ProgID="Visio.Drawing.11" ShapeID="_x0000_s1033" DrawAspect="Content" ObjectID="_1642109301" r:id="rId11"/>
        </w:object>
      </w:r>
      <w:r w:rsidR="00F60A81">
        <w:t>Στο διπλανό σχήμα έχουν σχεδιαστεί οι δυνάμεις που ασκούνται στον κύλινδρο</w:t>
      </w:r>
      <w:r w:rsidR="00551EA0">
        <w:t xml:space="preserve">, όπου </w:t>
      </w:r>
      <w:r w:rsidR="0096226D">
        <w:t>F</w:t>
      </w:r>
      <w:r w:rsidR="0096226D">
        <w:rPr>
          <w:vertAlign w:val="subscript"/>
        </w:rPr>
        <w:t>1</w:t>
      </w:r>
      <w:r w:rsidR="0096226D">
        <w:t xml:space="preserve"> η τάση του νήματος, η οποία τείνει να στρέψει τον κύλινδρο ωρολογιακά, αλλά τότε για να ισορροπεί αυτός, η ασκούμενη στατική τριβή Τ, θα πρέπει να έχει φορά προς τα δεξιά.</w:t>
      </w:r>
    </w:p>
    <w:p w:rsidR="00BC74C5" w:rsidRDefault="00D566F1" w:rsidP="00BC74C5">
      <w:pPr>
        <w:pStyle w:val="1"/>
      </w:pPr>
      <w:r>
        <w:rPr>
          <w:noProof/>
        </w:rPr>
        <w:object w:dxaOrig="1440" w:dyaOrig="1440">
          <v:shape id="_x0000_s1031" type="#_x0000_t75" style="position:absolute;left:0;text-align:left;margin-left:17.15pt;margin-top:437.95pt;width:88.4pt;height:70.4pt;z-index:251663360;mso-position-horizontal-relative:margin;mso-position-vertical-relative:margin" filled="t" fillcolor="#9cc2e5 [1940]">
            <v:imagedata r:id="rId12" o:title=""/>
            <w10:wrap type="square" anchorx="margin" anchory="margin"/>
          </v:shape>
          <o:OLEObject Type="Embed" ProgID="Visio.Drawing.11" ShapeID="_x0000_s1031" DrawAspect="Content" ObjectID="_1642109302" r:id="rId13"/>
        </w:object>
      </w:r>
      <w:r w:rsidR="0031593F">
        <w:t xml:space="preserve"> </w:t>
      </w:r>
      <w:r w:rsidR="00BC74C5">
        <w:t>Από τη συνθήκη ισορροπίας</w:t>
      </w:r>
      <w:r w:rsidR="00863557">
        <w:t xml:space="preserve"> του κυλίνδρου,</w:t>
      </w:r>
      <w:r w:rsidR="00BC74C5">
        <w:t xml:space="preserve"> παίρνουμε:</w:t>
      </w:r>
    </w:p>
    <w:p w:rsidR="00BC74C5" w:rsidRPr="00ED66C1" w:rsidRDefault="00BC74C5" w:rsidP="00863557">
      <w:pPr>
        <w:ind w:left="851"/>
        <w:rPr>
          <w:i/>
          <w:iCs/>
          <w:sz w:val="24"/>
          <w:szCs w:val="24"/>
        </w:rPr>
      </w:pPr>
      <w:proofErr w:type="spellStart"/>
      <w:r w:rsidRPr="00ED66C1">
        <w:rPr>
          <w:i/>
          <w:iCs/>
          <w:sz w:val="24"/>
          <w:szCs w:val="24"/>
        </w:rPr>
        <w:t>ΣF</w:t>
      </w:r>
      <w:r w:rsidRPr="00ED66C1">
        <w:rPr>
          <w:i/>
          <w:iCs/>
          <w:sz w:val="24"/>
          <w:szCs w:val="24"/>
          <w:vertAlign w:val="subscript"/>
        </w:rPr>
        <w:t>x</w:t>
      </w:r>
      <w:proofErr w:type="spellEnd"/>
      <w:r w:rsidRPr="00ED66C1">
        <w:rPr>
          <w:i/>
          <w:iCs/>
          <w:sz w:val="24"/>
          <w:szCs w:val="24"/>
        </w:rPr>
        <w:t>=0 → F+Τ=F</w:t>
      </w:r>
      <w:r w:rsidRPr="00ED66C1">
        <w:rPr>
          <w:i/>
          <w:iCs/>
          <w:sz w:val="24"/>
          <w:szCs w:val="24"/>
          <w:vertAlign w:val="subscript"/>
        </w:rPr>
        <w:t>1</w:t>
      </w:r>
      <w:r w:rsidRPr="00ED66C1">
        <w:rPr>
          <w:i/>
          <w:iCs/>
          <w:sz w:val="24"/>
          <w:szCs w:val="24"/>
        </w:rPr>
        <w:t>∙</w:t>
      </w:r>
      <w:r w:rsidR="00863557">
        <w:rPr>
          <w:i/>
          <w:iCs/>
          <w:sz w:val="24"/>
          <w:szCs w:val="24"/>
        </w:rPr>
        <w:t>συν</w:t>
      </w:r>
      <w:r w:rsidRPr="00ED66C1">
        <w:rPr>
          <w:i/>
          <w:iCs/>
          <w:sz w:val="24"/>
          <w:szCs w:val="24"/>
        </w:rPr>
        <w:t xml:space="preserve">θ  </w:t>
      </w:r>
      <w:r w:rsidR="00863557">
        <w:rPr>
          <w:i/>
          <w:iCs/>
          <w:sz w:val="24"/>
          <w:szCs w:val="24"/>
        </w:rPr>
        <w:t xml:space="preserve">     </w:t>
      </w:r>
      <w:r w:rsidRPr="00ED66C1">
        <w:rPr>
          <w:i/>
          <w:iCs/>
          <w:sz w:val="24"/>
          <w:szCs w:val="24"/>
        </w:rPr>
        <w:t>(1)</w:t>
      </w:r>
    </w:p>
    <w:p w:rsidR="00BC74C5" w:rsidRPr="00ED66C1" w:rsidRDefault="00BC74C5" w:rsidP="00863557">
      <w:pPr>
        <w:ind w:left="851"/>
        <w:rPr>
          <w:i/>
          <w:iCs/>
          <w:sz w:val="24"/>
          <w:szCs w:val="24"/>
        </w:rPr>
      </w:pPr>
      <w:proofErr w:type="spellStart"/>
      <w:r w:rsidRPr="00ED66C1">
        <w:rPr>
          <w:i/>
          <w:iCs/>
          <w:sz w:val="24"/>
          <w:szCs w:val="24"/>
        </w:rPr>
        <w:t>ΣF</w:t>
      </w:r>
      <w:r w:rsidRPr="00ED66C1">
        <w:rPr>
          <w:i/>
          <w:iCs/>
          <w:sz w:val="24"/>
          <w:szCs w:val="24"/>
          <w:vertAlign w:val="subscript"/>
        </w:rPr>
        <w:t>y</w:t>
      </w:r>
      <w:proofErr w:type="spellEnd"/>
      <w:r w:rsidRPr="00ED66C1">
        <w:rPr>
          <w:i/>
          <w:iCs/>
          <w:sz w:val="24"/>
          <w:szCs w:val="24"/>
        </w:rPr>
        <w:t xml:space="preserve">=0 → </w:t>
      </w:r>
      <w:r w:rsidR="00ED66C1" w:rsidRPr="00ED66C1">
        <w:rPr>
          <w:i/>
          <w:iCs/>
          <w:sz w:val="24"/>
          <w:szCs w:val="24"/>
        </w:rPr>
        <w:t>Ν = F</w:t>
      </w:r>
      <w:r w:rsidR="00ED66C1" w:rsidRPr="00ED66C1">
        <w:rPr>
          <w:i/>
          <w:iCs/>
          <w:sz w:val="24"/>
          <w:szCs w:val="24"/>
          <w:vertAlign w:val="subscript"/>
        </w:rPr>
        <w:t>1</w:t>
      </w:r>
      <w:r w:rsidR="00863557">
        <w:rPr>
          <w:i/>
          <w:iCs/>
          <w:sz w:val="24"/>
          <w:szCs w:val="24"/>
        </w:rPr>
        <w:t>∙ημθ</w:t>
      </w:r>
      <w:r w:rsidR="00863557">
        <w:rPr>
          <w:i/>
          <w:iCs/>
          <w:sz w:val="24"/>
          <w:szCs w:val="24"/>
          <w:vertAlign w:val="subscript"/>
        </w:rPr>
        <w:t xml:space="preserve">  </w:t>
      </w:r>
      <w:r w:rsidR="00ED66C1" w:rsidRPr="00ED66C1">
        <w:rPr>
          <w:i/>
          <w:iCs/>
          <w:sz w:val="24"/>
          <w:szCs w:val="24"/>
        </w:rPr>
        <w:t xml:space="preserve">+w    (2) </w:t>
      </w:r>
    </w:p>
    <w:p w:rsidR="00ED66C1" w:rsidRPr="00ED66C1" w:rsidRDefault="00ED66C1" w:rsidP="00863557">
      <w:pPr>
        <w:ind w:left="851"/>
        <w:rPr>
          <w:i/>
          <w:iCs/>
          <w:sz w:val="24"/>
          <w:szCs w:val="24"/>
        </w:rPr>
      </w:pPr>
      <w:r w:rsidRPr="00ED66C1">
        <w:rPr>
          <w:i/>
          <w:iCs/>
          <w:sz w:val="24"/>
          <w:szCs w:val="24"/>
        </w:rPr>
        <w:t>Στ</w:t>
      </w:r>
      <w:r w:rsidRPr="00ED66C1">
        <w:rPr>
          <w:i/>
          <w:iCs/>
          <w:sz w:val="24"/>
          <w:szCs w:val="24"/>
          <w:vertAlign w:val="subscript"/>
        </w:rPr>
        <w:t>ο</w:t>
      </w:r>
      <w:r w:rsidRPr="00ED66C1">
        <w:rPr>
          <w:i/>
          <w:iCs/>
          <w:sz w:val="24"/>
          <w:szCs w:val="24"/>
        </w:rPr>
        <w:t>=0 → Τ∙</w:t>
      </w:r>
      <w:r w:rsidRPr="00ED66C1">
        <w:rPr>
          <w:rFonts w:ascii="Cambria Math" w:hAnsi="Cambria Math"/>
          <w:i/>
          <w:iCs/>
          <w:sz w:val="24"/>
          <w:szCs w:val="24"/>
        </w:rPr>
        <w:t>R</w:t>
      </w:r>
      <w:r w:rsidRPr="00ED66C1">
        <w:rPr>
          <w:i/>
          <w:iCs/>
          <w:sz w:val="24"/>
          <w:szCs w:val="24"/>
        </w:rPr>
        <w:t>-F</w:t>
      </w:r>
      <w:r w:rsidRPr="00ED66C1">
        <w:rPr>
          <w:i/>
          <w:iCs/>
          <w:sz w:val="24"/>
          <w:szCs w:val="24"/>
          <w:vertAlign w:val="subscript"/>
        </w:rPr>
        <w:t>1</w:t>
      </w:r>
      <w:r w:rsidRPr="00ED66C1">
        <w:rPr>
          <w:i/>
          <w:iCs/>
          <w:sz w:val="24"/>
          <w:szCs w:val="24"/>
        </w:rPr>
        <w:t xml:space="preserve">∙r = 0     </w:t>
      </w:r>
      <w:r w:rsidR="00863557">
        <w:rPr>
          <w:i/>
          <w:iCs/>
          <w:sz w:val="24"/>
          <w:szCs w:val="24"/>
        </w:rPr>
        <w:t xml:space="preserve">     </w:t>
      </w:r>
      <w:r w:rsidRPr="00ED66C1">
        <w:rPr>
          <w:i/>
          <w:iCs/>
          <w:sz w:val="24"/>
          <w:szCs w:val="24"/>
        </w:rPr>
        <w:t>(3)</w:t>
      </w:r>
    </w:p>
    <w:p w:rsidR="00ED66C1" w:rsidRDefault="007C6AAB" w:rsidP="00CF1472">
      <w:pPr>
        <w:ind w:left="340"/>
      </w:pPr>
      <w:r>
        <w:t>Από την (3) προκύπτει ότι Τ=0,4F</w:t>
      </w:r>
      <w:r>
        <w:rPr>
          <w:vertAlign w:val="subscript"/>
        </w:rPr>
        <w:t>1</w:t>
      </w:r>
      <w:r>
        <w:t xml:space="preserve"> και με αντικατάσταση στην (1) παίρνουμε:</w:t>
      </w:r>
    </w:p>
    <w:p w:rsidR="007C6AAB" w:rsidRDefault="007C6AAB" w:rsidP="007C6AAB">
      <w:pPr>
        <w:jc w:val="center"/>
      </w:pPr>
      <w:r w:rsidRPr="007C6AAB">
        <w:rPr>
          <w:i/>
          <w:iCs/>
          <w:sz w:val="24"/>
          <w:szCs w:val="24"/>
        </w:rPr>
        <w:t>F+0,4∙F</w:t>
      </w:r>
      <w:r w:rsidRPr="007C6AAB">
        <w:rPr>
          <w:i/>
          <w:iCs/>
          <w:sz w:val="24"/>
          <w:szCs w:val="24"/>
          <w:vertAlign w:val="subscript"/>
        </w:rPr>
        <w:t>1</w:t>
      </w:r>
      <w:r w:rsidRPr="007C6AAB">
        <w:rPr>
          <w:i/>
          <w:iCs/>
          <w:sz w:val="24"/>
          <w:szCs w:val="24"/>
        </w:rPr>
        <w:t>=F</w:t>
      </w:r>
      <w:r w:rsidRPr="007C6AAB">
        <w:rPr>
          <w:i/>
          <w:iCs/>
          <w:sz w:val="24"/>
          <w:szCs w:val="24"/>
          <w:vertAlign w:val="subscript"/>
        </w:rPr>
        <w:t>1</w:t>
      </w:r>
      <w:r w:rsidRPr="007C6AAB">
        <w:rPr>
          <w:i/>
          <w:iCs/>
          <w:sz w:val="24"/>
          <w:szCs w:val="24"/>
        </w:rPr>
        <w:t>∙0,8</w:t>
      </w:r>
      <w:r>
        <w:t xml:space="preserve"> →</w:t>
      </w:r>
    </w:p>
    <w:p w:rsidR="007C6AAB" w:rsidRPr="007C6AAB" w:rsidRDefault="00D566F1" w:rsidP="00BC74C5"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F</m:t>
              </m:r>
            </m:num>
            <m:den>
              <m:r>
                <w:rPr>
                  <w:rFonts w:ascii="Cambria Math" w:hAnsi="Cambria Math"/>
                </w:rPr>
                <m:t>0,4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12</m:t>
              </m:r>
            </m:num>
            <m:den>
              <m:r>
                <w:rPr>
                  <w:rFonts w:ascii="Cambria Math" w:hAnsi="Cambria Math"/>
                </w:rPr>
                <m:t>0,4</m:t>
              </m:r>
            </m:den>
          </m:f>
          <m:r>
            <w:rPr>
              <w:rFonts w:ascii="Cambria Math" w:hAnsi="Cambria Math"/>
            </w:rPr>
            <m:t>N=30N</m:t>
          </m:r>
        </m:oMath>
      </m:oMathPara>
    </w:p>
    <w:p w:rsidR="007C6AAB" w:rsidRDefault="00BF502E" w:rsidP="00BF502E">
      <w:pPr>
        <w:ind w:left="340"/>
      </w:pPr>
      <w:r>
        <w:t xml:space="preserve">Έτσι </w:t>
      </w:r>
      <w:r w:rsidR="007C6AAB">
        <w:t xml:space="preserve"> για </w:t>
      </w:r>
      <w:r>
        <w:t>να</w:t>
      </w:r>
      <w:r w:rsidR="007C6AAB">
        <w:t xml:space="preserve"> μην σπά</w:t>
      </w:r>
      <w:r>
        <w:t>σ</w:t>
      </w:r>
      <w:r w:rsidR="007C6AAB">
        <w:t>ει το νήμα</w:t>
      </w:r>
      <w:r>
        <w:t xml:space="preserve">, θα πρέπει να έχει όριο θραύσεως  </w:t>
      </w:r>
      <w:proofErr w:type="spellStart"/>
      <w:r>
        <w:t>Τ</w:t>
      </w:r>
      <w:r>
        <w:rPr>
          <w:vertAlign w:val="subscript"/>
        </w:rPr>
        <w:t>θρ</w:t>
      </w:r>
      <w:proofErr w:type="spellEnd"/>
      <w:r>
        <w:rPr>
          <w:vertAlign w:val="subscript"/>
        </w:rPr>
        <w:t xml:space="preserve"> </w:t>
      </w:r>
      <w:r>
        <w:t>&gt; 30Ν.</w:t>
      </w:r>
    </w:p>
    <w:p w:rsidR="00BF502E" w:rsidRDefault="00406867" w:rsidP="00406867">
      <w:pPr>
        <w:pStyle w:val="1"/>
      </w:pPr>
      <w:r>
        <w:t>Με αντικατάσταση στην (1) υπολογίζουμε το μέτρο της ασκούμενης στατικής τριβής:</w:t>
      </w:r>
    </w:p>
    <w:p w:rsidR="00406867" w:rsidRPr="00406867" w:rsidRDefault="00406867" w:rsidP="00406867">
      <w:pPr>
        <w:jc w:val="center"/>
        <w:rPr>
          <w:i/>
          <w:iCs/>
          <w:sz w:val="24"/>
          <w:szCs w:val="24"/>
        </w:rPr>
      </w:pPr>
      <w:r w:rsidRPr="00406867">
        <w:rPr>
          <w:i/>
          <w:iCs/>
          <w:sz w:val="24"/>
          <w:szCs w:val="24"/>
        </w:rPr>
        <w:t>Τ=F</w:t>
      </w:r>
      <w:r w:rsidRPr="00406867">
        <w:rPr>
          <w:i/>
          <w:iCs/>
          <w:sz w:val="24"/>
          <w:szCs w:val="24"/>
          <w:vertAlign w:val="subscript"/>
        </w:rPr>
        <w:t>1</w:t>
      </w:r>
      <w:r w:rsidRPr="00406867">
        <w:rPr>
          <w:i/>
          <w:iCs/>
          <w:sz w:val="24"/>
          <w:szCs w:val="24"/>
        </w:rPr>
        <w:t>∙συνθ-F= 30Ν∙0,8-12Ν=12Ν</w:t>
      </w:r>
    </w:p>
    <w:p w:rsidR="00406867" w:rsidRDefault="00406867" w:rsidP="007A7651">
      <w:pPr>
        <w:ind w:left="340"/>
      </w:pPr>
      <w:r>
        <w:t>Ενώ από την (2) βρίσκουμε την κάθετη αντίδραση του επιπέδου:</w:t>
      </w:r>
    </w:p>
    <w:p w:rsidR="00406867" w:rsidRDefault="00406867" w:rsidP="007A7651">
      <w:pPr>
        <w:jc w:val="center"/>
        <w:rPr>
          <w:i/>
          <w:iCs/>
          <w:sz w:val="24"/>
          <w:szCs w:val="24"/>
        </w:rPr>
      </w:pPr>
      <w:r>
        <w:t>Ν=</w:t>
      </w:r>
      <w:r w:rsidRPr="00406867">
        <w:rPr>
          <w:i/>
          <w:iCs/>
          <w:sz w:val="24"/>
          <w:szCs w:val="24"/>
        </w:rPr>
        <w:t xml:space="preserve"> </w:t>
      </w:r>
      <w:r w:rsidRPr="00ED66C1">
        <w:rPr>
          <w:i/>
          <w:iCs/>
          <w:sz w:val="24"/>
          <w:szCs w:val="24"/>
        </w:rPr>
        <w:t>F</w:t>
      </w:r>
      <w:r w:rsidRPr="00ED66C1">
        <w:rPr>
          <w:i/>
          <w:iCs/>
          <w:sz w:val="24"/>
          <w:szCs w:val="24"/>
          <w:vertAlign w:val="subscript"/>
        </w:rPr>
        <w:t>1</w:t>
      </w:r>
      <w:r>
        <w:rPr>
          <w:i/>
          <w:iCs/>
          <w:sz w:val="24"/>
          <w:szCs w:val="24"/>
        </w:rPr>
        <w:t>∙ημθ</w:t>
      </w:r>
      <w:r>
        <w:rPr>
          <w:i/>
          <w:iCs/>
          <w:sz w:val="24"/>
          <w:szCs w:val="24"/>
          <w:vertAlign w:val="subscript"/>
        </w:rPr>
        <w:t xml:space="preserve">  </w:t>
      </w:r>
      <w:r w:rsidRPr="00ED66C1">
        <w:rPr>
          <w:i/>
          <w:iCs/>
          <w:sz w:val="24"/>
          <w:szCs w:val="24"/>
        </w:rPr>
        <w:t xml:space="preserve">+w  </w:t>
      </w:r>
      <w:r>
        <w:rPr>
          <w:i/>
          <w:iCs/>
          <w:sz w:val="24"/>
          <w:szCs w:val="24"/>
        </w:rPr>
        <w:t>=30∙0,6Ν+42Ν=60Ν</w:t>
      </w:r>
    </w:p>
    <w:p w:rsidR="00406867" w:rsidRDefault="00406867" w:rsidP="007A7651">
      <w:pPr>
        <w:ind w:left="340"/>
      </w:pPr>
      <w:r>
        <w:lastRenderedPageBreak/>
        <w:t xml:space="preserve">Αλλά αν </w:t>
      </w:r>
      <w:proofErr w:type="spellStart"/>
      <w:r>
        <w:t>μ</w:t>
      </w:r>
      <w:r>
        <w:rPr>
          <w:vertAlign w:val="subscript"/>
        </w:rPr>
        <w:t>s</w:t>
      </w:r>
      <w:proofErr w:type="spellEnd"/>
      <w:r>
        <w:t xml:space="preserve"> ο συντελεστής οριακής στατικής τριβής, για να μην υπάρξει ολίσθηση, η ασκούμενη τριβή πρέ</w:t>
      </w:r>
      <w:r w:rsidR="007A7651">
        <w:t>πε</w:t>
      </w:r>
      <w:r>
        <w:t>ι να είναι στατική, συνεπώς:</w:t>
      </w:r>
    </w:p>
    <w:p w:rsidR="00406867" w:rsidRDefault="00D566F1" w:rsidP="007A7651">
      <w:pPr>
        <w:jc w:val="center"/>
      </w:pPr>
      <w:r>
        <w:rPr>
          <w:noProof/>
        </w:rPr>
        <w:object w:dxaOrig="1440" w:dyaOrig="1440">
          <v:shape id="_x0000_s1032" type="#_x0000_t75" style="position:absolute;left:0;text-align:left;margin-left:317pt;margin-top:126.8pt;width:172.4pt;height:102.35pt;z-index:251665408;mso-position-horizontal-relative:margin;mso-position-vertical-relative:margin" filled="t" fillcolor="#9cc2e5 [1940]">
            <v:imagedata r:id="rId14" o:title=""/>
            <w10:wrap type="square" anchorx="margin" anchory="margin"/>
          </v:shape>
          <o:OLEObject Type="Embed" ProgID="Visio.Drawing.11" ShapeID="_x0000_s1032" DrawAspect="Content" ObjectID="_1642109303" r:id="rId15"/>
        </w:object>
      </w:r>
      <w:r w:rsidR="00406867" w:rsidRPr="007A7651">
        <w:rPr>
          <w:i/>
          <w:iCs/>
          <w:sz w:val="24"/>
          <w:szCs w:val="24"/>
        </w:rPr>
        <w:t xml:space="preserve">Τ ≤ </w:t>
      </w:r>
      <w:proofErr w:type="spellStart"/>
      <w:r w:rsidR="00406867" w:rsidRPr="007A7651">
        <w:rPr>
          <w:i/>
          <w:iCs/>
          <w:sz w:val="24"/>
          <w:szCs w:val="24"/>
        </w:rPr>
        <w:t>Τ</w:t>
      </w:r>
      <w:r w:rsidR="00406867" w:rsidRPr="007A7651">
        <w:rPr>
          <w:i/>
          <w:iCs/>
          <w:sz w:val="24"/>
          <w:szCs w:val="24"/>
          <w:vertAlign w:val="subscript"/>
        </w:rPr>
        <w:t>ορ</w:t>
      </w:r>
      <w:proofErr w:type="spellEnd"/>
      <w:r w:rsidR="00406867" w:rsidRPr="007A7651">
        <w:rPr>
          <w:i/>
          <w:iCs/>
          <w:sz w:val="24"/>
          <w:szCs w:val="24"/>
        </w:rPr>
        <w:t xml:space="preserve"> → Τ ≤ </w:t>
      </w:r>
      <w:proofErr w:type="spellStart"/>
      <w:r w:rsidR="007A7651" w:rsidRPr="007A7651">
        <w:rPr>
          <w:i/>
          <w:iCs/>
          <w:sz w:val="24"/>
          <w:szCs w:val="24"/>
        </w:rPr>
        <w:t>μ</w:t>
      </w:r>
      <w:r w:rsidR="007A7651" w:rsidRPr="007A7651">
        <w:rPr>
          <w:i/>
          <w:iCs/>
          <w:sz w:val="24"/>
          <w:szCs w:val="24"/>
          <w:vertAlign w:val="subscript"/>
        </w:rPr>
        <w:t>s</w:t>
      </w:r>
      <w:r w:rsidR="007A7651" w:rsidRPr="007A7651">
        <w:rPr>
          <w:i/>
          <w:iCs/>
          <w:sz w:val="24"/>
          <w:szCs w:val="24"/>
        </w:rPr>
        <w:t>∙Ν</w:t>
      </w:r>
      <w:proofErr w:type="spellEnd"/>
      <w:r w:rsidR="007A7651">
        <w:t xml:space="preserve"> →</w:t>
      </w:r>
    </w:p>
    <w:p w:rsidR="007A7651" w:rsidRPr="007A7651" w:rsidRDefault="00D566F1" w:rsidP="007A7651"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μ</m:t>
              </m:r>
            </m:e>
            <m:sub>
              <m:r>
                <w:rPr>
                  <w:rFonts w:ascii="Cambria Math" w:hAnsi="Cambria Math"/>
                  <w:lang w:val="en-US"/>
                </w:rPr>
                <m:t>s</m:t>
              </m:r>
            </m:sub>
          </m:sSub>
          <m:r>
            <w:rPr>
              <w:rFonts w:ascii="Cambria Math" w:hAnsi="Cambria Math"/>
            </w:rPr>
            <m:t>≥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T</m:t>
              </m:r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  <m:r>
            <w:rPr>
              <w:rFonts w:ascii="Cambria Math" w:hAnsi="Cambria Math"/>
            </w:rPr>
            <m:t>→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μ</m:t>
              </m:r>
            </m:e>
            <m:sub>
              <m:r>
                <w:rPr>
                  <w:rFonts w:ascii="Cambria Math" w:hAnsi="Cambria Math"/>
                  <w:lang w:val="en-US"/>
                </w:rPr>
                <m:t>s</m:t>
              </m:r>
            </m:sub>
          </m:sSub>
          <m:r>
            <w:rPr>
              <w:rFonts w:ascii="Cambria Math" w:hAnsi="Cambria Math"/>
            </w:rPr>
            <m:t>≥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12N</m:t>
              </m:r>
            </m:num>
            <m:den>
              <m:r>
                <w:rPr>
                  <w:rFonts w:ascii="Cambria Math" w:hAnsi="Cambria Math"/>
                </w:rPr>
                <m:t>60N</m:t>
              </m:r>
            </m:den>
          </m:f>
          <m:r>
            <w:rPr>
              <w:rFonts w:ascii="Cambria Math" w:hAnsi="Cambria Math"/>
            </w:rPr>
            <m:t xml:space="preserve">→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μ</m:t>
              </m:r>
            </m:e>
            <m:sub>
              <m:r>
                <w:rPr>
                  <w:rFonts w:ascii="Cambria Math" w:hAnsi="Cambria Math"/>
                  <w:lang w:val="en-US"/>
                </w:rPr>
                <m:t>s</m:t>
              </m:r>
            </m:sub>
          </m:sSub>
          <m:r>
            <w:rPr>
              <w:rFonts w:ascii="Cambria Math" w:hAnsi="Cambria Math"/>
            </w:rPr>
            <m:t>≥0,2</m:t>
          </m:r>
        </m:oMath>
      </m:oMathPara>
    </w:p>
    <w:p w:rsidR="007A7651" w:rsidRDefault="007A7651" w:rsidP="00B77583">
      <w:pPr>
        <w:pStyle w:val="1"/>
      </w:pPr>
      <w:r>
        <w:t xml:space="preserve">Αν είχαμε τυλίξει αντίθετα το νήμα, θα είχαμε το διπλανό σχήμα, όπου τώρα η τάση του νήματος </w:t>
      </w:r>
      <w:r w:rsidR="000637F3">
        <w:t>F</w:t>
      </w:r>
      <w:r>
        <w:rPr>
          <w:vertAlign w:val="subscript"/>
        </w:rPr>
        <w:t>2</w:t>
      </w:r>
      <w:r>
        <w:t xml:space="preserve"> τείνει να στρέψει τον κύλινδρο</w:t>
      </w:r>
      <w:r w:rsidR="00027B6C">
        <w:t xml:space="preserve"> αριστερόστροφα, οπότε η στατική τριβή θα αλλάξει φορά, ώστε η ροπή της να ισορροπήσει τον κύλινδρο.</w:t>
      </w:r>
      <w:r w:rsidR="000637F3">
        <w:t xml:space="preserve"> Οι αντίστοιχες εξισώσεις για την ισορροπία του κυλίνδρου, γίνονται:</w:t>
      </w:r>
    </w:p>
    <w:p w:rsidR="000637F3" w:rsidRPr="000637F3" w:rsidRDefault="000637F3" w:rsidP="00B77583">
      <w:pPr>
        <w:ind w:left="851"/>
        <w:rPr>
          <w:i/>
          <w:iCs/>
          <w:sz w:val="24"/>
          <w:szCs w:val="24"/>
        </w:rPr>
      </w:pPr>
      <w:proofErr w:type="spellStart"/>
      <w:r w:rsidRPr="000637F3">
        <w:rPr>
          <w:i/>
          <w:iCs/>
          <w:sz w:val="24"/>
          <w:szCs w:val="24"/>
        </w:rPr>
        <w:t>ΣF</w:t>
      </w:r>
      <w:r w:rsidRPr="000637F3">
        <w:rPr>
          <w:i/>
          <w:iCs/>
          <w:sz w:val="24"/>
          <w:szCs w:val="24"/>
          <w:vertAlign w:val="subscript"/>
        </w:rPr>
        <w:t>x</w:t>
      </w:r>
      <w:proofErr w:type="spellEnd"/>
      <w:r w:rsidRPr="000637F3">
        <w:rPr>
          <w:i/>
          <w:iCs/>
          <w:sz w:val="24"/>
          <w:szCs w:val="24"/>
        </w:rPr>
        <w:t>=0 → F=</w:t>
      </w:r>
      <w:r>
        <w:rPr>
          <w:i/>
          <w:iCs/>
          <w:sz w:val="24"/>
          <w:szCs w:val="24"/>
        </w:rPr>
        <w:t>Τ΄+</w:t>
      </w:r>
      <w:r w:rsidRPr="000637F3">
        <w:rPr>
          <w:i/>
          <w:iCs/>
          <w:sz w:val="24"/>
          <w:szCs w:val="24"/>
        </w:rPr>
        <w:t>F</w:t>
      </w:r>
      <w:r>
        <w:rPr>
          <w:i/>
          <w:iCs/>
          <w:sz w:val="24"/>
          <w:szCs w:val="24"/>
          <w:vertAlign w:val="subscript"/>
        </w:rPr>
        <w:t>2</w:t>
      </w:r>
      <w:r w:rsidRPr="000637F3">
        <w:rPr>
          <w:i/>
          <w:iCs/>
          <w:sz w:val="24"/>
          <w:szCs w:val="24"/>
        </w:rPr>
        <w:t>∙συνθ       (1</w:t>
      </w:r>
      <w:r>
        <w:rPr>
          <w:i/>
          <w:iCs/>
          <w:sz w:val="24"/>
          <w:szCs w:val="24"/>
        </w:rPr>
        <w:t>α</w:t>
      </w:r>
      <w:r w:rsidRPr="000637F3">
        <w:rPr>
          <w:i/>
          <w:iCs/>
          <w:sz w:val="24"/>
          <w:szCs w:val="24"/>
        </w:rPr>
        <w:t>)</w:t>
      </w:r>
    </w:p>
    <w:p w:rsidR="000637F3" w:rsidRPr="000637F3" w:rsidRDefault="000637F3" w:rsidP="00B77583">
      <w:pPr>
        <w:ind w:left="851"/>
        <w:rPr>
          <w:i/>
          <w:iCs/>
          <w:sz w:val="24"/>
          <w:szCs w:val="24"/>
        </w:rPr>
      </w:pPr>
      <w:proofErr w:type="spellStart"/>
      <w:r w:rsidRPr="000637F3">
        <w:rPr>
          <w:i/>
          <w:iCs/>
          <w:sz w:val="24"/>
          <w:szCs w:val="24"/>
        </w:rPr>
        <w:t>ΣF</w:t>
      </w:r>
      <w:r w:rsidRPr="000637F3">
        <w:rPr>
          <w:i/>
          <w:iCs/>
          <w:sz w:val="24"/>
          <w:szCs w:val="24"/>
          <w:vertAlign w:val="subscript"/>
        </w:rPr>
        <w:t>y</w:t>
      </w:r>
      <w:proofErr w:type="spellEnd"/>
      <w:r w:rsidRPr="000637F3">
        <w:rPr>
          <w:i/>
          <w:iCs/>
          <w:sz w:val="24"/>
          <w:szCs w:val="24"/>
        </w:rPr>
        <w:t>=0 → Ν = F</w:t>
      </w:r>
      <w:r>
        <w:rPr>
          <w:i/>
          <w:iCs/>
          <w:sz w:val="24"/>
          <w:szCs w:val="24"/>
          <w:vertAlign w:val="subscript"/>
        </w:rPr>
        <w:t>2</w:t>
      </w:r>
      <w:r w:rsidRPr="000637F3">
        <w:rPr>
          <w:i/>
          <w:iCs/>
          <w:sz w:val="24"/>
          <w:szCs w:val="24"/>
        </w:rPr>
        <w:t>∙ημθ</w:t>
      </w:r>
      <w:r w:rsidRPr="000637F3">
        <w:rPr>
          <w:i/>
          <w:iCs/>
          <w:sz w:val="24"/>
          <w:szCs w:val="24"/>
          <w:vertAlign w:val="subscript"/>
        </w:rPr>
        <w:t xml:space="preserve">  </w:t>
      </w:r>
      <w:r w:rsidRPr="000637F3">
        <w:rPr>
          <w:i/>
          <w:iCs/>
          <w:sz w:val="24"/>
          <w:szCs w:val="24"/>
        </w:rPr>
        <w:t xml:space="preserve">+w   </w:t>
      </w:r>
      <w:r w:rsidR="00B77583">
        <w:rPr>
          <w:i/>
          <w:iCs/>
          <w:sz w:val="24"/>
          <w:szCs w:val="24"/>
        </w:rPr>
        <w:t xml:space="preserve">  </w:t>
      </w:r>
      <w:r w:rsidRPr="000637F3">
        <w:rPr>
          <w:i/>
          <w:iCs/>
          <w:sz w:val="24"/>
          <w:szCs w:val="24"/>
        </w:rPr>
        <w:t xml:space="preserve"> (2</w:t>
      </w:r>
      <w:r>
        <w:rPr>
          <w:i/>
          <w:iCs/>
          <w:sz w:val="24"/>
          <w:szCs w:val="24"/>
        </w:rPr>
        <w:t>α</w:t>
      </w:r>
      <w:r w:rsidRPr="000637F3">
        <w:rPr>
          <w:i/>
          <w:iCs/>
          <w:sz w:val="24"/>
          <w:szCs w:val="24"/>
        </w:rPr>
        <w:t xml:space="preserve">) </w:t>
      </w:r>
    </w:p>
    <w:p w:rsidR="000637F3" w:rsidRDefault="000637F3" w:rsidP="00B77583">
      <w:pPr>
        <w:ind w:left="851"/>
        <w:rPr>
          <w:i/>
          <w:iCs/>
          <w:sz w:val="24"/>
          <w:szCs w:val="24"/>
        </w:rPr>
      </w:pPr>
      <w:r w:rsidRPr="000637F3">
        <w:rPr>
          <w:i/>
          <w:iCs/>
          <w:sz w:val="24"/>
          <w:szCs w:val="24"/>
        </w:rPr>
        <w:t>Στ</w:t>
      </w:r>
      <w:r w:rsidRPr="000637F3">
        <w:rPr>
          <w:i/>
          <w:iCs/>
          <w:sz w:val="24"/>
          <w:szCs w:val="24"/>
          <w:vertAlign w:val="subscript"/>
        </w:rPr>
        <w:t>ο</w:t>
      </w:r>
      <w:r w:rsidRPr="000637F3">
        <w:rPr>
          <w:i/>
          <w:iCs/>
          <w:sz w:val="24"/>
          <w:szCs w:val="24"/>
        </w:rPr>
        <w:t>=0 → Τ</w:t>
      </w:r>
      <w:r w:rsidR="00B77583">
        <w:rPr>
          <w:i/>
          <w:iCs/>
          <w:sz w:val="24"/>
          <w:szCs w:val="24"/>
        </w:rPr>
        <w:t>΄</w:t>
      </w:r>
      <w:r w:rsidRPr="000637F3">
        <w:rPr>
          <w:i/>
          <w:iCs/>
          <w:sz w:val="24"/>
          <w:szCs w:val="24"/>
        </w:rPr>
        <w:t>∙</w:t>
      </w:r>
      <w:r w:rsidRPr="000637F3">
        <w:rPr>
          <w:rFonts w:ascii="Cambria Math" w:hAnsi="Cambria Math"/>
          <w:i/>
          <w:iCs/>
          <w:sz w:val="24"/>
          <w:szCs w:val="24"/>
        </w:rPr>
        <w:t>R</w:t>
      </w:r>
      <w:r w:rsidRPr="000637F3">
        <w:rPr>
          <w:i/>
          <w:iCs/>
          <w:sz w:val="24"/>
          <w:szCs w:val="24"/>
        </w:rPr>
        <w:t>-F</w:t>
      </w:r>
      <w:r>
        <w:rPr>
          <w:i/>
          <w:iCs/>
          <w:sz w:val="24"/>
          <w:szCs w:val="24"/>
          <w:vertAlign w:val="subscript"/>
        </w:rPr>
        <w:t>2</w:t>
      </w:r>
      <w:r w:rsidRPr="000637F3">
        <w:rPr>
          <w:i/>
          <w:iCs/>
          <w:sz w:val="24"/>
          <w:szCs w:val="24"/>
        </w:rPr>
        <w:t>∙r = 0          (3</w:t>
      </w:r>
      <w:r>
        <w:rPr>
          <w:i/>
          <w:iCs/>
          <w:sz w:val="24"/>
          <w:szCs w:val="24"/>
        </w:rPr>
        <w:t>α</w:t>
      </w:r>
      <w:r w:rsidRPr="000637F3">
        <w:rPr>
          <w:i/>
          <w:iCs/>
          <w:sz w:val="24"/>
          <w:szCs w:val="24"/>
        </w:rPr>
        <w:t>)</w:t>
      </w:r>
    </w:p>
    <w:p w:rsidR="000637F3" w:rsidRDefault="000637F3" w:rsidP="00B77583">
      <w:pPr>
        <w:ind w:left="340"/>
      </w:pPr>
      <w:r>
        <w:t>Οπότε και πάλι από την (3</w:t>
      </w:r>
      <w:r w:rsidRPr="000637F3">
        <w:rPr>
          <w:vertAlign w:val="superscript"/>
        </w:rPr>
        <w:t>α</w:t>
      </w:r>
      <w:r>
        <w:t>) παίρνουμε ότι Τ</w:t>
      </w:r>
      <w:r w:rsidR="00B77583">
        <w:t>΄</w:t>
      </w:r>
      <w:r>
        <w:t>=0,4F</w:t>
      </w:r>
      <w:r w:rsidR="00B77583">
        <w:rPr>
          <w:vertAlign w:val="subscript"/>
        </w:rPr>
        <w:t>2</w:t>
      </w:r>
      <w:r>
        <w:t xml:space="preserve"> και με αντικατάσταση στην (1</w:t>
      </w:r>
      <w:r w:rsidR="00B77583">
        <w:t>α</w:t>
      </w:r>
      <w:r>
        <w:t>) παίρνουμε:</w:t>
      </w:r>
    </w:p>
    <w:p w:rsidR="000637F3" w:rsidRDefault="000637F3" w:rsidP="000637F3">
      <w:pPr>
        <w:jc w:val="center"/>
      </w:pPr>
      <w:r w:rsidRPr="007C6AAB">
        <w:rPr>
          <w:i/>
          <w:iCs/>
          <w:sz w:val="24"/>
          <w:szCs w:val="24"/>
        </w:rPr>
        <w:t>F</w:t>
      </w:r>
      <w:r w:rsidR="00B77583">
        <w:rPr>
          <w:i/>
          <w:iCs/>
          <w:sz w:val="24"/>
          <w:szCs w:val="24"/>
        </w:rPr>
        <w:t>=</w:t>
      </w:r>
      <w:r w:rsidRPr="007C6AAB">
        <w:rPr>
          <w:i/>
          <w:iCs/>
          <w:sz w:val="24"/>
          <w:szCs w:val="24"/>
        </w:rPr>
        <w:t>0,4∙F</w:t>
      </w:r>
      <w:r w:rsidR="00B77583">
        <w:rPr>
          <w:i/>
          <w:iCs/>
          <w:sz w:val="24"/>
          <w:szCs w:val="24"/>
          <w:vertAlign w:val="subscript"/>
        </w:rPr>
        <w:t>2</w:t>
      </w:r>
      <w:r w:rsidR="00B77583">
        <w:rPr>
          <w:i/>
          <w:iCs/>
          <w:sz w:val="24"/>
          <w:szCs w:val="24"/>
        </w:rPr>
        <w:t>+</w:t>
      </w:r>
      <w:r w:rsidRPr="007C6AAB">
        <w:rPr>
          <w:i/>
          <w:iCs/>
          <w:sz w:val="24"/>
          <w:szCs w:val="24"/>
        </w:rPr>
        <w:t>F</w:t>
      </w:r>
      <w:r w:rsidR="00B77583">
        <w:rPr>
          <w:i/>
          <w:iCs/>
          <w:sz w:val="24"/>
          <w:szCs w:val="24"/>
          <w:vertAlign w:val="subscript"/>
        </w:rPr>
        <w:t>2</w:t>
      </w:r>
      <w:r w:rsidRPr="007C6AAB">
        <w:rPr>
          <w:i/>
          <w:iCs/>
          <w:sz w:val="24"/>
          <w:szCs w:val="24"/>
        </w:rPr>
        <w:t>∙0,8</w:t>
      </w:r>
      <w:r>
        <w:t xml:space="preserve"> →</w:t>
      </w:r>
    </w:p>
    <w:p w:rsidR="000637F3" w:rsidRPr="007C6AAB" w:rsidRDefault="00D566F1" w:rsidP="000637F3"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F</m:t>
              </m:r>
            </m:num>
            <m:den>
              <m:r>
                <w:rPr>
                  <w:rFonts w:ascii="Cambria Math" w:hAnsi="Cambria Math"/>
                </w:rPr>
                <m:t>1,2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12</m:t>
              </m:r>
            </m:num>
            <m:den>
              <m:r>
                <w:rPr>
                  <w:rFonts w:ascii="Cambria Math" w:hAnsi="Cambria Math"/>
                </w:rPr>
                <m:t>1,2</m:t>
              </m:r>
            </m:den>
          </m:f>
          <m:r>
            <w:rPr>
              <w:rFonts w:ascii="Cambria Math" w:hAnsi="Cambria Math"/>
            </w:rPr>
            <m:t>N=10N</m:t>
          </m:r>
        </m:oMath>
      </m:oMathPara>
    </w:p>
    <w:p w:rsidR="000637F3" w:rsidRPr="000637F3" w:rsidRDefault="000637F3" w:rsidP="000637F3"/>
    <w:p w:rsidR="000637F3" w:rsidRPr="007A7651" w:rsidRDefault="0035727D" w:rsidP="0035727D">
      <w:pPr>
        <w:jc w:val="right"/>
      </w:pPr>
      <w:r w:rsidRPr="00735C9B">
        <w:rPr>
          <w:b/>
          <w:i/>
          <w:color w:val="0070C0"/>
          <w:sz w:val="24"/>
          <w:szCs w:val="24"/>
        </w:rPr>
        <w:t>dmargaris@gmail.com</w:t>
      </w:r>
    </w:p>
    <w:sectPr w:rsidR="000637F3" w:rsidRPr="007A7651" w:rsidSect="00465D8E">
      <w:headerReference w:type="default" r:id="rId16"/>
      <w:footerReference w:type="default" r:id="rId17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66F1" w:rsidRDefault="00D566F1">
      <w:pPr>
        <w:spacing w:after="0" w:line="240" w:lineRule="auto"/>
      </w:pPr>
      <w:r>
        <w:separator/>
      </w:r>
    </w:p>
  </w:endnote>
  <w:endnote w:type="continuationSeparator" w:id="0">
    <w:p w:rsidR="00D566F1" w:rsidRDefault="00D56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Default="00CA7A43" w:rsidP="00465D8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CA7A43" w:rsidRPr="00D56705" w:rsidRDefault="00CA7A43" w:rsidP="00465D8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CA7A43" w:rsidRDefault="00CA7A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66F1" w:rsidRDefault="00D566F1">
      <w:pPr>
        <w:spacing w:after="0" w:line="240" w:lineRule="auto"/>
      </w:pPr>
      <w:r>
        <w:separator/>
      </w:r>
    </w:p>
  </w:footnote>
  <w:footnote w:type="continuationSeparator" w:id="0">
    <w:p w:rsidR="00D566F1" w:rsidRDefault="00D56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Pr="00AE239F" w:rsidRDefault="00CA7A43" w:rsidP="00465D8E">
    <w:pPr>
      <w:pStyle w:val="a4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950928">
      <w:rPr>
        <w:i/>
      </w:rPr>
      <w:t>Υλικό Φυσικής-Χημείας</w:t>
    </w:r>
    <w:r w:rsidRPr="00950928">
      <w:rPr>
        <w:i/>
      </w:rPr>
      <w:tab/>
    </w:r>
    <w:r w:rsidR="00691C58">
      <w:rPr>
        <w:i/>
      </w:rPr>
      <w:t>Στερεό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B133D"/>
    <w:multiLevelType w:val="hybridMultilevel"/>
    <w:tmpl w:val="7ABC1464"/>
    <w:lvl w:ilvl="0" w:tplc="BBA2B44A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C24B4"/>
    <w:multiLevelType w:val="multilevel"/>
    <w:tmpl w:val="5ABE9B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4E4D2A2A"/>
    <w:multiLevelType w:val="hybridMultilevel"/>
    <w:tmpl w:val="FE440AC4"/>
    <w:lvl w:ilvl="0" w:tplc="9B1612B2">
      <w:start w:val="1"/>
      <w:numFmt w:val="decimal"/>
      <w:pStyle w:val="a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0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EB"/>
    <w:rsid w:val="00027B6C"/>
    <w:rsid w:val="000637F3"/>
    <w:rsid w:val="000A5A2D"/>
    <w:rsid w:val="000C34FC"/>
    <w:rsid w:val="00141CA7"/>
    <w:rsid w:val="001764F7"/>
    <w:rsid w:val="002138DE"/>
    <w:rsid w:val="0031593F"/>
    <w:rsid w:val="00334BD8"/>
    <w:rsid w:val="00342B66"/>
    <w:rsid w:val="0035727D"/>
    <w:rsid w:val="003765D8"/>
    <w:rsid w:val="003B4900"/>
    <w:rsid w:val="003D2058"/>
    <w:rsid w:val="003D5E6E"/>
    <w:rsid w:val="00406867"/>
    <w:rsid w:val="0041752B"/>
    <w:rsid w:val="0044454D"/>
    <w:rsid w:val="00465D8E"/>
    <w:rsid w:val="004F7518"/>
    <w:rsid w:val="00551EA0"/>
    <w:rsid w:val="00572886"/>
    <w:rsid w:val="00573ACB"/>
    <w:rsid w:val="005C059F"/>
    <w:rsid w:val="006205DD"/>
    <w:rsid w:val="00667E23"/>
    <w:rsid w:val="00691C58"/>
    <w:rsid w:val="0070742B"/>
    <w:rsid w:val="00717932"/>
    <w:rsid w:val="00756202"/>
    <w:rsid w:val="007A7651"/>
    <w:rsid w:val="007C6AAB"/>
    <w:rsid w:val="007E115B"/>
    <w:rsid w:val="007F10F1"/>
    <w:rsid w:val="0081576D"/>
    <w:rsid w:val="00855301"/>
    <w:rsid w:val="00863557"/>
    <w:rsid w:val="008945AD"/>
    <w:rsid w:val="008F176D"/>
    <w:rsid w:val="0096226D"/>
    <w:rsid w:val="009A1C4D"/>
    <w:rsid w:val="00AC5AC3"/>
    <w:rsid w:val="00B11C3D"/>
    <w:rsid w:val="00B77583"/>
    <w:rsid w:val="00B820C2"/>
    <w:rsid w:val="00BC74C5"/>
    <w:rsid w:val="00BF502E"/>
    <w:rsid w:val="00CA7A43"/>
    <w:rsid w:val="00CF1472"/>
    <w:rsid w:val="00D045EF"/>
    <w:rsid w:val="00D566F1"/>
    <w:rsid w:val="00D82210"/>
    <w:rsid w:val="00DE49E1"/>
    <w:rsid w:val="00E568D0"/>
    <w:rsid w:val="00EA64C4"/>
    <w:rsid w:val="00EB2362"/>
    <w:rsid w:val="00EB6640"/>
    <w:rsid w:val="00EC647B"/>
    <w:rsid w:val="00ED66C1"/>
    <w:rsid w:val="00EE7957"/>
    <w:rsid w:val="00F60A81"/>
    <w:rsid w:val="00F61F91"/>
    <w:rsid w:val="00F6515A"/>
    <w:rsid w:val="00FD54FF"/>
    <w:rsid w:val="00FD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6F300251"/>
  <w15:chartTrackingRefBased/>
  <w15:docId w15:val="{C718C845-FA72-41B1-AE39-F480E1E82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0">
    <w:name w:val="Normal"/>
    <w:rsid w:val="000637F3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</w:rPr>
  </w:style>
  <w:style w:type="paragraph" w:styleId="10">
    <w:name w:val="heading 1"/>
    <w:basedOn w:val="a0"/>
    <w:next w:val="a0"/>
    <w:link w:val="1Char"/>
    <w:qFormat/>
    <w:rsid w:val="00EB6640"/>
    <w:pPr>
      <w:keepNext/>
      <w:shd w:val="clear" w:color="auto" w:fill="0070C0"/>
      <w:spacing w:before="120" w:after="120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qFormat/>
    <w:rsid w:val="00551EA0"/>
    <w:pPr>
      <w:numPr>
        <w:ilvl w:val="1"/>
        <w:numId w:val="12"/>
      </w:numPr>
      <w:tabs>
        <w:tab w:val="clear" w:pos="340"/>
        <w:tab w:val="clear" w:pos="680"/>
      </w:tabs>
      <w:spacing w:after="0"/>
      <w:ind w:left="318" w:hanging="318"/>
    </w:pPr>
    <w:rPr>
      <w:rFonts w:eastAsia="Times New Roman"/>
      <w:szCs w:val="20"/>
      <w:lang w:eastAsia="el-GR"/>
    </w:rPr>
  </w:style>
  <w:style w:type="character" w:customStyle="1" w:styleId="1Char">
    <w:name w:val="Επικεφαλίδα 1 Char"/>
    <w:basedOn w:val="a1"/>
    <w:link w:val="10"/>
    <w:rsid w:val="00EB6640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</w:rPr>
  </w:style>
  <w:style w:type="paragraph" w:styleId="a4">
    <w:name w:val="header"/>
    <w:basedOn w:val="a0"/>
    <w:link w:val="Char"/>
    <w:uiPriority w:val="99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4"/>
    <w:uiPriority w:val="99"/>
    <w:rsid w:val="008945AD"/>
    <w:rPr>
      <w:rFonts w:ascii="Times New Roman" w:hAnsi="Times New Roman" w:cs="Times New Roman"/>
    </w:rPr>
  </w:style>
  <w:style w:type="paragraph" w:styleId="a5">
    <w:name w:val="footer"/>
    <w:basedOn w:val="a0"/>
    <w:link w:val="Char0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5"/>
    <w:rsid w:val="008945AD"/>
    <w:rPr>
      <w:rFonts w:ascii="Times New Roman" w:hAnsi="Times New Roman" w:cs="Times New Roman"/>
    </w:rPr>
  </w:style>
  <w:style w:type="character" w:styleId="a6">
    <w:name w:val="page number"/>
    <w:basedOn w:val="a1"/>
    <w:rsid w:val="008945AD"/>
  </w:style>
  <w:style w:type="paragraph" w:customStyle="1" w:styleId="a">
    <w:name w:val="Αριθμός"/>
    <w:basedOn w:val="a0"/>
    <w:rsid w:val="0041752B"/>
    <w:pPr>
      <w:numPr>
        <w:numId w:val="6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abc">
    <w:name w:val="abc"/>
    <w:basedOn w:val="a0"/>
    <w:qFormat/>
    <w:rsid w:val="004F7518"/>
    <w:pPr>
      <w:ind w:left="568" w:hanging="284"/>
    </w:pPr>
  </w:style>
  <w:style w:type="paragraph" w:customStyle="1" w:styleId="i">
    <w:name w:val="Αριθμός i"/>
    <w:basedOn w:val="a0"/>
    <w:qFormat/>
    <w:rsid w:val="00D045EF"/>
    <w:pPr>
      <w:numPr>
        <w:numId w:val="8"/>
      </w:numPr>
      <w:tabs>
        <w:tab w:val="clear" w:pos="340"/>
      </w:tabs>
    </w:pPr>
    <w:rPr>
      <w:rFonts w:eastAsia="Times New Roman"/>
      <w:szCs w:val="20"/>
      <w:lang w:eastAsia="el-GR"/>
    </w:rPr>
  </w:style>
  <w:style w:type="paragraph" w:styleId="a7">
    <w:name w:val="List Paragraph"/>
    <w:basedOn w:val="a0"/>
    <w:uiPriority w:val="34"/>
    <w:qFormat/>
    <w:rsid w:val="000637F3"/>
    <w:pPr>
      <w:ind w:left="720"/>
      <w:contextualSpacing/>
    </w:pPr>
  </w:style>
  <w:style w:type="paragraph" w:styleId="a8">
    <w:name w:val="Balloon Text"/>
    <w:basedOn w:val="a0"/>
    <w:link w:val="Char1"/>
    <w:uiPriority w:val="99"/>
    <w:semiHidden/>
    <w:unhideWhenUsed/>
    <w:rsid w:val="007F1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1"/>
    <w:link w:val="a8"/>
    <w:uiPriority w:val="99"/>
    <w:semiHidden/>
    <w:rsid w:val="007F10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1505C-9F91-4240-90D9-874F63E93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dmarg</dc:creator>
  <cp:keywords/>
  <dc:description/>
  <cp:lastModifiedBy>dmarg</cp:lastModifiedBy>
  <cp:revision>3</cp:revision>
  <cp:lastPrinted>2020-02-01T22:35:00Z</cp:lastPrinted>
  <dcterms:created xsi:type="dcterms:W3CDTF">2020-02-01T22:37:00Z</dcterms:created>
  <dcterms:modified xsi:type="dcterms:W3CDTF">2020-02-01T22:40:00Z</dcterms:modified>
</cp:coreProperties>
</file>