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3"/>
      </w:tblGrid>
      <w:tr w:rsidR="008945AD" w:rsidTr="00465D8E">
        <w:trPr>
          <w:trHeight w:val="648"/>
          <w:jc w:val="center"/>
        </w:trPr>
        <w:tc>
          <w:tcPr>
            <w:tcW w:w="5973" w:type="dxa"/>
            <w:tcBorders>
              <w:top w:val="nil"/>
              <w:left w:val="nil"/>
              <w:bottom w:val="nil"/>
              <w:right w:val="nil"/>
            </w:tcBorders>
            <w:shd w:val="clear" w:color="auto" w:fill="0070C0"/>
            <w:vAlign w:val="center"/>
          </w:tcPr>
          <w:p w:rsidR="008945AD" w:rsidRPr="00A73311" w:rsidRDefault="00A73311" w:rsidP="00465D8E">
            <w:pPr>
              <w:pStyle w:val="10"/>
            </w:pPr>
            <w:r>
              <w:t>Μια ροή με σταθερή παροχή</w:t>
            </w:r>
          </w:p>
        </w:tc>
      </w:tr>
    </w:tbl>
    <w:p w:rsidR="008945AD" w:rsidRDefault="00036708" w:rsidP="008945AD">
      <w:pPr>
        <w:spacing w:before="20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4.7pt;margin-top:52pt;width:237.2pt;height:137.2pt;z-index:251659264;mso-position-horizontal-relative:margin;mso-position-vertical-relative:margin" filled="t" fillcolor="#ff9">
            <v:imagedata r:id="rId8" o:title=""/>
            <w10:wrap type="square" anchorx="margin" anchory="margin"/>
          </v:shape>
          <o:OLEObject Type="Embed" ProgID="Visio.Drawing.11" ShapeID="_x0000_s1026" DrawAspect="Content" ObjectID="_1641201382" r:id="rId9"/>
        </w:object>
      </w:r>
      <w:r w:rsidR="00A73311">
        <w:t xml:space="preserve"> Διαθέτουμε ένα κυλινδρικό δοχείο</w:t>
      </w:r>
      <w:r w:rsidR="008D1A08">
        <w:t xml:space="preserve"> με</w:t>
      </w:r>
      <w:r w:rsidR="00A73311">
        <w:t xml:space="preserve"> εμβαδόν βάσεως 1m</w:t>
      </w:r>
      <w:r w:rsidR="00A73311">
        <w:rPr>
          <w:vertAlign w:val="superscript"/>
        </w:rPr>
        <w:t>2</w:t>
      </w:r>
      <w:r w:rsidR="00A73311">
        <w:t>,</w:t>
      </w:r>
      <w:r w:rsidR="008D1A08">
        <w:t xml:space="preserve"> το οποίο</w:t>
      </w:r>
      <w:r w:rsidR="00A73311">
        <w:t xml:space="preserve"> περιέχει νερό σε ύψος 2h=1,6m</w:t>
      </w:r>
      <w:r w:rsidR="0012482A">
        <w:t>. Το δοχείο</w:t>
      </w:r>
      <w:r w:rsidR="00A73311">
        <w:t xml:space="preserve"> είναι κλειστό, ενώ επικοινωνεί με την ατμόσφαιρα με τη βοήθεια ενός κατακόρυφου σωλήνα, ο οποίος είναι βυθισμένος στο νερό κατά h, χωρίς το νερό να έχει εισχωρήσει στο εσωτερικό του</w:t>
      </w:r>
      <w:r w:rsidR="008D1A08">
        <w:t>, όπως δείχνει το πρώτο σχήμα.</w:t>
      </w:r>
    </w:p>
    <w:p w:rsidR="008D1A08" w:rsidRDefault="008D1A08" w:rsidP="00D25F0F">
      <w:pPr>
        <w:ind w:left="453" w:hanging="340"/>
      </w:pPr>
      <w:r>
        <w:t xml:space="preserve">i) </w:t>
      </w:r>
      <w:r w:rsidR="00386A21">
        <w:t xml:space="preserve"> </w:t>
      </w:r>
      <w:r>
        <w:t>Να υπολογιστεί η πίεση του εγκλωβισμένου αέρα στο δοχείο, πάνω από την επιφάνεια του νερού</w:t>
      </w:r>
      <w:r w:rsidR="0012482A">
        <w:t>.</w:t>
      </w:r>
    </w:p>
    <w:p w:rsidR="008D1A08" w:rsidRDefault="008D1A08" w:rsidP="00D25F0F">
      <w:pPr>
        <w:ind w:left="453" w:hanging="340"/>
      </w:pPr>
      <w:proofErr w:type="spellStart"/>
      <w:r>
        <w:t>ii</w:t>
      </w:r>
      <w:proofErr w:type="spellEnd"/>
      <w:r>
        <w:t xml:space="preserve">) </w:t>
      </w:r>
      <w:r w:rsidR="00386A21">
        <w:t xml:space="preserve"> </w:t>
      </w:r>
      <w:r>
        <w:t>Κοντά στον πυθμένα του δοχείου υπάρχει ένας</w:t>
      </w:r>
      <w:r w:rsidR="0012482A">
        <w:t xml:space="preserve"> οριζόντιος</w:t>
      </w:r>
      <w:r>
        <w:t xml:space="preserve"> σωλήνας διατομής Α=2cm</w:t>
      </w:r>
      <w:r>
        <w:rPr>
          <w:vertAlign w:val="superscript"/>
        </w:rPr>
        <w:t>2</w:t>
      </w:r>
      <w:r>
        <w:t>, που κλείνεται με τάπα. Να υπολογιστεί η ταχύτητα εκροής</w:t>
      </w:r>
      <w:r w:rsidR="0012482A">
        <w:t xml:space="preserve"> του νερού</w:t>
      </w:r>
      <w:r>
        <w:t>, μόλις ανοίξουμε την τάπα και αποκατασταθεί μόνιμη ροή.</w:t>
      </w:r>
      <w:r w:rsidR="00216FCC" w:rsidRPr="00216FCC">
        <w:t xml:space="preserve"> </w:t>
      </w:r>
    </w:p>
    <w:p w:rsidR="00DB7799" w:rsidRDefault="00DB7799" w:rsidP="00D25F0F">
      <w:r>
        <w:t>Μόλις αρχίσει η ροή, εισχωρεί από το</w:t>
      </w:r>
      <w:r w:rsidR="0012482A">
        <w:t xml:space="preserve">ν κατακόρυφο </w:t>
      </w:r>
      <w:r>
        <w:t>σωλήνα αέρας στο δοχείο, δημιουργώντας φυσαλίδες, όπως φαίνεται στο δεύτερο σχήμα, ενώ η επιφάνεια του νερού υποχωρεί.</w:t>
      </w:r>
    </w:p>
    <w:p w:rsidR="00DB7799" w:rsidRDefault="00DB7799" w:rsidP="00D25F0F">
      <w:pPr>
        <w:ind w:left="453" w:hanging="340"/>
      </w:pPr>
      <w:proofErr w:type="spellStart"/>
      <w:r>
        <w:t>iii</w:t>
      </w:r>
      <w:proofErr w:type="spellEnd"/>
      <w:r>
        <w:t xml:space="preserve">) </w:t>
      </w:r>
      <w:r w:rsidR="004331AB">
        <w:t>Να βρείτε την ταχύτητα εκροής του νερού από το σωλήνα σε συνάρτηση με το τμήμα του κατακόρυφου σωλήνα που βυθίζεται στο νερό ( υ=f(y)), μέχρι που η επιφάνεια του νερού στο δοχείο να φτάσει στο κάτω άκρο του σωλήνα (y=0).</w:t>
      </w:r>
    </w:p>
    <w:p w:rsidR="004331AB" w:rsidRDefault="004331AB" w:rsidP="00D25F0F">
      <w:pPr>
        <w:ind w:left="453" w:hanging="340"/>
      </w:pPr>
      <w:proofErr w:type="spellStart"/>
      <w:r>
        <w:t>iv</w:t>
      </w:r>
      <w:proofErr w:type="spellEnd"/>
      <w:r>
        <w:t>) Σε πόσο χρόνο δεν θα βυθίζεται καθόλου ο κατακόρυφος σωλήνας στο νερό;</w:t>
      </w:r>
    </w:p>
    <w:p w:rsidR="0012482A" w:rsidRDefault="0012482A" w:rsidP="008D1A08">
      <w:r>
        <w:t>Δίνεται  η πυκνότητα του νερού ρ=1.000kg/m</w:t>
      </w:r>
      <w:r>
        <w:rPr>
          <w:vertAlign w:val="superscript"/>
        </w:rPr>
        <w:t>3</w:t>
      </w:r>
      <w:r>
        <w:t>, g=10m/s</w:t>
      </w:r>
      <w:r>
        <w:rPr>
          <w:vertAlign w:val="superscript"/>
        </w:rPr>
        <w:t>2</w:t>
      </w:r>
      <w:r>
        <w:t>, ενώ το νερό θεωρείται ασυμπίεστο ιδανικό ρευστό.</w:t>
      </w:r>
    </w:p>
    <w:p w:rsidR="0012482A" w:rsidRPr="00216FCC" w:rsidRDefault="0012482A" w:rsidP="008D1A08">
      <w:pPr>
        <w:rPr>
          <w:b/>
          <w:bCs/>
          <w:i/>
          <w:iCs/>
          <w:color w:val="FF0000"/>
          <w:sz w:val="24"/>
          <w:szCs w:val="24"/>
        </w:rPr>
      </w:pPr>
      <w:r w:rsidRPr="00216FCC">
        <w:rPr>
          <w:b/>
          <w:bCs/>
          <w:i/>
          <w:iCs/>
          <w:color w:val="FF0000"/>
          <w:sz w:val="24"/>
          <w:szCs w:val="24"/>
        </w:rPr>
        <w:t>Απάντηση:</w:t>
      </w:r>
    </w:p>
    <w:p w:rsidR="00645756" w:rsidRDefault="00036708" w:rsidP="002042CB">
      <w:pPr>
        <w:pStyle w:val="1"/>
      </w:pPr>
      <w:r>
        <w:rPr>
          <w:noProof/>
        </w:rPr>
        <w:object w:dxaOrig="1440" w:dyaOrig="1440">
          <v:shape id="_x0000_s1027" type="#_x0000_t75" style="position:absolute;left:0;text-align:left;margin-left:384.3pt;margin-top:450.3pt;width:97.6pt;height:103.6pt;z-index:251661312;mso-position-horizontal-relative:margin;mso-position-vertical-relative:margin" filled="t" fillcolor="#ff6">
            <v:imagedata r:id="rId10" o:title=""/>
            <w10:wrap type="square" anchorx="margin" anchory="margin"/>
          </v:shape>
          <o:OLEObject Type="Embed" ProgID="Visio.Drawing.11" ShapeID="_x0000_s1027" DrawAspect="Content" ObjectID="_1641201383" r:id="rId11"/>
        </w:object>
      </w:r>
      <w:r w:rsidR="002042CB">
        <w:t>Η πίεση του εγκλωβισμένου αέρα είναι ίση με την πίεση στο σημείο Α της επιφάνειας του νερού. Έστω ένα δεύτερο σημείο Β, στο κάτω άκρο του κατακόρυφου σωλήνα που και αυτό ανήκει στο νερό, ενώ ταυτόχρονα γνωρίζουμε την πίεση στο σημείο αυτό, αφού είναι ίση με την ατμοσφαιρική. Για την διαφορά πίεσης μεταξύ των δύο αυτών σημείων</w:t>
      </w:r>
      <w:r w:rsidR="00022753">
        <w:t xml:space="preserve"> του υγρού που απέχουν κατακόρυφα κατά h, </w:t>
      </w:r>
      <w:r w:rsidR="002042CB">
        <w:t>έχουμε:</w:t>
      </w:r>
    </w:p>
    <w:p w:rsidR="002042CB" w:rsidRPr="00022753" w:rsidRDefault="00036708" w:rsidP="00022753">
      <w:pPr>
        <w:jc w:val="center"/>
        <w:rPr>
          <w:i/>
          <w:iCs/>
          <w:sz w:val="24"/>
          <w:szCs w:val="24"/>
        </w:rPr>
      </w:pPr>
      <w:r>
        <w:rPr>
          <w:noProof/>
        </w:rPr>
        <w:object w:dxaOrig="1440" w:dyaOrig="1440">
          <v:shape id="_x0000_s1028" type="#_x0000_t75" style="position:absolute;left:0;text-align:left;margin-left:368.7pt;margin-top:567pt;width:112pt;height:134pt;z-index:251663360;mso-position-horizontal-relative:margin;mso-position-vertical-relative:margin" filled="t" fillcolor="#ff6">
            <v:imagedata r:id="rId12" o:title=""/>
            <w10:wrap type="square" anchorx="margin" anchory="margin"/>
          </v:shape>
          <o:OLEObject Type="Embed" ProgID="Visio.Drawing.11" ShapeID="_x0000_s1028" DrawAspect="Content" ObjectID="_1641201384" r:id="rId13"/>
        </w:object>
      </w:r>
      <w:proofErr w:type="spellStart"/>
      <w:r w:rsidR="002042CB" w:rsidRPr="00022753">
        <w:rPr>
          <w:i/>
          <w:iCs/>
          <w:sz w:val="24"/>
          <w:szCs w:val="24"/>
        </w:rPr>
        <w:t>p</w:t>
      </w:r>
      <w:r w:rsidR="002042CB" w:rsidRPr="00022753">
        <w:rPr>
          <w:i/>
          <w:iCs/>
          <w:sz w:val="24"/>
          <w:szCs w:val="24"/>
          <w:vertAlign w:val="subscript"/>
        </w:rPr>
        <w:t>Β</w:t>
      </w:r>
      <w:r w:rsidR="002042CB" w:rsidRPr="00022753">
        <w:rPr>
          <w:i/>
          <w:iCs/>
          <w:sz w:val="24"/>
          <w:szCs w:val="24"/>
        </w:rPr>
        <w:t>-p</w:t>
      </w:r>
      <w:r w:rsidR="002042CB" w:rsidRPr="00022753">
        <w:rPr>
          <w:i/>
          <w:iCs/>
          <w:sz w:val="24"/>
          <w:szCs w:val="24"/>
          <w:vertAlign w:val="subscript"/>
        </w:rPr>
        <w:t>Α</w:t>
      </w:r>
      <w:proofErr w:type="spellEnd"/>
      <w:r w:rsidR="002042CB" w:rsidRPr="00022753">
        <w:rPr>
          <w:i/>
          <w:iCs/>
          <w:sz w:val="24"/>
          <w:szCs w:val="24"/>
        </w:rPr>
        <w:t>=</w:t>
      </w:r>
      <w:proofErr w:type="spellStart"/>
      <w:r w:rsidR="002042CB" w:rsidRPr="00022753">
        <w:rPr>
          <w:i/>
          <w:iCs/>
          <w:sz w:val="24"/>
          <w:szCs w:val="24"/>
        </w:rPr>
        <w:t>ρgh</w:t>
      </w:r>
      <w:proofErr w:type="spellEnd"/>
      <w:r w:rsidR="00022753" w:rsidRPr="00022753">
        <w:rPr>
          <w:i/>
          <w:iCs/>
          <w:sz w:val="24"/>
          <w:szCs w:val="24"/>
        </w:rPr>
        <w:t xml:space="preserve"> →  </w:t>
      </w:r>
      <w:proofErr w:type="spellStart"/>
      <w:r w:rsidR="00022753" w:rsidRPr="00022753">
        <w:rPr>
          <w:i/>
          <w:iCs/>
          <w:sz w:val="24"/>
          <w:szCs w:val="24"/>
        </w:rPr>
        <w:t>p</w:t>
      </w:r>
      <w:r w:rsidR="00022753" w:rsidRPr="00022753">
        <w:rPr>
          <w:i/>
          <w:iCs/>
          <w:sz w:val="24"/>
          <w:szCs w:val="24"/>
          <w:vertAlign w:val="subscript"/>
        </w:rPr>
        <w:t>Α</w:t>
      </w:r>
      <w:proofErr w:type="spellEnd"/>
      <w:r w:rsidR="00022753" w:rsidRPr="00022753">
        <w:rPr>
          <w:i/>
          <w:iCs/>
          <w:sz w:val="24"/>
          <w:szCs w:val="24"/>
        </w:rPr>
        <w:t>=</w:t>
      </w:r>
      <w:proofErr w:type="spellStart"/>
      <w:r w:rsidR="00022753" w:rsidRPr="00022753">
        <w:rPr>
          <w:i/>
          <w:iCs/>
          <w:sz w:val="24"/>
          <w:szCs w:val="24"/>
        </w:rPr>
        <w:t>p</w:t>
      </w:r>
      <w:r w:rsidR="00022753" w:rsidRPr="00022753">
        <w:rPr>
          <w:i/>
          <w:iCs/>
          <w:sz w:val="24"/>
          <w:szCs w:val="24"/>
          <w:vertAlign w:val="subscript"/>
        </w:rPr>
        <w:t>Β</w:t>
      </w:r>
      <w:proofErr w:type="spellEnd"/>
      <w:r w:rsidR="00022753" w:rsidRPr="00022753">
        <w:rPr>
          <w:i/>
          <w:iCs/>
          <w:sz w:val="24"/>
          <w:szCs w:val="24"/>
        </w:rPr>
        <w:t xml:space="preserve"> – </w:t>
      </w:r>
      <w:proofErr w:type="spellStart"/>
      <w:r w:rsidR="00022753" w:rsidRPr="00022753">
        <w:rPr>
          <w:i/>
          <w:iCs/>
          <w:sz w:val="24"/>
          <w:szCs w:val="24"/>
        </w:rPr>
        <w:t>ρgh</w:t>
      </w:r>
      <w:proofErr w:type="spellEnd"/>
      <w:r w:rsidR="00022753" w:rsidRPr="00022753">
        <w:rPr>
          <w:i/>
          <w:iCs/>
          <w:sz w:val="24"/>
          <w:szCs w:val="24"/>
        </w:rPr>
        <w:t xml:space="preserve"> </w:t>
      </w:r>
      <w:r w:rsidR="00144D82">
        <w:rPr>
          <w:i/>
          <w:iCs/>
          <w:sz w:val="24"/>
          <w:szCs w:val="24"/>
        </w:rPr>
        <w:t xml:space="preserve"> (1) </w:t>
      </w:r>
      <w:r w:rsidR="00022753" w:rsidRPr="00022753">
        <w:rPr>
          <w:i/>
          <w:iCs/>
          <w:sz w:val="24"/>
          <w:szCs w:val="24"/>
        </w:rPr>
        <w:t>→</w:t>
      </w:r>
    </w:p>
    <w:p w:rsidR="00022753" w:rsidRDefault="00022753" w:rsidP="00022753">
      <w:pPr>
        <w:jc w:val="left"/>
        <w:rPr>
          <w:i/>
          <w:iCs/>
          <w:sz w:val="24"/>
          <w:szCs w:val="24"/>
        </w:rPr>
      </w:pPr>
      <w:r>
        <w:rPr>
          <w:i/>
          <w:iCs/>
          <w:sz w:val="24"/>
          <w:szCs w:val="24"/>
        </w:rPr>
        <w:t xml:space="preserve">                  </w:t>
      </w:r>
      <w:proofErr w:type="spellStart"/>
      <w:r w:rsidRPr="00022753">
        <w:rPr>
          <w:i/>
          <w:iCs/>
          <w:sz w:val="24"/>
          <w:szCs w:val="24"/>
        </w:rPr>
        <w:t>p</w:t>
      </w:r>
      <w:r w:rsidRPr="00022753">
        <w:rPr>
          <w:i/>
          <w:iCs/>
          <w:sz w:val="24"/>
          <w:szCs w:val="24"/>
          <w:vertAlign w:val="subscript"/>
        </w:rPr>
        <w:t>αερ</w:t>
      </w:r>
      <w:proofErr w:type="spellEnd"/>
      <w:r w:rsidRPr="00022753">
        <w:rPr>
          <w:i/>
          <w:iCs/>
          <w:sz w:val="24"/>
          <w:szCs w:val="24"/>
        </w:rPr>
        <w:t>=</w:t>
      </w:r>
      <w:proofErr w:type="spellStart"/>
      <w:r w:rsidRPr="00022753">
        <w:rPr>
          <w:i/>
          <w:iCs/>
          <w:sz w:val="24"/>
          <w:szCs w:val="24"/>
        </w:rPr>
        <w:t>p</w:t>
      </w:r>
      <w:r w:rsidRPr="00022753">
        <w:rPr>
          <w:i/>
          <w:iCs/>
          <w:sz w:val="24"/>
          <w:szCs w:val="24"/>
          <w:vertAlign w:val="subscript"/>
        </w:rPr>
        <w:t>ατμ</w:t>
      </w:r>
      <w:r w:rsidRPr="00022753">
        <w:rPr>
          <w:i/>
          <w:iCs/>
          <w:sz w:val="24"/>
          <w:szCs w:val="24"/>
        </w:rPr>
        <w:t>-ρgh</w:t>
      </w:r>
      <w:proofErr w:type="spellEnd"/>
      <w:r w:rsidRPr="00022753">
        <w:rPr>
          <w:i/>
          <w:iCs/>
          <w:sz w:val="24"/>
          <w:szCs w:val="24"/>
        </w:rPr>
        <w:t xml:space="preserve"> = 10</w:t>
      </w:r>
      <w:r w:rsidRPr="00022753">
        <w:rPr>
          <w:i/>
          <w:iCs/>
          <w:sz w:val="24"/>
          <w:szCs w:val="24"/>
          <w:vertAlign w:val="superscript"/>
        </w:rPr>
        <w:t>5</w:t>
      </w:r>
      <w:r w:rsidRPr="00022753">
        <w:rPr>
          <w:i/>
          <w:iCs/>
          <w:sz w:val="24"/>
          <w:szCs w:val="24"/>
        </w:rPr>
        <w:t>Ρα-1.000∙10∙0,8Ρα=92.000Ρα.</w:t>
      </w:r>
    </w:p>
    <w:p w:rsidR="00022753" w:rsidRPr="00022753" w:rsidRDefault="00B14863" w:rsidP="00022753">
      <w:pPr>
        <w:pStyle w:val="1"/>
      </w:pPr>
      <w:r>
        <w:t xml:space="preserve">Μόλις ανοίξουμε την τάπα, σε ελάχιστο χρόνο θα αποκατασταθεί μια μόνιμη ροή με ταχύτητα εκροής του νερού υ. Στο σχήμα έχει σχεδιαστεί μια ρευματική γραμμή ΑΓ, κατά μήκος της οποίας εφαρμόζουμε την εξίσωση </w:t>
      </w:r>
      <w:proofErr w:type="spellStart"/>
      <w:r>
        <w:rPr>
          <w:lang w:val="en-US"/>
        </w:rPr>
        <w:t>Bernouli</w:t>
      </w:r>
      <w:proofErr w:type="spellEnd"/>
      <w:r w:rsidRPr="00B14863">
        <w:t>.</w:t>
      </w:r>
    </w:p>
    <w:p w:rsidR="00B14863" w:rsidRPr="0044510E" w:rsidRDefault="00036708" w:rsidP="0044510E">
      <w:pPr>
        <w:jc w:val="center"/>
      </w:pPr>
      <m:oMath>
        <m:sSub>
          <m:sSubPr>
            <m:ctrlPr>
              <w:rPr>
                <w:rFonts w:ascii="Cambria Math" w:hAnsi="Cambria Math"/>
              </w:rPr>
            </m:ctrlPr>
          </m:sSubPr>
          <m:e>
            <m:r>
              <w:rPr>
                <w:rFonts w:ascii="Cambria Math" w:hAnsi="Cambria Math"/>
                <w:lang w:val="en-US"/>
              </w:rPr>
              <m:t>p</m:t>
            </m:r>
          </m:e>
          <m:sub>
            <m:r>
              <w:rPr>
                <w:rFonts w:ascii="Cambria Math" w:hAnsi="Cambria Math"/>
              </w:rPr>
              <m:t>A</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ρ</m:t>
        </m:r>
        <m:sSubSup>
          <m:sSubSupPr>
            <m:ctrlPr>
              <w:rPr>
                <w:rFonts w:ascii="Cambria Math" w:hAnsi="Cambria Math"/>
              </w:rPr>
            </m:ctrlPr>
          </m:sSubSupPr>
          <m:e>
            <m:r>
              <w:rPr>
                <w:rFonts w:ascii="Cambria Math" w:hAnsi="Cambria Math"/>
              </w:rPr>
              <m:t>υ</m:t>
            </m:r>
          </m:e>
          <m:sub>
            <m:r>
              <w:rPr>
                <w:rFonts w:ascii="Cambria Math" w:hAnsi="Cambria Math"/>
              </w:rPr>
              <m:t>Α</m:t>
            </m:r>
          </m:sub>
          <m:sup>
            <m:r>
              <m:rPr>
                <m:sty m:val="p"/>
              </m:rPr>
              <w:rPr>
                <w:rFonts w:ascii="Cambria Math" w:hAnsi="Cambria Math"/>
              </w:rPr>
              <m:t>2</m:t>
            </m:r>
          </m:sup>
        </m:sSubSup>
        <m:r>
          <m:rPr>
            <m:sty m:val="p"/>
          </m:rPr>
          <w:rPr>
            <w:rFonts w:ascii="Cambria Math" w:hAnsi="Cambria Math"/>
          </w:rPr>
          <m:t>+</m:t>
        </m:r>
        <m:r>
          <w:rPr>
            <w:rFonts w:ascii="Cambria Math" w:hAnsi="Cambria Math"/>
          </w:rPr>
          <m:t>ρ</m:t>
        </m:r>
        <m:r>
          <w:rPr>
            <w:rFonts w:ascii="Cambria Math" w:hAnsi="Cambria Math"/>
            <w:lang w:val="en-US"/>
          </w:rPr>
          <m:t>g</m:t>
        </m:r>
        <m:r>
          <w:rPr>
            <w:rFonts w:ascii="Cambria Math" w:hAnsi="Cambria Math"/>
          </w:rPr>
          <m:t>∙2</m:t>
        </m:r>
        <m:r>
          <w:rPr>
            <w:rFonts w:ascii="Cambria Math" w:hAnsi="Cambria Math"/>
          </w:rPr>
          <m:t>h</m:t>
        </m:r>
        <m:r>
          <m:rPr>
            <m:sty m:val="p"/>
          </m:rPr>
          <w:rPr>
            <w:rFonts w:ascii="Cambria Math" w:hAnsi="Cambria Math"/>
          </w:rPr>
          <m:t>=</m:t>
        </m:r>
        <m:sSub>
          <m:sSubPr>
            <m:ctrlPr>
              <w:rPr>
                <w:rFonts w:ascii="Cambria Math" w:hAnsi="Cambria Math"/>
              </w:rPr>
            </m:ctrlPr>
          </m:sSubPr>
          <m:e>
            <m:r>
              <w:rPr>
                <w:rFonts w:ascii="Cambria Math" w:hAnsi="Cambria Math"/>
                <w:lang w:val="en-US"/>
              </w:rPr>
              <m:t>p</m:t>
            </m:r>
          </m:e>
          <m:sub>
            <m:r>
              <w:rPr>
                <w:rFonts w:ascii="Cambria Math" w:hAnsi="Cambria Math"/>
              </w:rPr>
              <m:t>Γ</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ρ</m:t>
        </m:r>
        <m:sSup>
          <m:sSupPr>
            <m:ctrlPr>
              <w:rPr>
                <w:rFonts w:ascii="Cambria Math" w:hAnsi="Cambria Math"/>
              </w:rPr>
            </m:ctrlPr>
          </m:sSupPr>
          <m:e>
            <m:r>
              <w:rPr>
                <w:rFonts w:ascii="Cambria Math" w:hAnsi="Cambria Math"/>
              </w:rPr>
              <m:t>υ</m:t>
            </m:r>
          </m:e>
          <m:sup>
            <m:r>
              <m:rPr>
                <m:sty m:val="p"/>
              </m:rPr>
              <w:rPr>
                <w:rFonts w:ascii="Cambria Math" w:hAnsi="Cambria Math"/>
              </w:rPr>
              <m:t>2</m:t>
            </m:r>
          </m:sup>
        </m:sSup>
      </m:oMath>
      <w:r w:rsidR="0044510E" w:rsidRPr="0044510E">
        <w:t xml:space="preserve"> (</w:t>
      </w:r>
      <w:r w:rsidR="00144D82">
        <w:t>2</w:t>
      </w:r>
      <w:r w:rsidR="0044510E" w:rsidRPr="0044510E">
        <w:t>)</w:t>
      </w:r>
    </w:p>
    <w:p w:rsidR="00173783" w:rsidRDefault="00173783" w:rsidP="00173783">
      <w:pPr>
        <w:ind w:left="426"/>
      </w:pPr>
      <w:r>
        <w:t xml:space="preserve">Αλλά το εμβαδόν της επιφάνειας είναι πολύ μεγαλύτερο από το αντίστοιχο </w:t>
      </w:r>
      <w:r>
        <w:lastRenderedPageBreak/>
        <w:t xml:space="preserve">εμβαδόν της οπής, με αποτέλεσμα η ταχύτητα </w:t>
      </w:r>
      <w:proofErr w:type="spellStart"/>
      <w:r>
        <w:t>υ</w:t>
      </w:r>
      <w:r>
        <w:rPr>
          <w:vertAlign w:val="subscript"/>
        </w:rPr>
        <w:t>Α</w:t>
      </w:r>
      <w:proofErr w:type="spellEnd"/>
      <w:r>
        <w:t xml:space="preserve"> είναι σχεδόν μηδενική και η παραπάνω σχέση γίνεται:</w:t>
      </w:r>
    </w:p>
    <w:p w:rsidR="00173783" w:rsidRPr="00515031" w:rsidRDefault="00036708" w:rsidP="00173783">
      <m:oMathPara>
        <m:oMath>
          <m:sSub>
            <m:sSubPr>
              <m:ctrlPr>
                <w:rPr>
                  <w:rFonts w:ascii="Cambria Math" w:hAnsi="Cambria Math"/>
                </w:rPr>
              </m:ctrlPr>
            </m:sSubPr>
            <m:e>
              <m:r>
                <w:rPr>
                  <w:rFonts w:ascii="Cambria Math" w:hAnsi="Cambria Math"/>
                  <w:lang w:val="en-US"/>
                </w:rPr>
                <m:t>p</m:t>
              </m:r>
            </m:e>
            <m:sub>
              <m:r>
                <w:rPr>
                  <w:rFonts w:ascii="Cambria Math" w:hAnsi="Cambria Math"/>
                </w:rPr>
                <m:t>Α</m:t>
              </m:r>
            </m:sub>
          </m:sSub>
          <m:r>
            <w:rPr>
              <w:rFonts w:ascii="Cambria Math" w:hAnsi="Cambria Math"/>
            </w:rPr>
            <m:t>+2ρ</m:t>
          </m:r>
          <m:r>
            <w:rPr>
              <w:rFonts w:ascii="Cambria Math" w:hAnsi="Cambria Math"/>
              <w:lang w:val="en-US"/>
            </w:rPr>
            <m:t>gh=</m:t>
          </m:r>
          <m:sSub>
            <m:sSubPr>
              <m:ctrlPr>
                <w:rPr>
                  <w:rFonts w:ascii="Cambria Math" w:hAnsi="Cambria Math"/>
                </w:rPr>
              </m:ctrlPr>
            </m:sSubPr>
            <m:e>
              <m:r>
                <w:rPr>
                  <w:rFonts w:ascii="Cambria Math" w:hAnsi="Cambria Math"/>
                  <w:lang w:val="en-US"/>
                </w:rPr>
                <m:t>p</m:t>
              </m:r>
            </m:e>
            <m:sub>
              <m:r>
                <w:rPr>
                  <w:rFonts w:ascii="Cambria Math" w:hAnsi="Cambria Math"/>
                </w:rPr>
                <m:t>ατμ</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ρ</m:t>
          </m:r>
          <m:sSup>
            <m:sSupPr>
              <m:ctrlPr>
                <w:rPr>
                  <w:rFonts w:ascii="Cambria Math" w:hAnsi="Cambria Math"/>
                  <w:i/>
                </w:rPr>
              </m:ctrlPr>
            </m:sSupPr>
            <m:e>
              <m:r>
                <w:rPr>
                  <w:rFonts w:ascii="Cambria Math" w:hAnsi="Cambria Math"/>
                </w:rPr>
                <m:t>υ</m:t>
              </m:r>
            </m:e>
            <m:sup>
              <m:r>
                <w:rPr>
                  <w:rFonts w:ascii="Cambria Math" w:hAnsi="Cambria Math"/>
                </w:rPr>
                <m:t>2</m:t>
              </m:r>
            </m:sup>
          </m:sSup>
          <m:r>
            <w:rPr>
              <w:rFonts w:ascii="Cambria Math" w:hAnsi="Cambria Math"/>
            </w:rPr>
            <m:t>→</m:t>
          </m:r>
        </m:oMath>
      </m:oMathPara>
    </w:p>
    <w:p w:rsidR="00022753" w:rsidRPr="00022753" w:rsidRDefault="00173783" w:rsidP="00173783">
      <m:oMathPara>
        <m:oMath>
          <m:r>
            <w:rPr>
              <w:rFonts w:ascii="Cambria Math" w:hAnsi="Cambria Math"/>
            </w:rPr>
            <m:t>υ=</m:t>
          </m:r>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d>
                    <m:dPr>
                      <m:ctrlPr>
                        <w:rPr>
                          <w:rFonts w:ascii="Cambria Math" w:hAnsi="Cambria Math"/>
                          <w:i/>
                        </w:rPr>
                      </m:ctrlPr>
                    </m:dPr>
                    <m:e>
                      <m:sSub>
                        <m:sSubPr>
                          <m:ctrlPr>
                            <w:rPr>
                              <w:rFonts w:ascii="Cambria Math" w:hAnsi="Cambria Math"/>
                            </w:rPr>
                          </m:ctrlPr>
                        </m:sSubPr>
                        <m:e>
                          <m:r>
                            <w:rPr>
                              <w:rFonts w:ascii="Cambria Math" w:hAnsi="Cambria Math"/>
                              <w:lang w:val="en-US"/>
                            </w:rPr>
                            <m:t>p</m:t>
                          </m:r>
                        </m:e>
                        <m:sub>
                          <m:r>
                            <w:rPr>
                              <w:rFonts w:ascii="Cambria Math" w:hAnsi="Cambria Math"/>
                            </w:rPr>
                            <m:t>Α</m:t>
                          </m:r>
                        </m:sub>
                      </m:sSub>
                      <m:r>
                        <w:rPr>
                          <w:rFonts w:ascii="Cambria Math" w:hAnsi="Cambria Math"/>
                        </w:rPr>
                        <m:t>-</m:t>
                      </m:r>
                      <m:sSub>
                        <m:sSubPr>
                          <m:ctrlPr>
                            <w:rPr>
                              <w:rFonts w:ascii="Cambria Math" w:hAnsi="Cambria Math"/>
                            </w:rPr>
                          </m:ctrlPr>
                        </m:sSubPr>
                        <m:e>
                          <m:r>
                            <w:rPr>
                              <w:rFonts w:ascii="Cambria Math" w:hAnsi="Cambria Math"/>
                              <w:lang w:val="en-US"/>
                            </w:rPr>
                            <m:t>p</m:t>
                          </m:r>
                        </m:e>
                        <m:sub>
                          <m:r>
                            <w:rPr>
                              <w:rFonts w:ascii="Cambria Math" w:hAnsi="Cambria Math"/>
                            </w:rPr>
                            <m:t>ατμ</m:t>
                          </m:r>
                        </m:sub>
                      </m:sSub>
                    </m:e>
                  </m:d>
                </m:num>
                <m:den>
                  <m:r>
                    <w:rPr>
                      <w:rFonts w:ascii="Cambria Math" w:hAnsi="Cambria Math"/>
                    </w:rPr>
                    <m:t>ρ</m:t>
                  </m:r>
                </m:den>
              </m:f>
              <m:r>
                <w:rPr>
                  <w:rFonts w:ascii="Cambria Math" w:hAnsi="Cambria Math"/>
                </w:rPr>
                <m:t>+4</m:t>
              </m:r>
              <m:r>
                <w:rPr>
                  <w:rFonts w:ascii="Cambria Math" w:hAnsi="Cambria Math"/>
                  <w:lang w:val="en-US"/>
                </w:rPr>
                <m:t>gh</m:t>
              </m:r>
            </m:e>
          </m:rad>
          <m:r>
            <w:rPr>
              <w:rFonts w:ascii="Cambria Math" w:hAnsi="Cambria Math"/>
            </w:rPr>
            <m:t>→</m:t>
          </m:r>
        </m:oMath>
      </m:oMathPara>
    </w:p>
    <w:p w:rsidR="0012482A" w:rsidRPr="00173783" w:rsidRDefault="00173783" w:rsidP="008D1A08">
      <w:pPr>
        <w:rPr>
          <w:i/>
          <w:lang w:val="en-US"/>
        </w:rPr>
      </w:pPr>
      <m:oMathPara>
        <m:oMath>
          <m:r>
            <w:rPr>
              <w:rFonts w:ascii="Cambria Math" w:hAnsi="Cambria Math"/>
            </w:rPr>
            <m:t>υ=</m:t>
          </m:r>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d>
                    <m:dPr>
                      <m:ctrlPr>
                        <w:rPr>
                          <w:rFonts w:ascii="Cambria Math" w:hAnsi="Cambria Math"/>
                          <w:i/>
                        </w:rPr>
                      </m:ctrlPr>
                    </m:dPr>
                    <m:e>
                      <m:r>
                        <m:rPr>
                          <m:sty m:val="p"/>
                        </m:rPr>
                        <w:rPr>
                          <w:rFonts w:ascii="Cambria Math" w:hAnsi="Cambria Math"/>
                        </w:rPr>
                        <m:t>92.000</m:t>
                      </m:r>
                      <m:r>
                        <w:rPr>
                          <w:rFonts w:ascii="Cambria Math" w:hAnsi="Cambria Math"/>
                        </w:rPr>
                        <m:t>-100.000</m:t>
                      </m:r>
                    </m:e>
                  </m:d>
                </m:num>
                <m:den>
                  <m:r>
                    <w:rPr>
                      <w:rFonts w:ascii="Cambria Math" w:hAnsi="Cambria Math"/>
                    </w:rPr>
                    <m:t>1.000</m:t>
                  </m:r>
                </m:den>
              </m:f>
              <m:r>
                <w:rPr>
                  <w:rFonts w:ascii="Cambria Math" w:hAnsi="Cambria Math"/>
                </w:rPr>
                <m:t>+4∙10∙0,8</m:t>
              </m:r>
            </m:e>
          </m:rad>
          <m:f>
            <m:fPr>
              <m:ctrlPr>
                <w:rPr>
                  <w:rFonts w:ascii="Cambria Math" w:hAnsi="Cambria Math"/>
                  <w:i/>
                  <w:lang w:val="en-US"/>
                </w:rPr>
              </m:ctrlPr>
            </m:fPr>
            <m:num>
              <m:r>
                <w:rPr>
                  <w:rFonts w:ascii="Cambria Math" w:hAnsi="Cambria Math"/>
                  <w:lang w:val="en-US"/>
                </w:rPr>
                <m:t>m</m:t>
              </m:r>
              <m:ctrlPr>
                <w:rPr>
                  <w:rFonts w:ascii="Cambria Math" w:hAnsi="Cambria Math"/>
                  <w:i/>
                </w:rPr>
              </m:ctrlPr>
            </m:num>
            <m:den>
              <m:r>
                <w:rPr>
                  <w:rFonts w:ascii="Cambria Math" w:hAnsi="Cambria Math"/>
                  <w:lang w:val="en-US"/>
                </w:rPr>
                <m:t>s</m:t>
              </m:r>
            </m:den>
          </m:f>
          <m:r>
            <w:rPr>
              <w:rFonts w:ascii="Cambria Math" w:hAnsi="Cambria Math"/>
              <w:lang w:val="en-US"/>
            </w:rPr>
            <m:t>=4m/s</m:t>
          </m:r>
        </m:oMath>
      </m:oMathPara>
    </w:p>
    <w:p w:rsidR="00B820C2" w:rsidRDefault="0044510E">
      <w:r w:rsidRPr="008C4312">
        <w:rPr>
          <w:b/>
          <w:bCs/>
          <w:color w:val="FF0000"/>
        </w:rPr>
        <w:t>Σημείωση</w:t>
      </w:r>
      <w:r>
        <w:t>: Η εξίσωση (2) με αντικατάσταση της πίεσης του Α, όπως προέκυψε από την (1) παίρνει τη μορφή:</w:t>
      </w:r>
    </w:p>
    <w:p w:rsidR="0044510E" w:rsidRDefault="00036708" w:rsidP="00144D82">
      <w:pPr>
        <w:jc w:val="center"/>
      </w:pPr>
      <m:oMathPara>
        <m:oMath>
          <m:sSub>
            <m:sSubPr>
              <m:ctrlPr>
                <w:rPr>
                  <w:rFonts w:ascii="Cambria Math" w:hAnsi="Cambria Math"/>
                  <w:sz w:val="24"/>
                  <w:szCs w:val="24"/>
                </w:rPr>
              </m:ctrlPr>
            </m:sSubPr>
            <m:e>
              <m:r>
                <w:rPr>
                  <w:rFonts w:ascii="Cambria Math" w:hAnsi="Cambria Math"/>
                  <w:sz w:val="24"/>
                  <w:szCs w:val="24"/>
                  <w:lang w:val="en-US"/>
                </w:rPr>
                <m:t>p</m:t>
              </m:r>
            </m:e>
            <m:sub>
              <m:r>
                <w:rPr>
                  <w:rFonts w:ascii="Cambria Math" w:hAnsi="Cambria Math"/>
                  <w:sz w:val="24"/>
                  <w:szCs w:val="24"/>
                </w:rPr>
                <m:t>ατμ</m:t>
              </m:r>
            </m:sub>
          </m:sSub>
          <m:r>
            <m:rPr>
              <m:sty m:val="p"/>
            </m:rPr>
            <w:rPr>
              <w:rFonts w:ascii="Cambria Math" w:hAnsi="Cambria Math"/>
              <w:sz w:val="24"/>
              <w:szCs w:val="24"/>
            </w:rPr>
            <m:t>-ρ</m:t>
          </m:r>
          <m:r>
            <w:rPr>
              <w:rFonts w:ascii="Cambria Math" w:hAnsi="Cambria Math"/>
              <w:sz w:val="24"/>
              <w:szCs w:val="24"/>
              <w:lang w:val="en-US"/>
            </w:rPr>
            <m:t>g</m:t>
          </m:r>
          <m:r>
            <w:rPr>
              <w:rFonts w:ascii="Cambria Math" w:hAnsi="Cambria Math"/>
              <w:sz w:val="24"/>
              <w:szCs w:val="24"/>
            </w:rPr>
            <m:t>h</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ρ</m:t>
          </m:r>
          <m:sSubSup>
            <m:sSubSupPr>
              <m:ctrlPr>
                <w:rPr>
                  <w:rFonts w:ascii="Cambria Math" w:hAnsi="Cambria Math"/>
                  <w:sz w:val="24"/>
                  <w:szCs w:val="24"/>
                </w:rPr>
              </m:ctrlPr>
            </m:sSubSupPr>
            <m:e>
              <m:r>
                <w:rPr>
                  <w:rFonts w:ascii="Cambria Math" w:hAnsi="Cambria Math"/>
                  <w:sz w:val="24"/>
                  <w:szCs w:val="24"/>
                </w:rPr>
                <m:t>υ</m:t>
              </m:r>
            </m:e>
            <m:sub>
              <m:r>
                <w:rPr>
                  <w:rFonts w:ascii="Cambria Math" w:hAnsi="Cambria Math"/>
                  <w:sz w:val="24"/>
                  <w:szCs w:val="24"/>
                </w:rPr>
                <m:t>Α</m:t>
              </m:r>
            </m:sub>
            <m:sup>
              <m:r>
                <m:rPr>
                  <m:sty m:val="p"/>
                </m:rPr>
                <w:rPr>
                  <w:rFonts w:ascii="Cambria Math" w:hAnsi="Cambria Math"/>
                  <w:sz w:val="24"/>
                  <w:szCs w:val="24"/>
                </w:rPr>
                <m:t>2</m:t>
              </m:r>
            </m:sup>
          </m:sSubSup>
          <m:r>
            <m:rPr>
              <m:sty m:val="p"/>
            </m:rPr>
            <w:rPr>
              <w:rFonts w:ascii="Cambria Math" w:hAnsi="Cambria Math"/>
              <w:sz w:val="24"/>
              <w:szCs w:val="24"/>
            </w:rPr>
            <m:t>+</m:t>
          </m:r>
          <m:r>
            <w:rPr>
              <w:rFonts w:ascii="Cambria Math" w:hAnsi="Cambria Math"/>
              <w:sz w:val="24"/>
              <w:szCs w:val="24"/>
            </w:rPr>
            <m:t>ρ</m:t>
          </m:r>
          <m:r>
            <w:rPr>
              <w:rFonts w:ascii="Cambria Math" w:hAnsi="Cambria Math"/>
              <w:sz w:val="24"/>
              <w:szCs w:val="24"/>
              <w:lang w:val="en-US"/>
            </w:rPr>
            <m:t>g</m:t>
          </m:r>
          <m:r>
            <w:rPr>
              <w:rFonts w:ascii="Cambria Math" w:hAnsi="Cambria Math"/>
              <w:sz w:val="24"/>
              <w:szCs w:val="24"/>
            </w:rPr>
            <m:t>∙2</m:t>
          </m:r>
          <m:r>
            <w:rPr>
              <w:rFonts w:ascii="Cambria Math" w:hAnsi="Cambria Math"/>
              <w:sz w:val="24"/>
              <w:szCs w:val="24"/>
            </w:rPr>
            <m:t>h</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lang w:val="en-US"/>
                </w:rPr>
                <m:t>p</m:t>
              </m:r>
            </m:e>
            <m:sub>
              <m:r>
                <w:rPr>
                  <w:rFonts w:ascii="Cambria Math" w:hAnsi="Cambria Math"/>
                  <w:sz w:val="24"/>
                  <w:szCs w:val="24"/>
                </w:rPr>
                <m:t>ατμ</m:t>
              </m:r>
            </m:sub>
          </m:sSub>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ρ</m:t>
          </m:r>
          <m:sSup>
            <m:sSupPr>
              <m:ctrlPr>
                <w:rPr>
                  <w:rFonts w:ascii="Cambria Math" w:hAnsi="Cambria Math"/>
                  <w:sz w:val="24"/>
                  <w:szCs w:val="24"/>
                </w:rPr>
              </m:ctrlPr>
            </m:sSupPr>
            <m:e>
              <m:r>
                <w:rPr>
                  <w:rFonts w:ascii="Cambria Math" w:hAnsi="Cambria Math"/>
                  <w:sz w:val="24"/>
                  <w:szCs w:val="24"/>
                </w:rPr>
                <m:t>υ</m:t>
              </m:r>
            </m:e>
            <m:sup>
              <m:r>
                <m:rPr>
                  <m:sty m:val="p"/>
                </m:rPr>
                <w:rPr>
                  <w:rFonts w:ascii="Cambria Math" w:hAnsi="Cambria Math"/>
                  <w:sz w:val="24"/>
                  <w:szCs w:val="24"/>
                </w:rPr>
                <m:t>2</m:t>
              </m:r>
            </m:sup>
          </m:sSup>
          <m:r>
            <w:rPr>
              <w:rFonts w:ascii="Cambria Math" w:hAnsi="Cambria Math"/>
              <w:sz w:val="24"/>
              <w:szCs w:val="24"/>
            </w:rPr>
            <m:t xml:space="preserve">  </m:t>
          </m:r>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sSub>
                    <m:sSubPr>
                      <m:ctrlPr>
                        <w:rPr>
                          <w:rFonts w:ascii="Cambria Math" w:hAnsi="Cambria Math"/>
                          <w:i/>
                          <w:sz w:val="24"/>
                          <w:szCs w:val="24"/>
                        </w:rPr>
                      </m:ctrlPr>
                    </m:sSubPr>
                    <m:e>
                      <m:r>
                        <w:rPr>
                          <w:rFonts w:ascii="Cambria Math" w:hAnsi="Cambria Math"/>
                          <w:sz w:val="24"/>
                          <w:szCs w:val="24"/>
                        </w:rPr>
                        <m:t>υ</m:t>
                      </m:r>
                    </m:e>
                    <m:sub>
                      <m:r>
                        <w:rPr>
                          <w:rFonts w:ascii="Cambria Math" w:hAnsi="Cambria Math"/>
                          <w:sz w:val="24"/>
                          <w:szCs w:val="24"/>
                        </w:rPr>
                        <m:t>Α</m:t>
                      </m:r>
                    </m:sub>
                  </m:sSub>
                  <m:r>
                    <w:rPr>
                      <w:rFonts w:ascii="Cambria Math" w:hAnsi="Cambria Math"/>
                      <w:sz w:val="24"/>
                      <w:szCs w:val="24"/>
                    </w:rPr>
                    <m:t>=0</m:t>
                  </m:r>
                </m:e>
              </m:groupChr>
            </m:e>
          </m:box>
        </m:oMath>
      </m:oMathPara>
    </w:p>
    <w:p w:rsidR="00144D82" w:rsidRPr="00022753" w:rsidRDefault="00144D82" w:rsidP="00144D82">
      <w:pPr>
        <w:jc w:val="center"/>
      </w:pPr>
      <m:oMathPara>
        <m:oMath>
          <m:r>
            <w:rPr>
              <w:rFonts w:ascii="Cambria Math" w:hAnsi="Cambria Math"/>
              <w:sz w:val="24"/>
              <w:szCs w:val="24"/>
            </w:rPr>
            <m:t>υ=</m:t>
          </m:r>
          <m:rad>
            <m:radPr>
              <m:degHide m:val="1"/>
              <m:ctrlPr>
                <w:rPr>
                  <w:rFonts w:ascii="Cambria Math" w:hAnsi="Cambria Math"/>
                  <w:i/>
                  <w:sz w:val="24"/>
                  <w:szCs w:val="24"/>
                </w:rPr>
              </m:ctrlPr>
            </m:radPr>
            <m:deg/>
            <m:e>
              <m:r>
                <w:rPr>
                  <w:rFonts w:ascii="Cambria Math" w:hAnsi="Cambria Math"/>
                  <w:sz w:val="24"/>
                  <w:szCs w:val="24"/>
                  <w:lang w:val="en-US"/>
                </w:rPr>
                <m:t>2gh</m:t>
              </m:r>
            </m:e>
          </m:rad>
          <m:r>
            <w:rPr>
              <w:rFonts w:ascii="Cambria Math" w:hAnsi="Cambria Math"/>
              <w:sz w:val="24"/>
              <w:szCs w:val="24"/>
            </w:rPr>
            <m:t xml:space="preserve">   (3)→</m:t>
          </m:r>
        </m:oMath>
      </m:oMathPara>
    </w:p>
    <w:p w:rsidR="00144D82" w:rsidRPr="00173783" w:rsidRDefault="00144D82" w:rsidP="00144D82">
      <w:pPr>
        <w:rPr>
          <w:i/>
          <w:lang w:val="en-US"/>
        </w:rPr>
      </w:pPr>
      <m:oMathPara>
        <m:oMath>
          <m:r>
            <w:rPr>
              <w:rFonts w:ascii="Cambria Math" w:hAnsi="Cambria Math"/>
            </w:rPr>
            <m:t>υ=</m:t>
          </m:r>
          <m:rad>
            <m:radPr>
              <m:degHide m:val="1"/>
              <m:ctrlPr>
                <w:rPr>
                  <w:rFonts w:ascii="Cambria Math" w:hAnsi="Cambria Math"/>
                  <w:i/>
                </w:rPr>
              </m:ctrlPr>
            </m:radPr>
            <m:deg/>
            <m:e>
              <m:r>
                <w:rPr>
                  <w:rFonts w:ascii="Cambria Math" w:hAnsi="Cambria Math"/>
                </w:rPr>
                <m:t>2∙10∙0,8</m:t>
              </m:r>
            </m:e>
          </m:rad>
          <m:f>
            <m:fPr>
              <m:ctrlPr>
                <w:rPr>
                  <w:rFonts w:ascii="Cambria Math" w:hAnsi="Cambria Math"/>
                  <w:i/>
                  <w:lang w:val="en-US"/>
                </w:rPr>
              </m:ctrlPr>
            </m:fPr>
            <m:num>
              <m:r>
                <w:rPr>
                  <w:rFonts w:ascii="Cambria Math" w:hAnsi="Cambria Math"/>
                  <w:lang w:val="en-US"/>
                </w:rPr>
                <m:t>m</m:t>
              </m:r>
              <m:ctrlPr>
                <w:rPr>
                  <w:rFonts w:ascii="Cambria Math" w:hAnsi="Cambria Math"/>
                  <w:i/>
                </w:rPr>
              </m:ctrlPr>
            </m:num>
            <m:den>
              <m:r>
                <w:rPr>
                  <w:rFonts w:ascii="Cambria Math" w:hAnsi="Cambria Math"/>
                  <w:lang w:val="en-US"/>
                </w:rPr>
                <m:t>s</m:t>
              </m:r>
            </m:den>
          </m:f>
          <m:r>
            <w:rPr>
              <w:rFonts w:ascii="Cambria Math" w:hAnsi="Cambria Math"/>
              <w:lang w:val="en-US"/>
            </w:rPr>
            <m:t>=4m/s</m:t>
          </m:r>
        </m:oMath>
      </m:oMathPara>
    </w:p>
    <w:p w:rsidR="00144D82" w:rsidRDefault="00144D82" w:rsidP="00E06892">
      <w:pPr>
        <w:ind w:left="426"/>
      </w:pPr>
      <w:r>
        <w:t>Η σχέση (3) παραπέμπει στ</w:t>
      </w:r>
      <w:r w:rsidR="00EF307A">
        <w:t xml:space="preserve">ο θεώρημα </w:t>
      </w:r>
      <w:r w:rsidR="00EF307A">
        <w:rPr>
          <w:lang w:val="en-US"/>
        </w:rPr>
        <w:t>Torricelli</w:t>
      </w:r>
      <w:r w:rsidR="00EF307A">
        <w:t xml:space="preserve">, όπου το νερό εκρέει από βάθος h, όσο είναι το βάθος της οπής, από το κάτω άκρο του κατακόρυφου σωλήνα (σημείο Β). Με άλλα λόγια θα μπορούσαμε να θεωρήσουμε τη ρευματική γραμμή (μπλε γραμμή) που οδηγεί από το Β στο Γ και να παίρναμε εξίσωση </w:t>
      </w:r>
      <w:r w:rsidR="00EF307A">
        <w:rPr>
          <w:lang w:val="en-US"/>
        </w:rPr>
        <w:t>Bernoulli</w:t>
      </w:r>
      <w:r w:rsidR="00EF307A" w:rsidRPr="00EF307A">
        <w:t xml:space="preserve"> </w:t>
      </w:r>
      <w:r w:rsidR="00EF307A">
        <w:t>μεταξύ Β και Γ!</w:t>
      </w:r>
    </w:p>
    <w:p w:rsidR="00E06892" w:rsidRDefault="00036708" w:rsidP="00D66B6E">
      <w:pPr>
        <w:pStyle w:val="1"/>
      </w:pPr>
      <w:r>
        <w:rPr>
          <w:noProof/>
        </w:rPr>
        <w:object w:dxaOrig="1440" w:dyaOrig="1440">
          <v:shape id="_x0000_s1030" type="#_x0000_t75" style="position:absolute;left:0;text-align:left;margin-left:372.3pt;margin-top:356.15pt;width:109.55pt;height:87.2pt;z-index:251665408;mso-position-horizontal-relative:margin;mso-position-vertical-relative:margin" filled="t" fillcolor="#ff6">
            <v:imagedata r:id="rId14" o:title=""/>
            <w10:wrap type="square" anchorx="margin" anchory="margin"/>
          </v:shape>
          <o:OLEObject Type="Embed" ProgID="Visio.Drawing.11" ShapeID="_x0000_s1030" DrawAspect="Content" ObjectID="_1641201385" r:id="rId15"/>
        </w:object>
      </w:r>
      <w:r w:rsidR="00D66B6E">
        <w:t xml:space="preserve">Με βάση την παραπάνω </w:t>
      </w:r>
      <w:r w:rsidR="008C4312">
        <w:t>σημείωση</w:t>
      </w:r>
      <w:r w:rsidR="00D66B6E">
        <w:t xml:space="preserve">, σε όλη τη διάρκεια που το άκρο Β του σωλήνα βυθίζεται στο νερό, </w:t>
      </w:r>
      <w:r w:rsidR="008C4312">
        <w:t xml:space="preserve">μπορούμε να πάρουμε </w:t>
      </w:r>
      <w:r w:rsidR="008C4312">
        <w:rPr>
          <w:lang w:val="en-US"/>
        </w:rPr>
        <w:t>Bernoulli</w:t>
      </w:r>
      <w:r w:rsidR="008C4312" w:rsidRPr="008C4312">
        <w:t xml:space="preserve"> </w:t>
      </w:r>
      <w:r w:rsidR="008C4312">
        <w:t xml:space="preserve">από το Β στο Γ και να βρίσκουμε πάντα την ίδια ταχύτητα εκροής υ=4m/s!  </w:t>
      </w:r>
    </w:p>
    <w:p w:rsidR="00EF307A" w:rsidRDefault="008C4312" w:rsidP="00E06892">
      <w:pPr>
        <w:ind w:left="318"/>
      </w:pPr>
      <w:r>
        <w:t xml:space="preserve">Ας το ελέγξουμε βρίσκοντας την ταχύτητα εκροής σε μια τυχαία θέση όπου </w:t>
      </w:r>
      <w:r w:rsidR="00E06892">
        <w:t>η επιφάνεια του νερού στο δοχείο απέχει κατά y από το κάτω άκρο του κατακόρυφου σωλήνα.</w:t>
      </w:r>
      <w:r w:rsidR="00E53F49">
        <w:t xml:space="preserve"> Έστω υ</w:t>
      </w:r>
      <w:r w:rsidR="00E53F49">
        <w:rPr>
          <w:vertAlign w:val="subscript"/>
        </w:rPr>
        <w:t>1</w:t>
      </w:r>
      <w:r w:rsidR="00E53F49">
        <w:t xml:space="preserve"> η ταχύτητα στην επιφάνεια και υ</w:t>
      </w:r>
      <w:r w:rsidR="00E53F49">
        <w:rPr>
          <w:vertAlign w:val="subscript"/>
        </w:rPr>
        <w:t>2</w:t>
      </w:r>
      <w:r w:rsidR="00E53F49">
        <w:t xml:space="preserve"> η ταχύτητα ροής στο οριζόντιο επίπεδο που περνά από το άκρο Β. Από την εξίσωση της συνέχειας παίρνουμε:</w:t>
      </w:r>
    </w:p>
    <w:p w:rsidR="00E53F49" w:rsidRPr="007B0AE6" w:rsidRDefault="00E53F49" w:rsidP="00E53F49">
      <w:pPr>
        <w:ind w:left="318"/>
        <w:jc w:val="center"/>
        <w:rPr>
          <w:i/>
          <w:iCs/>
          <w:sz w:val="24"/>
          <w:szCs w:val="24"/>
        </w:rPr>
      </w:pPr>
      <w:r w:rsidRPr="007B0AE6">
        <w:rPr>
          <w:i/>
          <w:iCs/>
          <w:sz w:val="24"/>
          <w:szCs w:val="24"/>
        </w:rPr>
        <w:t>υ</w:t>
      </w:r>
      <w:r w:rsidRPr="007B0AE6">
        <w:rPr>
          <w:i/>
          <w:iCs/>
          <w:sz w:val="24"/>
          <w:szCs w:val="24"/>
          <w:vertAlign w:val="subscript"/>
        </w:rPr>
        <w:t>1</w:t>
      </w:r>
      <w:r w:rsidRPr="007B0AE6">
        <w:rPr>
          <w:i/>
          <w:iCs/>
          <w:sz w:val="24"/>
          <w:szCs w:val="24"/>
        </w:rPr>
        <w:t>∙Α= υ</w:t>
      </w:r>
      <w:r w:rsidRPr="007B0AE6">
        <w:rPr>
          <w:i/>
          <w:iCs/>
          <w:sz w:val="24"/>
          <w:szCs w:val="24"/>
          <w:vertAlign w:val="subscript"/>
        </w:rPr>
        <w:t>2</w:t>
      </w:r>
      <w:r w:rsidRPr="007B0AE6">
        <w:rPr>
          <w:i/>
          <w:iCs/>
          <w:sz w:val="24"/>
          <w:szCs w:val="24"/>
        </w:rPr>
        <w:t>∙Α  →  υ</w:t>
      </w:r>
      <w:r w:rsidRPr="007B0AE6">
        <w:rPr>
          <w:i/>
          <w:iCs/>
          <w:sz w:val="24"/>
          <w:szCs w:val="24"/>
          <w:vertAlign w:val="subscript"/>
        </w:rPr>
        <w:t>1</w:t>
      </w:r>
      <w:r w:rsidRPr="007B0AE6">
        <w:rPr>
          <w:i/>
          <w:iCs/>
          <w:sz w:val="24"/>
          <w:szCs w:val="24"/>
        </w:rPr>
        <w:t>=υ</w:t>
      </w:r>
      <w:r w:rsidRPr="007B0AE6">
        <w:rPr>
          <w:i/>
          <w:iCs/>
          <w:sz w:val="24"/>
          <w:szCs w:val="24"/>
          <w:vertAlign w:val="subscript"/>
        </w:rPr>
        <w:t>2</w:t>
      </w:r>
    </w:p>
    <w:p w:rsidR="00E53F49" w:rsidRDefault="00E53F49" w:rsidP="00E53F49">
      <w:pPr>
        <w:ind w:left="318"/>
      </w:pPr>
      <w:r>
        <w:t xml:space="preserve">οπότε από την εξίσωση </w:t>
      </w:r>
      <w:r>
        <w:rPr>
          <w:lang w:val="en-US"/>
        </w:rPr>
        <w:t>Bernoulli</w:t>
      </w:r>
      <w:r w:rsidRPr="00E53F49">
        <w:t xml:space="preserve"> </w:t>
      </w:r>
      <w:r>
        <w:t>μεταξύ των δύο αυτών σημείων παίρνουμε:</w:t>
      </w:r>
    </w:p>
    <w:p w:rsidR="00E53F49" w:rsidRPr="00B469A4" w:rsidRDefault="00036708" w:rsidP="00E53F49">
      <w:pPr>
        <w:ind w:left="318"/>
      </w:pPr>
      <m:oMathPara>
        <m:oMath>
          <m:sSub>
            <m:sSubPr>
              <m:ctrlPr>
                <w:rPr>
                  <w:rFonts w:ascii="Cambria Math" w:hAnsi="Cambria Math"/>
                </w:rPr>
              </m:ctrlPr>
            </m:sSubPr>
            <m:e>
              <m:r>
                <w:rPr>
                  <w:rFonts w:ascii="Cambria Math" w:hAnsi="Cambria Math"/>
                  <w:lang w:val="en-US"/>
                </w:rPr>
                <m:t>p</m:t>
              </m:r>
            </m:e>
            <m:sub>
              <m:r>
                <w:rPr>
                  <w:rFonts w:ascii="Cambria Math" w:hAnsi="Cambria Math"/>
                </w:rPr>
                <m:t>A</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ρ</m:t>
          </m:r>
          <m:sSubSup>
            <m:sSubSupPr>
              <m:ctrlPr>
                <w:rPr>
                  <w:rFonts w:ascii="Cambria Math" w:hAnsi="Cambria Math"/>
                </w:rPr>
              </m:ctrlPr>
            </m:sSubSupPr>
            <m:e>
              <m:r>
                <w:rPr>
                  <w:rFonts w:ascii="Cambria Math" w:hAnsi="Cambria Math"/>
                </w:rPr>
                <m:t>υ</m:t>
              </m:r>
            </m:e>
            <m:sub>
              <m:r>
                <w:rPr>
                  <w:rFonts w:ascii="Cambria Math" w:hAnsi="Cambria Math"/>
                </w:rPr>
                <m:t>Α</m:t>
              </m:r>
            </m:sub>
            <m:sup>
              <m:r>
                <m:rPr>
                  <m:sty m:val="p"/>
                </m:rPr>
                <w:rPr>
                  <w:rFonts w:ascii="Cambria Math" w:hAnsi="Cambria Math"/>
                </w:rPr>
                <m:t>2</m:t>
              </m:r>
            </m:sup>
          </m:sSubSup>
          <m:r>
            <m:rPr>
              <m:sty m:val="p"/>
            </m:rPr>
            <w:rPr>
              <w:rFonts w:ascii="Cambria Math" w:hAnsi="Cambria Math"/>
            </w:rPr>
            <m:t>+</m:t>
          </m:r>
          <m:r>
            <w:rPr>
              <w:rFonts w:ascii="Cambria Math" w:hAnsi="Cambria Math"/>
            </w:rPr>
            <m:t>ρ</m:t>
          </m:r>
          <m:r>
            <w:rPr>
              <w:rFonts w:ascii="Cambria Math" w:hAnsi="Cambria Math"/>
              <w:lang w:val="en-US"/>
            </w:rPr>
            <m:t>gy=</m:t>
          </m:r>
          <m:sSub>
            <m:sSubPr>
              <m:ctrlPr>
                <w:rPr>
                  <w:rFonts w:ascii="Cambria Math" w:hAnsi="Cambria Math"/>
                </w:rPr>
              </m:ctrlPr>
            </m:sSubPr>
            <m:e>
              <m:r>
                <w:rPr>
                  <w:rFonts w:ascii="Cambria Math" w:hAnsi="Cambria Math"/>
                  <w:lang w:val="en-US"/>
                </w:rPr>
                <m:t>p</m:t>
              </m:r>
            </m:e>
            <m:sub>
              <m:r>
                <w:rPr>
                  <w:rFonts w:ascii="Cambria Math" w:hAnsi="Cambria Math"/>
                </w:rPr>
                <m:t>B</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ρ</m:t>
          </m:r>
          <m:sSubSup>
            <m:sSubSupPr>
              <m:ctrlPr>
                <w:rPr>
                  <w:rFonts w:ascii="Cambria Math" w:hAnsi="Cambria Math"/>
                </w:rPr>
              </m:ctrlPr>
            </m:sSubSupPr>
            <m:e>
              <m:r>
                <w:rPr>
                  <w:rFonts w:ascii="Cambria Math" w:hAnsi="Cambria Math"/>
                </w:rPr>
                <m:t>υ</m:t>
              </m:r>
            </m:e>
            <m:sub>
              <m:r>
                <w:rPr>
                  <w:rFonts w:ascii="Cambria Math" w:hAnsi="Cambria Math"/>
                </w:rPr>
                <m:t>B</m:t>
              </m:r>
            </m:sub>
            <m:sup>
              <m:r>
                <m:rPr>
                  <m:sty m:val="p"/>
                </m:rPr>
                <w:rPr>
                  <w:rFonts w:ascii="Cambria Math" w:hAnsi="Cambria Math"/>
                </w:rPr>
                <m:t>2</m:t>
              </m:r>
            </m:sup>
          </m:sSubSup>
          <m:r>
            <w:rPr>
              <w:rFonts w:ascii="Cambria Math" w:hAnsi="Cambria Math"/>
            </w:rPr>
            <m:t>→</m:t>
          </m:r>
        </m:oMath>
      </m:oMathPara>
    </w:p>
    <w:p w:rsidR="00B469A4" w:rsidRPr="00B469A4" w:rsidRDefault="00036708" w:rsidP="00E53F49">
      <w:pPr>
        <w:ind w:left="318"/>
        <w:rPr>
          <w:iCs/>
          <w:lang w:val="en-US"/>
        </w:rPr>
      </w:pPr>
      <m:oMathPara>
        <m:oMath>
          <m:sSub>
            <m:sSubPr>
              <m:ctrlPr>
                <w:rPr>
                  <w:rFonts w:ascii="Cambria Math" w:hAnsi="Cambria Math"/>
                </w:rPr>
              </m:ctrlPr>
            </m:sSubPr>
            <m:e>
              <m:r>
                <w:rPr>
                  <w:rFonts w:ascii="Cambria Math" w:hAnsi="Cambria Math"/>
                  <w:lang w:val="en-US"/>
                </w:rPr>
                <m:t>p</m:t>
              </m:r>
            </m:e>
            <m:sub>
              <m:r>
                <w:rPr>
                  <w:rFonts w:ascii="Cambria Math" w:hAnsi="Cambria Math"/>
                </w:rPr>
                <m:t>A</m:t>
              </m:r>
            </m:sub>
          </m:sSub>
          <m:r>
            <w:rPr>
              <w:rFonts w:ascii="Cambria Math" w:hAnsi="Cambria Math"/>
              <w:lang w:val="en-US"/>
            </w:rPr>
            <m:t>=</m:t>
          </m:r>
          <m:sSub>
            <m:sSubPr>
              <m:ctrlPr>
                <w:rPr>
                  <w:rFonts w:ascii="Cambria Math" w:hAnsi="Cambria Math"/>
                </w:rPr>
              </m:ctrlPr>
            </m:sSubPr>
            <m:e>
              <m:r>
                <w:rPr>
                  <w:rFonts w:ascii="Cambria Math" w:hAnsi="Cambria Math"/>
                  <w:lang w:val="en-US"/>
                </w:rPr>
                <m:t>p</m:t>
              </m:r>
            </m:e>
            <m:sub>
              <m:r>
                <w:rPr>
                  <w:rFonts w:ascii="Cambria Math" w:hAnsi="Cambria Math"/>
                </w:rPr>
                <m:t>B</m:t>
              </m:r>
            </m:sub>
          </m:sSub>
          <m:r>
            <w:rPr>
              <w:rFonts w:ascii="Cambria Math" w:hAnsi="Cambria Math"/>
            </w:rPr>
            <m:t>-ρ</m:t>
          </m:r>
          <m:r>
            <w:rPr>
              <w:rFonts w:ascii="Cambria Math" w:hAnsi="Cambria Math"/>
              <w:lang w:val="en-US"/>
            </w:rPr>
            <m:t>gy</m:t>
          </m:r>
        </m:oMath>
      </m:oMathPara>
    </w:p>
    <w:p w:rsidR="00B469A4" w:rsidRDefault="00B469A4" w:rsidP="00E53F49">
      <w:pPr>
        <w:ind w:left="318"/>
        <w:rPr>
          <w:iCs/>
        </w:rPr>
      </w:pPr>
      <w:r>
        <w:rPr>
          <w:iCs/>
        </w:rPr>
        <w:t>Βλέπουμε δηλαδή να ισχύει ξανά η εξίσωση (1) παρότι δεν έχουμε υγρό σε ισορροπία</w:t>
      </w:r>
      <w:r w:rsidR="00993D2E" w:rsidRPr="00993D2E">
        <w:rPr>
          <w:iCs/>
          <w:vertAlign w:val="superscript"/>
        </w:rPr>
        <w:t>*</w:t>
      </w:r>
      <w:r>
        <w:rPr>
          <w:iCs/>
        </w:rPr>
        <w:t>!</w:t>
      </w:r>
    </w:p>
    <w:p w:rsidR="00B469A4" w:rsidRPr="00B469A4" w:rsidRDefault="00B469A4" w:rsidP="00B469A4">
      <w:pPr>
        <w:ind w:left="318"/>
      </w:pPr>
      <w:r>
        <w:t xml:space="preserve">Εφαρμόζουμε τώρα ξανά, κατά μήκος της ρευματικής γραμμής ΑΓ, την εξίσωση </w:t>
      </w:r>
      <w:proofErr w:type="spellStart"/>
      <w:r>
        <w:rPr>
          <w:lang w:val="en-US"/>
        </w:rPr>
        <w:t>Bernouli</w:t>
      </w:r>
      <w:proofErr w:type="spellEnd"/>
      <w:r>
        <w:t>, παίρνοντας</w:t>
      </w:r>
    </w:p>
    <w:p w:rsidR="00B469A4" w:rsidRDefault="00036708" w:rsidP="00B469A4">
      <w:pPr>
        <w:ind w:left="318"/>
        <w:jc w:val="center"/>
      </w:pPr>
      <m:oMath>
        <m:sSub>
          <m:sSubPr>
            <m:ctrlPr>
              <w:rPr>
                <w:rFonts w:ascii="Cambria Math" w:hAnsi="Cambria Math"/>
                <w:sz w:val="24"/>
                <w:szCs w:val="24"/>
              </w:rPr>
            </m:ctrlPr>
          </m:sSubPr>
          <m:e>
            <m:r>
              <w:rPr>
                <w:rFonts w:ascii="Cambria Math" w:hAnsi="Cambria Math"/>
                <w:sz w:val="24"/>
                <w:szCs w:val="24"/>
                <w:lang w:val="en-US"/>
              </w:rPr>
              <m:t>p</m:t>
            </m:r>
          </m:e>
          <m:sub>
            <m:r>
              <w:rPr>
                <w:rFonts w:ascii="Cambria Math" w:hAnsi="Cambria Math"/>
                <w:sz w:val="24"/>
                <w:szCs w:val="24"/>
              </w:rPr>
              <m:t>A</m:t>
            </m:r>
          </m:sub>
        </m:sSub>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ρ</m:t>
        </m:r>
        <m:sSubSup>
          <m:sSubSupPr>
            <m:ctrlPr>
              <w:rPr>
                <w:rFonts w:ascii="Cambria Math" w:hAnsi="Cambria Math"/>
                <w:sz w:val="24"/>
                <w:szCs w:val="24"/>
              </w:rPr>
            </m:ctrlPr>
          </m:sSubSupPr>
          <m:e>
            <m:r>
              <w:rPr>
                <w:rFonts w:ascii="Cambria Math" w:hAnsi="Cambria Math"/>
                <w:sz w:val="24"/>
                <w:szCs w:val="24"/>
              </w:rPr>
              <m:t>υ</m:t>
            </m:r>
          </m:e>
          <m:sub>
            <m:r>
              <w:rPr>
                <w:rFonts w:ascii="Cambria Math" w:hAnsi="Cambria Math"/>
                <w:sz w:val="24"/>
                <w:szCs w:val="24"/>
              </w:rPr>
              <m:t>Α</m:t>
            </m:r>
          </m:sub>
          <m:sup>
            <m:r>
              <m:rPr>
                <m:sty m:val="p"/>
              </m:rPr>
              <w:rPr>
                <w:rFonts w:ascii="Cambria Math" w:hAnsi="Cambria Math"/>
                <w:sz w:val="24"/>
                <w:szCs w:val="24"/>
              </w:rPr>
              <m:t>2</m:t>
            </m:r>
          </m:sup>
        </m:sSubSup>
        <m:r>
          <m:rPr>
            <m:sty m:val="p"/>
          </m:rPr>
          <w:rPr>
            <w:rFonts w:ascii="Cambria Math" w:hAnsi="Cambria Math"/>
            <w:sz w:val="24"/>
            <w:szCs w:val="24"/>
          </w:rPr>
          <m:t>+</m:t>
        </m:r>
        <m:r>
          <w:rPr>
            <w:rFonts w:ascii="Cambria Math" w:hAnsi="Cambria Math"/>
            <w:sz w:val="24"/>
            <w:szCs w:val="24"/>
          </w:rPr>
          <m:t>ρ</m:t>
        </m:r>
        <m:r>
          <w:rPr>
            <w:rFonts w:ascii="Cambria Math" w:hAnsi="Cambria Math"/>
            <w:sz w:val="24"/>
            <w:szCs w:val="24"/>
            <w:lang w:val="en-US"/>
          </w:rPr>
          <m:t>g</m:t>
        </m:r>
        <m:r>
          <w:rPr>
            <w:rFonts w:ascii="Cambria Math" w:hAnsi="Cambria Math"/>
            <w:sz w:val="24"/>
            <w:szCs w:val="24"/>
          </w:rPr>
          <m:t>∙(h+</m:t>
        </m:r>
        <m:r>
          <w:rPr>
            <w:rFonts w:ascii="Cambria Math" w:hAnsi="Cambria Math"/>
            <w:sz w:val="24"/>
            <w:szCs w:val="24"/>
            <w:lang w:val="en-US"/>
          </w:rPr>
          <m:t>y</m:t>
        </m:r>
        <m:r>
          <w:rPr>
            <w:rFonts w:ascii="Cambria Math" w:hAnsi="Cambria Math"/>
            <w:sz w:val="24"/>
            <w:szCs w:val="24"/>
          </w:rPr>
          <m:t>)</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lang w:val="en-US"/>
              </w:rPr>
              <m:t>p</m:t>
            </m:r>
          </m:e>
          <m:sub>
            <m:r>
              <w:rPr>
                <w:rFonts w:ascii="Cambria Math" w:hAnsi="Cambria Math"/>
                <w:sz w:val="24"/>
                <w:szCs w:val="24"/>
              </w:rPr>
              <m:t>Γ</m:t>
            </m:r>
          </m:sub>
        </m:sSub>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ρ</m:t>
        </m:r>
        <m:sSup>
          <m:sSupPr>
            <m:ctrlPr>
              <w:rPr>
                <w:rFonts w:ascii="Cambria Math" w:hAnsi="Cambria Math"/>
                <w:sz w:val="24"/>
                <w:szCs w:val="24"/>
              </w:rPr>
            </m:ctrlPr>
          </m:sSupPr>
          <m:e>
            <m:r>
              <w:rPr>
                <w:rFonts w:ascii="Cambria Math" w:hAnsi="Cambria Math"/>
                <w:sz w:val="24"/>
                <w:szCs w:val="24"/>
              </w:rPr>
              <m:t>υ</m:t>
            </m:r>
          </m:e>
          <m:sup>
            <m:r>
              <m:rPr>
                <m:sty m:val="p"/>
              </m:rPr>
              <w:rPr>
                <w:rFonts w:ascii="Cambria Math" w:hAnsi="Cambria Math"/>
                <w:sz w:val="24"/>
                <w:szCs w:val="24"/>
              </w:rPr>
              <m:t>2</m:t>
            </m:r>
          </m:sup>
        </m:sSup>
        <m:r>
          <w:rPr>
            <w:rFonts w:ascii="Cambria Math" w:hAnsi="Cambria Math"/>
            <w:sz w:val="24"/>
            <w:szCs w:val="24"/>
          </w:rPr>
          <m:t xml:space="preserve">  </m:t>
        </m:r>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sSub>
                  <m:sSubPr>
                    <m:ctrlPr>
                      <w:rPr>
                        <w:rFonts w:ascii="Cambria Math" w:hAnsi="Cambria Math"/>
                        <w:i/>
                        <w:sz w:val="24"/>
                        <w:szCs w:val="24"/>
                      </w:rPr>
                    </m:ctrlPr>
                  </m:sSubPr>
                  <m:e>
                    <m:r>
                      <w:rPr>
                        <w:rFonts w:ascii="Cambria Math" w:hAnsi="Cambria Math"/>
                        <w:sz w:val="24"/>
                        <w:szCs w:val="24"/>
                      </w:rPr>
                      <m:t>υ</m:t>
                    </m:r>
                  </m:e>
                  <m:sub>
                    <m:r>
                      <w:rPr>
                        <w:rFonts w:ascii="Cambria Math" w:hAnsi="Cambria Math"/>
                        <w:sz w:val="24"/>
                        <w:szCs w:val="24"/>
                      </w:rPr>
                      <m:t>Α</m:t>
                    </m:r>
                  </m:sub>
                </m:sSub>
                <m:r>
                  <w:rPr>
                    <w:rFonts w:ascii="Cambria Math" w:hAnsi="Cambria Math"/>
                    <w:sz w:val="24"/>
                    <w:szCs w:val="24"/>
                  </w:rPr>
                  <m:t>=0</m:t>
                </m:r>
              </m:e>
            </m:groupChr>
          </m:e>
        </m:box>
      </m:oMath>
      <w:r w:rsidR="00B469A4" w:rsidRPr="00B469A4">
        <w:t xml:space="preserve"> →</w:t>
      </w:r>
    </w:p>
    <w:p w:rsidR="00B469A4" w:rsidRDefault="00036708" w:rsidP="00B469A4">
      <w:pPr>
        <w:ind w:left="318"/>
        <w:jc w:val="center"/>
      </w:pPr>
      <m:oMath>
        <m:sSub>
          <m:sSubPr>
            <m:ctrlPr>
              <w:rPr>
                <w:rFonts w:ascii="Cambria Math" w:hAnsi="Cambria Math"/>
                <w:sz w:val="24"/>
                <w:szCs w:val="24"/>
              </w:rPr>
            </m:ctrlPr>
          </m:sSubPr>
          <m:e>
            <m:r>
              <w:rPr>
                <w:rFonts w:ascii="Cambria Math" w:hAnsi="Cambria Math"/>
                <w:sz w:val="24"/>
                <w:szCs w:val="24"/>
                <w:lang w:val="en-US"/>
              </w:rPr>
              <m:t>p</m:t>
            </m:r>
          </m:e>
          <m:sub>
            <m:r>
              <w:rPr>
                <w:rFonts w:ascii="Cambria Math" w:hAnsi="Cambria Math"/>
                <w:sz w:val="24"/>
                <w:szCs w:val="24"/>
              </w:rPr>
              <m:t>ατμ</m:t>
            </m:r>
          </m:sub>
        </m:sSub>
        <m:r>
          <m:rPr>
            <m:sty m:val="p"/>
          </m:rPr>
          <w:rPr>
            <w:rFonts w:ascii="Cambria Math" w:hAnsi="Cambria Math"/>
            <w:sz w:val="24"/>
            <w:szCs w:val="24"/>
          </w:rPr>
          <m:t>-ρ</m:t>
        </m:r>
        <m:r>
          <w:rPr>
            <w:rFonts w:ascii="Cambria Math" w:hAnsi="Cambria Math"/>
            <w:sz w:val="24"/>
            <w:szCs w:val="24"/>
            <w:lang w:val="en-US"/>
          </w:rPr>
          <m:t>gy</m:t>
        </m:r>
        <m:r>
          <m:rPr>
            <m:sty m:val="p"/>
          </m:rPr>
          <w:rPr>
            <w:rFonts w:ascii="Cambria Math" w:hAnsi="Cambria Math"/>
            <w:sz w:val="24"/>
            <w:szCs w:val="24"/>
          </w:rPr>
          <m:t>+</m:t>
        </m:r>
        <m:r>
          <w:rPr>
            <w:rFonts w:ascii="Cambria Math" w:hAnsi="Cambria Math"/>
            <w:sz w:val="24"/>
            <w:szCs w:val="24"/>
          </w:rPr>
          <m:t>ρ</m:t>
        </m:r>
        <m:r>
          <w:rPr>
            <w:rFonts w:ascii="Cambria Math" w:hAnsi="Cambria Math"/>
            <w:sz w:val="24"/>
            <w:szCs w:val="24"/>
            <w:lang w:val="en-US"/>
          </w:rPr>
          <m:t>g</m:t>
        </m:r>
        <m:r>
          <w:rPr>
            <w:rFonts w:ascii="Cambria Math" w:hAnsi="Cambria Math"/>
            <w:sz w:val="24"/>
            <w:szCs w:val="24"/>
          </w:rPr>
          <m:t>∙(h+</m:t>
        </m:r>
        <m:r>
          <w:rPr>
            <w:rFonts w:ascii="Cambria Math" w:hAnsi="Cambria Math"/>
            <w:sz w:val="24"/>
            <w:szCs w:val="24"/>
            <w:lang w:val="en-US"/>
          </w:rPr>
          <m:t>y</m:t>
        </m:r>
        <m:r>
          <w:rPr>
            <w:rFonts w:ascii="Cambria Math" w:hAnsi="Cambria Math"/>
            <w:sz w:val="24"/>
            <w:szCs w:val="24"/>
          </w:rPr>
          <m:t>)</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lang w:val="en-US"/>
              </w:rPr>
              <m:t>p</m:t>
            </m:r>
          </m:e>
          <m:sub>
            <m:r>
              <w:rPr>
                <w:rFonts w:ascii="Cambria Math" w:hAnsi="Cambria Math"/>
                <w:sz w:val="24"/>
                <w:szCs w:val="24"/>
              </w:rPr>
              <m:t>ατμ</m:t>
            </m:r>
          </m:sub>
        </m:sSub>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ρ</m:t>
        </m:r>
        <m:sSup>
          <m:sSupPr>
            <m:ctrlPr>
              <w:rPr>
                <w:rFonts w:ascii="Cambria Math" w:hAnsi="Cambria Math"/>
                <w:sz w:val="24"/>
                <w:szCs w:val="24"/>
              </w:rPr>
            </m:ctrlPr>
          </m:sSupPr>
          <m:e>
            <m:r>
              <w:rPr>
                <w:rFonts w:ascii="Cambria Math" w:hAnsi="Cambria Math"/>
                <w:sz w:val="24"/>
                <w:szCs w:val="24"/>
              </w:rPr>
              <m:t>υ</m:t>
            </m:r>
          </m:e>
          <m:sup>
            <m:r>
              <m:rPr>
                <m:sty m:val="p"/>
              </m:rPr>
              <w:rPr>
                <w:rFonts w:ascii="Cambria Math" w:hAnsi="Cambria Math"/>
                <w:sz w:val="24"/>
                <w:szCs w:val="24"/>
              </w:rPr>
              <m:t>2</m:t>
            </m:r>
          </m:sup>
        </m:sSup>
      </m:oMath>
      <w:r w:rsidR="00B469A4" w:rsidRPr="00B469A4">
        <w:t xml:space="preserve"> </w:t>
      </w:r>
      <w:r w:rsidR="00C87F5B" w:rsidRPr="00C87F5B">
        <w:t>→</w:t>
      </w:r>
    </w:p>
    <w:p w:rsidR="00C87F5B" w:rsidRDefault="00C87F5B" w:rsidP="00B469A4">
      <w:pPr>
        <w:ind w:left="318"/>
        <w:jc w:val="center"/>
      </w:pPr>
      <m:oMathPara>
        <m:oMath>
          <m:r>
            <w:rPr>
              <w:rFonts w:ascii="Cambria Math" w:hAnsi="Cambria Math"/>
              <w:sz w:val="24"/>
              <w:szCs w:val="24"/>
            </w:rPr>
            <w:lastRenderedPageBreak/>
            <m:t>υ=</m:t>
          </m:r>
          <m:rad>
            <m:radPr>
              <m:degHide m:val="1"/>
              <m:ctrlPr>
                <w:rPr>
                  <w:rFonts w:ascii="Cambria Math" w:hAnsi="Cambria Math"/>
                  <w:i/>
                  <w:sz w:val="24"/>
                  <w:szCs w:val="24"/>
                </w:rPr>
              </m:ctrlPr>
            </m:radPr>
            <m:deg/>
            <m:e>
              <m:r>
                <w:rPr>
                  <w:rFonts w:ascii="Cambria Math" w:hAnsi="Cambria Math"/>
                  <w:sz w:val="24"/>
                  <w:szCs w:val="24"/>
                  <w:lang w:val="en-US"/>
                </w:rPr>
                <m:t>2gh</m:t>
              </m:r>
            </m:e>
          </m:rad>
          <m:r>
            <w:rPr>
              <w:rFonts w:ascii="Cambria Math" w:hAnsi="Cambria Math"/>
              <w:sz w:val="24"/>
              <w:szCs w:val="24"/>
            </w:rPr>
            <m:t>=4m/s</m:t>
          </m:r>
        </m:oMath>
      </m:oMathPara>
    </w:p>
    <w:p w:rsidR="00C87F5B" w:rsidRDefault="00993D2E" w:rsidP="00993D2E">
      <w:pPr>
        <w:pStyle w:val="1"/>
      </w:pPr>
      <w:r>
        <w:t xml:space="preserve">Έστω ότι θα απαιτηθεί χρονικό διάστημα </w:t>
      </w:r>
      <w:proofErr w:type="spellStart"/>
      <w:r>
        <w:t>Δt</w:t>
      </w:r>
      <w:proofErr w:type="spellEnd"/>
      <w:r>
        <w:t xml:space="preserve">, ώστε η επιφάνεια (σημείο Α) να φτάσει στο κάτω άκρο του κατακόρυφου σωλήνα (σημείο Β). Στο παραπάνω χρονικό διάστημα έχουμε σταθερή ταχύτητα εκροής, συνεπώς και </w:t>
      </w:r>
      <w:r w:rsidRPr="007F1C1B">
        <w:rPr>
          <w:b/>
          <w:bCs/>
        </w:rPr>
        <w:t>σταθερή παροχή</w:t>
      </w:r>
      <w:r w:rsidR="00DB25BB" w:rsidRPr="00DB25BB">
        <w:t xml:space="preserve">, </w:t>
      </w:r>
      <w:r w:rsidR="00DB25BB">
        <w:t xml:space="preserve">ενώ χύνεται νερό συνολικού όγκου </w:t>
      </w:r>
      <w:r w:rsidR="0070065B">
        <w:t>Δ</w:t>
      </w:r>
      <w:r w:rsidR="00DB25BB">
        <w:t>V=</w:t>
      </w:r>
      <w:proofErr w:type="spellStart"/>
      <w:r w:rsidR="00DB25BB">
        <w:t>Α∙h</w:t>
      </w:r>
      <w:proofErr w:type="spellEnd"/>
      <w:r w:rsidR="00DB25BB">
        <w:t>.</w:t>
      </w:r>
      <w:r>
        <w:t xml:space="preserve"> Η παροχή αυτή γράφεται:</w:t>
      </w:r>
    </w:p>
    <w:p w:rsidR="00993D2E" w:rsidRPr="007F1C1B" w:rsidRDefault="00036708" w:rsidP="00993D2E">
      <w:pPr>
        <w:rPr>
          <w:i/>
          <w:sz w:val="24"/>
          <w:szCs w:val="24"/>
        </w:rPr>
      </w:pPr>
      <m:oMathPara>
        <m:oMath>
          <m:f>
            <m:fPr>
              <m:ctrlPr>
                <w:rPr>
                  <w:rFonts w:ascii="Cambria Math" w:hAnsi="Cambria Math"/>
                  <w:sz w:val="24"/>
                  <w:szCs w:val="24"/>
                </w:rPr>
              </m:ctrlPr>
            </m:fPr>
            <m:num>
              <m:r>
                <m:rPr>
                  <m:sty m:val="p"/>
                </m:rPr>
                <w:rPr>
                  <w:rFonts w:ascii="Cambria Math" w:hAnsi="Cambria Math"/>
                  <w:sz w:val="24"/>
                  <w:szCs w:val="24"/>
                </w:rPr>
                <m:t>Δ</m:t>
              </m:r>
              <m:r>
                <w:rPr>
                  <w:rFonts w:ascii="Cambria Math" w:hAnsi="Cambria Math"/>
                  <w:sz w:val="24"/>
                  <w:szCs w:val="24"/>
                  <w:lang w:val="en-US"/>
                </w:rPr>
                <m:t>V</m:t>
              </m:r>
            </m:num>
            <m:den>
              <m:r>
                <w:rPr>
                  <w:rFonts w:ascii="Cambria Math" w:hAnsi="Cambria Math"/>
                  <w:sz w:val="24"/>
                  <w:szCs w:val="24"/>
                </w:rPr>
                <m:t>Δ</m:t>
              </m:r>
              <m:r>
                <m:rPr>
                  <m:sty m:val="p"/>
                </m:rPr>
                <w:rPr>
                  <w:rFonts w:ascii="Cambria Math" w:hAnsi="Cambria Math"/>
                  <w:sz w:val="24"/>
                  <w:szCs w:val="24"/>
                </w:rPr>
                <m:t>t</m:t>
              </m:r>
            </m:den>
          </m:f>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Α</m:t>
              </m:r>
              <m:r>
                <w:rPr>
                  <w:rFonts w:ascii="Cambria Math" w:hAnsi="Cambria Math"/>
                  <w:sz w:val="24"/>
                  <w:szCs w:val="24"/>
                  <w:lang w:val="en-US"/>
                </w:rPr>
                <m:t>h</m:t>
              </m:r>
            </m:num>
            <m:den>
              <m:r>
                <w:rPr>
                  <w:rFonts w:ascii="Cambria Math" w:hAnsi="Cambria Math"/>
                  <w:sz w:val="24"/>
                  <w:szCs w:val="24"/>
                </w:rPr>
                <m:t>Δ</m:t>
              </m:r>
              <m:r>
                <m:rPr>
                  <m:sty m:val="p"/>
                </m:rPr>
                <w:rPr>
                  <w:rFonts w:ascii="Cambria Math" w:hAnsi="Cambria Math"/>
                  <w:sz w:val="24"/>
                  <w:szCs w:val="24"/>
                </w:rPr>
                <m:t>t</m:t>
              </m:r>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υ→</m:t>
          </m:r>
        </m:oMath>
      </m:oMathPara>
    </w:p>
    <w:p w:rsidR="007F1C1B" w:rsidRPr="00AF471E" w:rsidRDefault="007F1C1B" w:rsidP="007F1C1B">
      <w:pPr>
        <w:rPr>
          <w:i/>
          <w:sz w:val="24"/>
          <w:szCs w:val="24"/>
          <w:lang w:val="en-US"/>
        </w:rPr>
      </w:pPr>
      <m:oMathPara>
        <m:oMath>
          <m:r>
            <w:rPr>
              <w:rFonts w:ascii="Cambria Math" w:hAnsi="Cambria Math"/>
              <w:sz w:val="24"/>
              <w:szCs w:val="24"/>
            </w:rPr>
            <m:t>Δ</m:t>
          </m:r>
          <m:r>
            <m:rPr>
              <m:sty m:val="p"/>
            </m:rPr>
            <w:rPr>
              <w:rFonts w:ascii="Cambria Math" w:hAnsi="Cambria Math"/>
              <w:sz w:val="24"/>
              <w:szCs w:val="24"/>
            </w:rPr>
            <m:t>t=</m:t>
          </m:r>
          <m:f>
            <m:fPr>
              <m:ctrlPr>
                <w:rPr>
                  <w:rFonts w:ascii="Cambria Math" w:hAnsi="Cambria Math"/>
                  <w:sz w:val="24"/>
                  <w:szCs w:val="24"/>
                </w:rPr>
              </m:ctrlPr>
            </m:fPr>
            <m:num>
              <m:r>
                <m:rPr>
                  <m:sty m:val="p"/>
                </m:rPr>
                <w:rPr>
                  <w:rFonts w:ascii="Cambria Math" w:hAnsi="Cambria Math"/>
                  <w:sz w:val="24"/>
                  <w:szCs w:val="24"/>
                </w:rPr>
                <m:t>Α</m:t>
              </m:r>
              <m:r>
                <w:rPr>
                  <w:rFonts w:ascii="Cambria Math" w:hAnsi="Cambria Math"/>
                  <w:sz w:val="24"/>
                  <w:szCs w:val="24"/>
                  <w:lang w:val="en-US"/>
                </w:rPr>
                <m:t>h</m:t>
              </m:r>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υ</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1∙0,8</m:t>
              </m:r>
            </m:num>
            <m:den>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∙4</m:t>
              </m:r>
            </m:den>
          </m:f>
          <m:r>
            <w:rPr>
              <w:rFonts w:ascii="Cambria Math" w:hAnsi="Cambria Math"/>
              <w:sz w:val="24"/>
              <w:szCs w:val="24"/>
              <w:lang w:val="en-US"/>
            </w:rPr>
            <m:t>s=1.000s</m:t>
          </m:r>
        </m:oMath>
      </m:oMathPara>
    </w:p>
    <w:p w:rsidR="00AF471E" w:rsidRPr="00C40D07" w:rsidRDefault="00AF471E" w:rsidP="00AF471E">
      <w:pPr>
        <w:rPr>
          <w:b/>
          <w:bCs/>
          <w:i/>
          <w:iCs/>
          <w:noProof/>
          <w:color w:val="FF0000"/>
        </w:rPr>
      </w:pPr>
      <w:r w:rsidRPr="00C40D07">
        <w:rPr>
          <w:b/>
          <w:bCs/>
          <w:i/>
          <w:iCs/>
          <w:noProof/>
          <w:color w:val="FF0000"/>
        </w:rPr>
        <w:t>Σχόλια:</w:t>
      </w:r>
    </w:p>
    <w:p w:rsidR="00AF471E" w:rsidRPr="00C21E5F" w:rsidRDefault="00AF471E" w:rsidP="00AF471E">
      <w:pPr>
        <w:pStyle w:val="a"/>
        <w:numPr>
          <w:ilvl w:val="0"/>
          <w:numId w:val="3"/>
        </w:numPr>
        <w:ind w:left="357" w:hanging="357"/>
        <w:rPr>
          <w:rFonts w:eastAsia="Calibri"/>
          <w:noProof/>
        </w:rPr>
      </w:pPr>
      <w:r>
        <w:rPr>
          <w:noProof/>
        </w:rPr>
        <w:t>Μόλις ανοίξουμε την τάπα, εκρρέει νερό, άρα πρέεπι η επιφάνεια του νερού να κατέβει. Αλλά αυτό σημαίνει μείωση της πίεσης του εγκλωβισμένου αέρα, με αποτέλεσμα η ατμοσφαιρική πίεση (η πίεση στο σημείο Β) να είναι μεγαλύτερη από το άθροισμα p</w:t>
      </w:r>
      <w:r>
        <w:rPr>
          <w:noProof/>
          <w:vertAlign w:val="subscript"/>
        </w:rPr>
        <w:t>αερ</w:t>
      </w:r>
      <w:r>
        <w:rPr>
          <w:noProof/>
        </w:rPr>
        <w:t>+ρgy</w:t>
      </w:r>
      <w:bookmarkStart w:id="0" w:name="_GoBack"/>
      <w:bookmarkEnd w:id="0"/>
      <w:r>
        <w:rPr>
          <w:noProof/>
        </w:rPr>
        <w:t xml:space="preserve"> και αέρας να μπαίνει στο νερό σχηματίζοντας  φυσαλίδες που κινούνται προς την επιφάνεια.</w:t>
      </w:r>
    </w:p>
    <w:p w:rsidR="00AF471E" w:rsidRPr="00C21E5F" w:rsidRDefault="00AF471E" w:rsidP="00AF471E">
      <w:pPr>
        <w:pStyle w:val="a"/>
        <w:numPr>
          <w:ilvl w:val="0"/>
          <w:numId w:val="3"/>
        </w:numPr>
        <w:ind w:left="357" w:hanging="357"/>
        <w:rPr>
          <w:rFonts w:eastAsia="Calibri"/>
          <w:noProof/>
        </w:rPr>
      </w:pPr>
      <w:r>
        <w:rPr>
          <w:noProof/>
        </w:rPr>
        <w:t>Στο iii) ερώτημα, αποδείξαμε ότι υ</w:t>
      </w:r>
      <w:r>
        <w:rPr>
          <w:noProof/>
          <w:vertAlign w:val="subscript"/>
        </w:rPr>
        <w:t>1</w:t>
      </w:r>
      <w:r>
        <w:rPr>
          <w:noProof/>
        </w:rPr>
        <w:t>=υ</w:t>
      </w:r>
      <w:r>
        <w:rPr>
          <w:noProof/>
          <w:vertAlign w:val="subscript"/>
        </w:rPr>
        <w:t>2</w:t>
      </w:r>
      <w:r>
        <w:rPr>
          <w:noProof/>
        </w:rPr>
        <w:t xml:space="preserve">, πράγμα αναμενόμενο, αφού δεν έχουμε κάποια αλλαγή στη διατομή (εμβαδόν) του δοχείου. Ταυτόχρονα βέβαια δεχτήκαμε ότι οι ταχύτητες αυτές είναι </w:t>
      </w:r>
      <w:r w:rsidRPr="008D7ECA">
        <w:rPr>
          <w:b/>
          <w:bCs/>
          <w:noProof/>
        </w:rPr>
        <w:t>σχεδόν</w:t>
      </w:r>
      <w:r>
        <w:rPr>
          <w:noProof/>
        </w:rPr>
        <w:t xml:space="preserve"> μηδενικές, με την έννοια ότι είναι πολύ μικρότερες από την ταχύτητα εκροής υ. Αυτές οι δύο συμβάσεις μας οδηγούν στο συμπέραμα ότι τελικά η κατάσταση στην περιοχή (από την επιφάνεια μέχρι το οριζόντιο επίπεδο που περνά από το Β) μοιάζει πολύ με ρευστό σε ισορροπία, οπότε έτσι ερμηνεύεται και η ισχύς τελικά τη σχέσης (1) που είχαμε για την ισορροπία του νερού.</w:t>
      </w:r>
    </w:p>
    <w:p w:rsidR="00AF471E" w:rsidRPr="00AF471E" w:rsidRDefault="00AF471E" w:rsidP="00AF471E"/>
    <w:p w:rsidR="00DB25BB" w:rsidRPr="007F1C1B" w:rsidRDefault="00DB25BB" w:rsidP="00DB25BB">
      <w:pPr>
        <w:jc w:val="right"/>
        <w:rPr>
          <w:i/>
          <w:lang w:val="en-US"/>
        </w:rPr>
      </w:pPr>
      <w:r w:rsidRPr="00DB25BB">
        <w:rPr>
          <w:b/>
          <w:i/>
          <w:color w:val="0070C0"/>
          <w:sz w:val="24"/>
          <w:szCs w:val="24"/>
          <w:lang w:val="en-US"/>
        </w:rPr>
        <w:t>dmargaris@gmail.com</w:t>
      </w:r>
    </w:p>
    <w:sectPr w:rsidR="00DB25BB" w:rsidRPr="007F1C1B" w:rsidSect="00465D8E">
      <w:headerReference w:type="default" r:id="rId16"/>
      <w:footerReference w:type="default" r:id="rId1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708" w:rsidRDefault="00036708">
      <w:pPr>
        <w:spacing w:after="0" w:line="240" w:lineRule="auto"/>
      </w:pPr>
      <w:r>
        <w:separator/>
      </w:r>
    </w:p>
  </w:endnote>
  <w:endnote w:type="continuationSeparator" w:id="0">
    <w:p w:rsidR="00036708" w:rsidRDefault="00036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708" w:rsidRDefault="00036708">
      <w:pPr>
        <w:spacing w:after="0" w:line="240" w:lineRule="auto"/>
      </w:pPr>
      <w:r>
        <w:separator/>
      </w:r>
    </w:p>
  </w:footnote>
  <w:footnote w:type="continuationSeparator" w:id="0">
    <w:p w:rsidR="00036708" w:rsidRDefault="00036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A73311">
      <w:rPr>
        <w:i/>
      </w:rPr>
      <w:t>Ρευστά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ADC620A2"/>
    <w:lvl w:ilvl="0" w:tplc="74207D56">
      <w:start w:val="1"/>
      <w:numFmt w:val="decimal"/>
      <w:pStyle w:val="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11"/>
    <w:rsid w:val="00022753"/>
    <w:rsid w:val="00036708"/>
    <w:rsid w:val="000A5A2D"/>
    <w:rsid w:val="000C34FC"/>
    <w:rsid w:val="0012482A"/>
    <w:rsid w:val="00144D82"/>
    <w:rsid w:val="00173783"/>
    <w:rsid w:val="001764F7"/>
    <w:rsid w:val="00190EB7"/>
    <w:rsid w:val="002042CB"/>
    <w:rsid w:val="00216FCC"/>
    <w:rsid w:val="00334BD8"/>
    <w:rsid w:val="00342B66"/>
    <w:rsid w:val="00386A21"/>
    <w:rsid w:val="003B4900"/>
    <w:rsid w:val="003D2058"/>
    <w:rsid w:val="003D5E6E"/>
    <w:rsid w:val="0041752B"/>
    <w:rsid w:val="004331AB"/>
    <w:rsid w:val="0044454D"/>
    <w:rsid w:val="0044510E"/>
    <w:rsid w:val="00465D8E"/>
    <w:rsid w:val="004C0F3D"/>
    <w:rsid w:val="004F7518"/>
    <w:rsid w:val="00572886"/>
    <w:rsid w:val="005B5801"/>
    <w:rsid w:val="005C059F"/>
    <w:rsid w:val="00645756"/>
    <w:rsid w:val="00667E23"/>
    <w:rsid w:val="0070065B"/>
    <w:rsid w:val="00717932"/>
    <w:rsid w:val="007B0AE6"/>
    <w:rsid w:val="007E115B"/>
    <w:rsid w:val="007F1C1B"/>
    <w:rsid w:val="0081576D"/>
    <w:rsid w:val="008945AD"/>
    <w:rsid w:val="008C4312"/>
    <w:rsid w:val="008D1A08"/>
    <w:rsid w:val="00993D2E"/>
    <w:rsid w:val="009A1C4D"/>
    <w:rsid w:val="00A73311"/>
    <w:rsid w:val="00AC5AC3"/>
    <w:rsid w:val="00AF471E"/>
    <w:rsid w:val="00B11C3D"/>
    <w:rsid w:val="00B14863"/>
    <w:rsid w:val="00B469A4"/>
    <w:rsid w:val="00B64B79"/>
    <w:rsid w:val="00B820C2"/>
    <w:rsid w:val="00BC33F6"/>
    <w:rsid w:val="00C0699A"/>
    <w:rsid w:val="00C87F5B"/>
    <w:rsid w:val="00CA7A43"/>
    <w:rsid w:val="00D045EF"/>
    <w:rsid w:val="00D25F0F"/>
    <w:rsid w:val="00D66B6E"/>
    <w:rsid w:val="00D82210"/>
    <w:rsid w:val="00DB25BB"/>
    <w:rsid w:val="00DB7799"/>
    <w:rsid w:val="00DE49E1"/>
    <w:rsid w:val="00E06892"/>
    <w:rsid w:val="00E53F49"/>
    <w:rsid w:val="00EA64C4"/>
    <w:rsid w:val="00EB2362"/>
    <w:rsid w:val="00EB6640"/>
    <w:rsid w:val="00EC647B"/>
    <w:rsid w:val="00EE7957"/>
    <w:rsid w:val="00EF307A"/>
    <w:rsid w:val="00F6515A"/>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02E43B7"/>
  <w15:chartTrackingRefBased/>
  <w15:docId w15:val="{AD438487-8F37-40B2-BF31-DF25FAB5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rsid w:val="00B469A4"/>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2042CB"/>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AF471E"/>
    <w:pPr>
      <w:numPr>
        <w:numId w:val="6"/>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 w:type="paragraph" w:styleId="a7">
    <w:name w:val="List Paragraph"/>
    <w:basedOn w:val="a0"/>
    <w:uiPriority w:val="34"/>
    <w:qFormat/>
    <w:rsid w:val="00B14863"/>
    <w:pPr>
      <w:ind w:left="720"/>
      <w:contextualSpacing/>
    </w:pPr>
  </w:style>
  <w:style w:type="paragraph" w:styleId="a8">
    <w:name w:val="Balloon Text"/>
    <w:basedOn w:val="a0"/>
    <w:link w:val="Char1"/>
    <w:uiPriority w:val="99"/>
    <w:semiHidden/>
    <w:unhideWhenUsed/>
    <w:rsid w:val="00216FCC"/>
    <w:pPr>
      <w:spacing w:after="0" w:line="240" w:lineRule="auto"/>
    </w:pPr>
    <w:rPr>
      <w:rFonts w:ascii="Segoe UI" w:hAnsi="Segoe UI" w:cs="Segoe UI"/>
      <w:sz w:val="18"/>
      <w:szCs w:val="18"/>
    </w:rPr>
  </w:style>
  <w:style w:type="character" w:customStyle="1" w:styleId="Char1">
    <w:name w:val="Κείμενο πλαισίου Char"/>
    <w:basedOn w:val="a1"/>
    <w:link w:val="a8"/>
    <w:uiPriority w:val="99"/>
    <w:semiHidden/>
    <w:rsid w:val="00216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D7CDB-40E9-4565-97CB-DB926A66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800</Words>
  <Characters>4322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9</cp:revision>
  <cp:lastPrinted>2020-01-22T10:09:00Z</cp:lastPrinted>
  <dcterms:created xsi:type="dcterms:W3CDTF">2020-01-21T15:26:00Z</dcterms:created>
  <dcterms:modified xsi:type="dcterms:W3CDTF">2020-01-22T10:29:00Z</dcterms:modified>
</cp:coreProperties>
</file>