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tblGrid>
      <w:tr w:rsidR="008945AD" w:rsidTr="005163BB">
        <w:trPr>
          <w:trHeight w:val="648"/>
          <w:jc w:val="center"/>
        </w:trPr>
        <w:tc>
          <w:tcPr>
            <w:tcW w:w="7230" w:type="dxa"/>
            <w:tcBorders>
              <w:top w:val="nil"/>
              <w:left w:val="nil"/>
              <w:bottom w:val="nil"/>
              <w:right w:val="nil"/>
            </w:tcBorders>
            <w:shd w:val="clear" w:color="auto" w:fill="0070C0"/>
            <w:vAlign w:val="center"/>
          </w:tcPr>
          <w:p w:rsidR="008945AD" w:rsidRPr="005163BB" w:rsidRDefault="005163BB" w:rsidP="00465D8E">
            <w:pPr>
              <w:pStyle w:val="10"/>
            </w:pPr>
            <w:r>
              <w:t>Τι κάνουμε, αν ξεχάσουμε ανοικτό το καλοριφέρ;</w:t>
            </w:r>
          </w:p>
        </w:tc>
      </w:tr>
    </w:tbl>
    <w:p w:rsidR="008945AD" w:rsidRDefault="001C6F84" w:rsidP="000D256F">
      <w:pPr>
        <w:spacing w:before="240"/>
      </w:pPr>
      <w:r>
        <w:rPr>
          <w:noProof/>
          <w:color w:val="0000FF"/>
        </w:rPr>
        <w:drawing>
          <wp:anchor distT="0" distB="0" distL="114300" distR="114300" simplePos="0" relativeHeight="251658240" behindDoc="0" locked="0" layoutInCell="1" allowOverlap="1">
            <wp:simplePos x="0" y="0"/>
            <wp:positionH relativeFrom="column">
              <wp:posOffset>3957320</wp:posOffset>
            </wp:positionH>
            <wp:positionV relativeFrom="paragraph">
              <wp:posOffset>210185</wp:posOffset>
            </wp:positionV>
            <wp:extent cx="2027555" cy="1318260"/>
            <wp:effectExtent l="0" t="0" r="0" b="0"/>
            <wp:wrapSquare wrapText="bothSides"/>
            <wp:docPr id="2" name="Εικόνα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7555"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4A6">
        <w:t>Επιστρέφοντας το βράδυ σπίτι, διαπιστώνουμε ότι είχαμε ξεχάσει ανοικτό το καλοριφέρ με αποτέλεσμα η θερμοκρασία στο υπνοδωμάτιό μας να έχει φτάσει στους 27°</w:t>
      </w:r>
      <w:r w:rsidR="000D256F">
        <w:t>C. Θέλοντας να κατεβάσουμε τη θερμοκρασία, ανοίγουμε το παράθυρο «να μπει λίγο φρέσκος αέρας». Η θερμοκρασία του περιβάλλοντος είναι 7°C. Μετά από λίγο κλείνουμε το παράθυρο και παρατηρούμε ότι η θερμοκρασία έχει σταθεροποιηθεί στην τιμή 20°C, καλή θερμοκρασία για</w:t>
      </w:r>
      <w:bookmarkStart w:id="0" w:name="_GoBack"/>
      <w:bookmarkEnd w:id="0"/>
      <w:r w:rsidR="000D256F">
        <w:t xml:space="preserve"> … ύπνο.</w:t>
      </w:r>
    </w:p>
    <w:p w:rsidR="000D256F" w:rsidRDefault="000D256F" w:rsidP="000D256F">
      <w:r>
        <w:t xml:space="preserve">Τι ποσοστό </w:t>
      </w:r>
      <w:r w:rsidR="00044AA4">
        <w:t>της αρχικής ποσότητας το</w:t>
      </w:r>
      <w:r>
        <w:t xml:space="preserve">υ αέρα του δωματίου </w:t>
      </w:r>
      <w:r w:rsidR="00044AA4">
        <w:t>βγήκε από το χώρο κατά</w:t>
      </w:r>
      <w:r>
        <w:t xml:space="preserve"> την παραπάνω διαδικασία, αν θεωρήσουμε ότι η θερμοκρασία όλης της ποσότητας του αέρα που βγήκε από το </w:t>
      </w:r>
      <w:r w:rsidR="00044AA4">
        <w:t>δωμάτιο</w:t>
      </w:r>
      <w:r w:rsidR="00430368">
        <w:t>,</w:t>
      </w:r>
      <w:r w:rsidR="009F45E8">
        <w:t xml:space="preserve"> ήταν η αρχική των 27°C</w:t>
      </w:r>
      <w:r>
        <w:t>, ενώ ο αέρας είναι ένα ιδανικό αέριο.</w:t>
      </w:r>
    </w:p>
    <w:p w:rsidR="000D256F" w:rsidRPr="00233EEC" w:rsidRDefault="000D256F" w:rsidP="008945AD">
      <w:pPr>
        <w:spacing w:before="200"/>
        <w:rPr>
          <w:b/>
          <w:bCs/>
          <w:i/>
          <w:iCs/>
          <w:color w:val="0070C0"/>
          <w:sz w:val="24"/>
          <w:szCs w:val="24"/>
        </w:rPr>
      </w:pPr>
      <w:r w:rsidRPr="00233EEC">
        <w:rPr>
          <w:b/>
          <w:bCs/>
          <w:i/>
          <w:iCs/>
          <w:color w:val="0070C0"/>
          <w:sz w:val="24"/>
          <w:szCs w:val="24"/>
        </w:rPr>
        <w:t>Απάντηση:</w:t>
      </w:r>
    </w:p>
    <w:p w:rsidR="000D256F" w:rsidRDefault="00074A88" w:rsidP="008945AD">
      <w:pPr>
        <w:spacing w:before="200"/>
      </w:pPr>
      <w:r>
        <w:t xml:space="preserve">Έστω ότι αρχικά στο </w:t>
      </w:r>
      <w:r w:rsidR="00A2620D">
        <w:t xml:space="preserve">δωμάτιο είχαμε n mοl αέρα και με το άνοιγμα του παραθύρου βγήκαν </w:t>
      </w:r>
      <w:r w:rsidR="00C05492">
        <w:t>x mοl, ενώ εισήλθαν y mοl ψυχρού αέρα</w:t>
      </w:r>
      <w:r w:rsidR="0056241F">
        <w:t>. Αν Τ</w:t>
      </w:r>
      <w:r w:rsidR="0056241F">
        <w:rPr>
          <w:vertAlign w:val="subscript"/>
        </w:rPr>
        <w:t>1</w:t>
      </w:r>
      <w:r w:rsidR="0056241F">
        <w:t>=273+27=300Κ η αρχική απόλυτη θερμοκρασία του δωματίου</w:t>
      </w:r>
      <w:r w:rsidR="00186A09" w:rsidRPr="00186A09">
        <w:t xml:space="preserve"> </w:t>
      </w:r>
      <w:r w:rsidR="00186A09">
        <w:t xml:space="preserve">και </w:t>
      </w:r>
      <w:r w:rsidR="0056241F">
        <w:t>Τ</w:t>
      </w:r>
      <w:r w:rsidR="0056241F">
        <w:rPr>
          <w:vertAlign w:val="subscript"/>
        </w:rPr>
        <w:t>2</w:t>
      </w:r>
      <w:r w:rsidR="0056241F">
        <w:t>=273+7=280Κ η αντίστοιχη του εξωτερικού αέρα</w:t>
      </w:r>
      <w:r w:rsidR="00186A09">
        <w:t>, ενώ η τελικά θερμοκρασία είναι</w:t>
      </w:r>
      <w:r w:rsidR="0056241F">
        <w:t xml:space="preserve"> </w:t>
      </w:r>
      <w:proofErr w:type="spellStart"/>
      <w:r w:rsidR="0056241F">
        <w:t>Τ</w:t>
      </w:r>
      <w:r w:rsidR="0056241F">
        <w:rPr>
          <w:vertAlign w:val="subscript"/>
        </w:rPr>
        <w:t>τ</w:t>
      </w:r>
      <w:proofErr w:type="spellEnd"/>
      <w:r w:rsidR="0056241F">
        <w:t xml:space="preserve">=273+20=293Κ, παίρνοντας την καταστατική εξίσωση για την αρχική και τελική κατάσταση του αέρα στο δωμάτιο, </w:t>
      </w:r>
      <w:r w:rsidR="00186A09">
        <w:t>θα έχουμε</w:t>
      </w:r>
      <w:r w:rsidR="0056241F">
        <w:t>:</w:t>
      </w:r>
    </w:p>
    <w:p w:rsidR="00F903EF" w:rsidRPr="00F903EF" w:rsidRDefault="00DC1720" w:rsidP="00F903EF">
      <w:pPr>
        <w:spacing w:before="200"/>
        <w:rPr>
          <w:i/>
          <w:sz w:val="24"/>
          <w:szCs w:val="24"/>
          <w:lang w:val="en-US"/>
        </w:rPr>
      </w:pPr>
      <m:oMathPara>
        <m:oMath>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ατμ</m:t>
              </m:r>
            </m:sub>
          </m:sSub>
          <m:sSub>
            <m:sSubPr>
              <m:ctrlPr>
                <w:rPr>
                  <w:rFonts w:ascii="Cambria Math" w:hAnsi="Cambria Math"/>
                  <w:sz w:val="24"/>
                  <w:szCs w:val="24"/>
                </w:rPr>
              </m:ctrlPr>
            </m:sSubPr>
            <m:e>
              <m:r>
                <w:rPr>
                  <w:rFonts w:ascii="Cambria Math" w:hAnsi="Cambria Math"/>
                  <w:sz w:val="24"/>
                  <w:szCs w:val="24"/>
                  <w:lang w:val="en-US"/>
                </w:rPr>
                <m:t>V</m:t>
              </m:r>
            </m:e>
            <m:sub>
              <m:r>
                <w:rPr>
                  <w:rFonts w:ascii="Cambria Math" w:hAnsi="Cambria Math"/>
                  <w:sz w:val="24"/>
                  <w:szCs w:val="24"/>
                </w:rPr>
                <m:t>δ</m:t>
              </m:r>
            </m:sub>
          </m:sSub>
          <m:r>
            <w:rPr>
              <w:rFonts w:ascii="Cambria Math" w:hAnsi="Cambria Math"/>
              <w:sz w:val="24"/>
              <w:szCs w:val="24"/>
            </w:rPr>
            <m:t>=</m:t>
          </m:r>
          <m:r>
            <w:rPr>
              <w:rFonts w:ascii="Cambria Math" w:hAnsi="Cambria Math"/>
              <w:sz w:val="24"/>
              <w:szCs w:val="24"/>
              <w:lang w:val="en-US"/>
            </w:rPr>
            <m:t>nR</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1</m:t>
              </m:r>
            </m:sub>
          </m:sSub>
        </m:oMath>
      </m:oMathPara>
    </w:p>
    <w:p w:rsidR="00F903EF" w:rsidRPr="00F903EF" w:rsidRDefault="00DC1720" w:rsidP="00F903EF">
      <w:pPr>
        <w:spacing w:before="200"/>
        <w:rPr>
          <w:i/>
          <w:sz w:val="24"/>
          <w:szCs w:val="24"/>
          <w:lang w:val="en-US"/>
        </w:rPr>
      </w:pPr>
      <m:oMathPara>
        <m:oMath>
          <m:sSub>
            <m:sSubPr>
              <m:ctrlPr>
                <w:rPr>
                  <w:rFonts w:ascii="Cambria Math" w:hAnsi="Cambria Math"/>
                  <w:sz w:val="24"/>
                  <w:szCs w:val="24"/>
                </w:rPr>
              </m:ctrlPr>
            </m:sSubPr>
            <m:e>
              <m:r>
                <w:rPr>
                  <w:rFonts w:ascii="Cambria Math" w:hAnsi="Cambria Math"/>
                  <w:sz w:val="24"/>
                  <w:szCs w:val="24"/>
                  <w:lang w:val="en-US"/>
                </w:rPr>
                <m:t>p</m:t>
              </m:r>
            </m:e>
            <m:sub>
              <m:r>
                <w:rPr>
                  <w:rFonts w:ascii="Cambria Math" w:hAnsi="Cambria Math"/>
                  <w:sz w:val="24"/>
                  <w:szCs w:val="24"/>
                </w:rPr>
                <m:t>ατμ</m:t>
              </m:r>
            </m:sub>
          </m:sSub>
          <m:sSub>
            <m:sSubPr>
              <m:ctrlPr>
                <w:rPr>
                  <w:rFonts w:ascii="Cambria Math" w:hAnsi="Cambria Math"/>
                  <w:sz w:val="24"/>
                  <w:szCs w:val="24"/>
                </w:rPr>
              </m:ctrlPr>
            </m:sSubPr>
            <m:e>
              <m:r>
                <w:rPr>
                  <w:rFonts w:ascii="Cambria Math" w:hAnsi="Cambria Math"/>
                  <w:sz w:val="24"/>
                  <w:szCs w:val="24"/>
                  <w:lang w:val="en-US"/>
                </w:rPr>
                <m:t>V</m:t>
              </m:r>
            </m:e>
            <m:sub>
              <m:r>
                <w:rPr>
                  <w:rFonts w:ascii="Cambria Math" w:hAnsi="Cambria Math"/>
                  <w:sz w:val="24"/>
                  <w:szCs w:val="24"/>
                </w:rPr>
                <m:t>δ</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n-x+y</m:t>
              </m:r>
            </m:e>
          </m:d>
          <m:r>
            <w:rPr>
              <w:rFonts w:ascii="Cambria Math" w:hAnsi="Cambria Math"/>
              <w:sz w:val="24"/>
              <w:szCs w:val="24"/>
              <w:lang w:val="en-US"/>
            </w:rPr>
            <m:t>nR</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τ</m:t>
              </m:r>
            </m:sub>
          </m:sSub>
        </m:oMath>
      </m:oMathPara>
    </w:p>
    <w:p w:rsidR="0056241F" w:rsidRDefault="00F903EF" w:rsidP="008945AD">
      <w:pPr>
        <w:spacing w:before="200"/>
      </w:pPr>
      <w:r>
        <w:t>Τα πρώτα μέλη ίσα, άρα και τα δεύτερα:</w:t>
      </w:r>
    </w:p>
    <w:p w:rsidR="00F903EF" w:rsidRPr="0056241F" w:rsidRDefault="00DC1720" w:rsidP="008945AD">
      <w:pPr>
        <w:spacing w:before="200"/>
      </w:pPr>
      <m:oMathPara>
        <m:oMath>
          <m:d>
            <m:dPr>
              <m:ctrlPr>
                <w:rPr>
                  <w:rFonts w:ascii="Cambria Math" w:hAnsi="Cambria Math"/>
                  <w:i/>
                  <w:sz w:val="24"/>
                  <w:szCs w:val="24"/>
                </w:rPr>
              </m:ctrlPr>
            </m:dPr>
            <m:e>
              <m:r>
                <w:rPr>
                  <w:rFonts w:ascii="Cambria Math" w:hAnsi="Cambria Math"/>
                  <w:sz w:val="24"/>
                  <w:szCs w:val="24"/>
                </w:rPr>
                <m:t>n-x+y</m:t>
              </m:r>
            </m:e>
          </m:d>
          <m:r>
            <w:rPr>
              <w:rFonts w:ascii="Cambria Math" w:hAnsi="Cambria Math"/>
              <w:sz w:val="24"/>
              <w:szCs w:val="24"/>
              <w:lang w:val="en-US"/>
            </w:rPr>
            <m:t>nR</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τ</m:t>
              </m:r>
            </m:sub>
          </m:sSub>
          <m:r>
            <w:rPr>
              <w:rFonts w:ascii="Cambria Math" w:hAnsi="Cambria Math"/>
              <w:sz w:val="24"/>
              <w:szCs w:val="24"/>
              <w:lang w:val="en-US"/>
            </w:rPr>
            <m:t>=nR</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1</m:t>
              </m:r>
            </m:sub>
          </m:sSub>
          <m:r>
            <w:rPr>
              <w:rFonts w:ascii="Cambria Math" w:hAnsi="Cambria Math"/>
              <w:sz w:val="24"/>
              <w:szCs w:val="24"/>
              <w:lang w:val="en-US"/>
            </w:rPr>
            <m:t>→</m:t>
          </m:r>
        </m:oMath>
      </m:oMathPara>
    </w:p>
    <w:p w:rsidR="00B820C2" w:rsidRDefault="00DC1720" w:rsidP="00073606">
      <w:pPr>
        <w:jc w:val="center"/>
        <w:rPr>
          <w:i/>
          <w:sz w:val="24"/>
          <w:szCs w:val="24"/>
        </w:rPr>
      </w:pPr>
      <m:oMath>
        <m:d>
          <m:dPr>
            <m:ctrlPr>
              <w:rPr>
                <w:rFonts w:ascii="Cambria Math" w:hAnsi="Cambria Math"/>
                <w:i/>
                <w:sz w:val="24"/>
                <w:szCs w:val="24"/>
              </w:rPr>
            </m:ctrlPr>
          </m:dPr>
          <m:e>
            <m:r>
              <w:rPr>
                <w:rFonts w:ascii="Cambria Math" w:hAnsi="Cambria Math"/>
                <w:sz w:val="24"/>
                <w:szCs w:val="24"/>
              </w:rPr>
              <m:t>n-x+y</m:t>
            </m:r>
          </m:e>
        </m:d>
        <m:r>
          <w:rPr>
            <w:rFonts w:ascii="Cambria Math" w:hAnsi="Cambria Math"/>
            <w:sz w:val="24"/>
            <w:szCs w:val="24"/>
          </w:rPr>
          <m:t>=</m:t>
        </m:r>
        <m:r>
          <w:rPr>
            <w:rFonts w:ascii="Cambria Math" w:hAnsi="Cambria Math"/>
            <w:sz w:val="24"/>
            <w:szCs w:val="24"/>
            <w:lang w:val="en-US"/>
          </w:rPr>
          <m:t>n</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1</m:t>
                </m:r>
              </m:sub>
            </m:sSub>
          </m:num>
          <m:den>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τ</m:t>
                </m:r>
              </m:sub>
            </m:sSub>
          </m:den>
        </m:f>
        <m:r>
          <w:rPr>
            <w:rFonts w:ascii="Cambria Math" w:hAnsi="Cambria Math"/>
            <w:sz w:val="24"/>
            <w:szCs w:val="24"/>
          </w:rPr>
          <m:t>=</m:t>
        </m:r>
        <m:r>
          <w:rPr>
            <w:rFonts w:ascii="Cambria Math" w:hAnsi="Cambria Math"/>
            <w:sz w:val="24"/>
            <w:szCs w:val="24"/>
            <w:lang w:val="en-US"/>
          </w:rPr>
          <m:t>n</m:t>
        </m:r>
        <m:f>
          <m:fPr>
            <m:ctrlPr>
              <w:rPr>
                <w:rFonts w:ascii="Cambria Math" w:hAnsi="Cambria Math"/>
                <w:i/>
                <w:sz w:val="24"/>
                <w:szCs w:val="24"/>
                <w:lang w:val="en-US"/>
              </w:rPr>
            </m:ctrlPr>
          </m:fPr>
          <m:num>
            <m:r>
              <w:rPr>
                <w:rFonts w:ascii="Cambria Math" w:hAnsi="Cambria Math"/>
                <w:sz w:val="24"/>
                <w:szCs w:val="24"/>
              </w:rPr>
              <m:t>300</m:t>
            </m:r>
          </m:num>
          <m:den>
            <m:r>
              <w:rPr>
                <w:rFonts w:ascii="Cambria Math" w:hAnsi="Cambria Math"/>
                <w:sz w:val="24"/>
                <w:szCs w:val="24"/>
              </w:rPr>
              <m:t>293</m:t>
            </m:r>
          </m:den>
        </m:f>
      </m:oMath>
      <w:r w:rsidR="00073606">
        <w:rPr>
          <w:i/>
          <w:sz w:val="24"/>
          <w:szCs w:val="24"/>
        </w:rPr>
        <w:t xml:space="preserve">  </w:t>
      </w:r>
      <w:r w:rsidR="00073606" w:rsidRPr="00073606">
        <w:rPr>
          <w:iCs/>
        </w:rPr>
        <w:t>(1)</w:t>
      </w:r>
    </w:p>
    <w:p w:rsidR="00073606" w:rsidRDefault="00040333" w:rsidP="00073606">
      <w:r>
        <w:t>Η τελική εσωτερική ενέργεια του αέρα που βρίσκεται στο δωμάτιο, μόλις κλείσουμε το παράθυρο, είναι ίση με το άθροισμα της εσωτερικής ενέργειας του αέρα που παρέμεινε στο δωμάτιο και της εσωτερικής ενέργειας του αέρα που μπήκε από το παράθυρο. Αλλά τότε μπορούμε να γράψουμε:</w:t>
      </w:r>
    </w:p>
    <w:p w:rsidR="00040333" w:rsidRPr="004F5F91" w:rsidRDefault="00040333" w:rsidP="00CD1C74">
      <w:pPr>
        <w:jc w:val="center"/>
        <w:rPr>
          <w:i/>
          <w:iCs/>
          <w:sz w:val="24"/>
          <w:szCs w:val="24"/>
        </w:rPr>
      </w:pPr>
      <w:r w:rsidRPr="004F5F91">
        <w:rPr>
          <w:i/>
          <w:iCs/>
          <w:sz w:val="24"/>
          <w:szCs w:val="24"/>
        </w:rPr>
        <w:t>U</w:t>
      </w:r>
      <w:r w:rsidRPr="004F5F91">
        <w:rPr>
          <w:i/>
          <w:iCs/>
          <w:sz w:val="24"/>
          <w:szCs w:val="24"/>
          <w:vertAlign w:val="subscript"/>
        </w:rPr>
        <w:t>αερ,1</w:t>
      </w:r>
      <w:r w:rsidRPr="004F5F91">
        <w:rPr>
          <w:i/>
          <w:iCs/>
          <w:sz w:val="24"/>
          <w:szCs w:val="24"/>
        </w:rPr>
        <w:t xml:space="preserve"> + U</w:t>
      </w:r>
      <w:r w:rsidRPr="004F5F91">
        <w:rPr>
          <w:i/>
          <w:iCs/>
          <w:sz w:val="24"/>
          <w:szCs w:val="24"/>
          <w:vertAlign w:val="subscript"/>
        </w:rPr>
        <w:t>αερ,2</w:t>
      </w:r>
      <w:r w:rsidRPr="004F5F91">
        <w:rPr>
          <w:i/>
          <w:iCs/>
          <w:sz w:val="24"/>
          <w:szCs w:val="24"/>
        </w:rPr>
        <w:t xml:space="preserve">= </w:t>
      </w:r>
      <w:proofErr w:type="spellStart"/>
      <w:r w:rsidRPr="004F5F91">
        <w:rPr>
          <w:i/>
          <w:iCs/>
          <w:sz w:val="24"/>
          <w:szCs w:val="24"/>
        </w:rPr>
        <w:t>U</w:t>
      </w:r>
      <w:r w:rsidRPr="004F5F91">
        <w:rPr>
          <w:i/>
          <w:iCs/>
          <w:sz w:val="24"/>
          <w:szCs w:val="24"/>
          <w:vertAlign w:val="subscript"/>
        </w:rPr>
        <w:t>τελ</w:t>
      </w:r>
      <w:proofErr w:type="spellEnd"/>
      <w:r w:rsidRPr="004F5F91">
        <w:rPr>
          <w:i/>
          <w:iCs/>
          <w:sz w:val="24"/>
          <w:szCs w:val="24"/>
        </w:rPr>
        <w:t>→</w:t>
      </w:r>
    </w:p>
    <w:p w:rsidR="00453E47" w:rsidRPr="004F5F91" w:rsidRDefault="00DC1720" w:rsidP="00233EEC">
      <w:pPr>
        <w:jc w:val="center"/>
        <w:rPr>
          <w:i/>
          <w:iCs/>
          <w:sz w:val="24"/>
          <w:szCs w:val="24"/>
        </w:rPr>
      </w:pPr>
      <m:oMath>
        <m:f>
          <m:fPr>
            <m:ctrlPr>
              <w:rPr>
                <w:rFonts w:ascii="Cambria Math" w:hAnsi="Cambria Math"/>
                <w:i/>
                <w:iCs/>
                <w:sz w:val="24"/>
                <w:szCs w:val="24"/>
                <w:lang w:val="en-US"/>
              </w:rPr>
            </m:ctrlPr>
          </m:fPr>
          <m:num>
            <m:r>
              <w:rPr>
                <w:rFonts w:ascii="Cambria Math" w:hAnsi="Cambria Math"/>
                <w:sz w:val="24"/>
                <w:szCs w:val="24"/>
              </w:rPr>
              <m:t>3</m:t>
            </m:r>
          </m:num>
          <m:den>
            <m:r>
              <w:rPr>
                <w:rFonts w:ascii="Cambria Math" w:hAnsi="Cambria Math"/>
                <w:sz w:val="24"/>
                <w:szCs w:val="24"/>
              </w:rPr>
              <m:t>2</m:t>
            </m:r>
          </m:den>
        </m:f>
        <m:d>
          <m:dPr>
            <m:ctrlPr>
              <w:rPr>
                <w:rFonts w:ascii="Cambria Math" w:hAnsi="Cambria Math"/>
                <w:i/>
                <w:iCs/>
                <w:sz w:val="24"/>
                <w:szCs w:val="24"/>
                <w:lang w:val="en-US"/>
              </w:rPr>
            </m:ctrlPr>
          </m:dPr>
          <m:e>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x</m:t>
            </m:r>
          </m:e>
        </m:d>
        <m:r>
          <w:rPr>
            <w:rFonts w:ascii="Cambria Math" w:hAnsi="Cambria Math"/>
            <w:sz w:val="24"/>
            <w:szCs w:val="24"/>
            <w:lang w:val="en-US"/>
          </w:rPr>
          <m:t>R</m:t>
        </m:r>
        <m:sSub>
          <m:sSubPr>
            <m:ctrlPr>
              <w:rPr>
                <w:rFonts w:ascii="Cambria Math" w:hAnsi="Cambria Math"/>
                <w:i/>
                <w:iCs/>
                <w:sz w:val="24"/>
                <w:szCs w:val="24"/>
                <w:lang w:val="en-US"/>
              </w:rPr>
            </m:ctrlPr>
          </m:sSubPr>
          <m:e>
            <m:r>
              <w:rPr>
                <w:rFonts w:ascii="Cambria Math" w:hAnsi="Cambria Math"/>
                <w:sz w:val="24"/>
                <w:szCs w:val="24"/>
                <w:lang w:val="en-US"/>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3</m:t>
            </m:r>
          </m:num>
          <m:den>
            <m:r>
              <w:rPr>
                <w:rFonts w:ascii="Cambria Math" w:hAnsi="Cambria Math"/>
                <w:sz w:val="24"/>
                <w:szCs w:val="24"/>
              </w:rPr>
              <m:t>2</m:t>
            </m:r>
          </m:den>
        </m:f>
        <m:r>
          <w:rPr>
            <w:rFonts w:ascii="Cambria Math" w:hAnsi="Cambria Math"/>
            <w:sz w:val="24"/>
            <w:szCs w:val="24"/>
            <w:lang w:val="en-US"/>
          </w:rPr>
          <m:t>yR</m:t>
        </m:r>
        <m:sSub>
          <m:sSubPr>
            <m:ctrlPr>
              <w:rPr>
                <w:rFonts w:ascii="Cambria Math" w:hAnsi="Cambria Math"/>
                <w:i/>
                <w:iCs/>
                <w:sz w:val="24"/>
                <w:szCs w:val="24"/>
                <w:lang w:val="en-US"/>
              </w:rPr>
            </m:ctrlPr>
          </m:sSubPr>
          <m:e>
            <m:r>
              <w:rPr>
                <w:rFonts w:ascii="Cambria Math" w:hAnsi="Cambria Math"/>
                <w:sz w:val="24"/>
                <w:szCs w:val="24"/>
                <w:lang w:val="en-US"/>
              </w:rPr>
              <m:t>T</m:t>
            </m:r>
          </m:e>
          <m:sub>
            <m:r>
              <w:rPr>
                <w:rFonts w:ascii="Cambria Math" w:hAnsi="Cambria Math"/>
                <w:sz w:val="24"/>
                <w:szCs w:val="24"/>
              </w:rPr>
              <m:t>2</m:t>
            </m:r>
          </m:sub>
        </m:sSub>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3</m:t>
            </m:r>
          </m:num>
          <m:den>
            <m:r>
              <w:rPr>
                <w:rFonts w:ascii="Cambria Math" w:hAnsi="Cambria Math"/>
                <w:sz w:val="24"/>
                <w:szCs w:val="24"/>
              </w:rPr>
              <m:t>2</m:t>
            </m:r>
          </m:den>
        </m:f>
        <m:d>
          <m:dPr>
            <m:ctrlPr>
              <w:rPr>
                <w:rFonts w:ascii="Cambria Math" w:hAnsi="Cambria Math"/>
                <w:i/>
                <w:iCs/>
                <w:sz w:val="24"/>
                <w:szCs w:val="24"/>
                <w:lang w:val="en-US"/>
              </w:rPr>
            </m:ctrlPr>
          </m:dPr>
          <m:e>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x</m:t>
            </m:r>
            <m:r>
              <w:rPr>
                <w:rFonts w:ascii="Cambria Math" w:hAnsi="Cambria Math"/>
                <w:sz w:val="24"/>
                <w:szCs w:val="24"/>
              </w:rPr>
              <m:t>+</m:t>
            </m:r>
            <m:r>
              <w:rPr>
                <w:rFonts w:ascii="Cambria Math" w:hAnsi="Cambria Math"/>
                <w:sz w:val="24"/>
                <w:szCs w:val="24"/>
                <w:lang w:val="en-US"/>
              </w:rPr>
              <m:t>y</m:t>
            </m:r>
          </m:e>
        </m:d>
        <m:r>
          <w:rPr>
            <w:rFonts w:ascii="Cambria Math" w:hAnsi="Cambria Math"/>
            <w:sz w:val="24"/>
            <w:szCs w:val="24"/>
            <w:lang w:val="en-US"/>
          </w:rPr>
          <m:t>R</m:t>
        </m:r>
        <m:sSub>
          <m:sSubPr>
            <m:ctrlPr>
              <w:rPr>
                <w:rFonts w:ascii="Cambria Math" w:hAnsi="Cambria Math"/>
                <w:i/>
                <w:iCs/>
                <w:sz w:val="24"/>
                <w:szCs w:val="24"/>
                <w:lang w:val="en-US"/>
              </w:rPr>
            </m:ctrlPr>
          </m:sSubPr>
          <m:e>
            <m:r>
              <w:rPr>
                <w:rFonts w:ascii="Cambria Math" w:hAnsi="Cambria Math"/>
                <w:sz w:val="24"/>
                <w:szCs w:val="24"/>
                <w:lang w:val="en-US"/>
              </w:rPr>
              <m:t>T</m:t>
            </m:r>
          </m:e>
          <m:sub>
            <m:r>
              <w:rPr>
                <w:rFonts w:ascii="Cambria Math" w:hAnsi="Cambria Math"/>
                <w:sz w:val="24"/>
                <w:szCs w:val="24"/>
              </w:rPr>
              <m:t>τ</m:t>
            </m:r>
          </m:sub>
        </m:sSub>
      </m:oMath>
      <w:r w:rsidR="00233EEC" w:rsidRPr="004F5F91">
        <w:rPr>
          <w:i/>
          <w:iCs/>
          <w:sz w:val="24"/>
          <w:szCs w:val="24"/>
        </w:rPr>
        <w:t xml:space="preserve"> </w:t>
      </w:r>
      <w:r w:rsidR="003D6D21">
        <w:rPr>
          <w:i/>
          <w:iCs/>
          <w:sz w:val="24"/>
          <w:szCs w:val="24"/>
        </w:rPr>
        <w:t xml:space="preserve">  (2)</w:t>
      </w:r>
      <w:r w:rsidR="00233EEC" w:rsidRPr="004F5F91">
        <w:rPr>
          <w:i/>
          <w:iCs/>
          <w:sz w:val="24"/>
          <w:szCs w:val="24"/>
        </w:rPr>
        <w:t>→</w:t>
      </w:r>
    </w:p>
    <w:p w:rsidR="00233EEC" w:rsidRPr="004F5F91" w:rsidRDefault="00233EEC" w:rsidP="00233EEC">
      <w:pPr>
        <w:jc w:val="center"/>
        <w:rPr>
          <w:i/>
          <w:iCs/>
          <w:sz w:val="24"/>
          <w:szCs w:val="24"/>
        </w:rPr>
      </w:pPr>
      <w:r w:rsidRPr="004F5F91">
        <w:rPr>
          <w:i/>
          <w:iCs/>
          <w:sz w:val="24"/>
          <w:szCs w:val="24"/>
        </w:rPr>
        <w:t>(n-x)∙300 +y∙280 = (</w:t>
      </w:r>
      <w:proofErr w:type="spellStart"/>
      <w:r w:rsidRPr="004F5F91">
        <w:rPr>
          <w:i/>
          <w:iCs/>
          <w:sz w:val="24"/>
          <w:szCs w:val="24"/>
        </w:rPr>
        <w:t>n-x+y</w:t>
      </w:r>
      <w:proofErr w:type="spellEnd"/>
      <w:r w:rsidRPr="004F5F91">
        <w:rPr>
          <w:i/>
          <w:iCs/>
          <w:sz w:val="24"/>
          <w:szCs w:val="24"/>
        </w:rPr>
        <w:t>)∙293 →</w:t>
      </w:r>
    </w:p>
    <w:p w:rsidR="00233EEC" w:rsidRPr="004F5F91" w:rsidRDefault="00233EEC" w:rsidP="00233EEC">
      <w:pPr>
        <w:jc w:val="center"/>
        <w:rPr>
          <w:i/>
          <w:iCs/>
          <w:sz w:val="24"/>
          <w:szCs w:val="24"/>
        </w:rPr>
      </w:pPr>
      <w:r w:rsidRPr="004F5F91">
        <w:rPr>
          <w:i/>
          <w:iCs/>
          <w:sz w:val="24"/>
          <w:szCs w:val="24"/>
        </w:rPr>
        <w:t xml:space="preserve">300n-300x+280y = </w:t>
      </w:r>
      <m:oMath>
        <m:r>
          <w:rPr>
            <w:rFonts w:ascii="Cambria Math" w:hAnsi="Cambria Math"/>
            <w:sz w:val="24"/>
            <w:szCs w:val="24"/>
            <w:lang w:val="en-US"/>
          </w:rPr>
          <m:t>n</m:t>
        </m:r>
        <m:f>
          <m:fPr>
            <m:ctrlPr>
              <w:rPr>
                <w:rFonts w:ascii="Cambria Math" w:hAnsi="Cambria Math"/>
                <w:i/>
                <w:iCs/>
                <w:sz w:val="24"/>
                <w:szCs w:val="24"/>
                <w:lang w:val="en-US"/>
              </w:rPr>
            </m:ctrlPr>
          </m:fPr>
          <m:num>
            <m:r>
              <w:rPr>
                <w:rFonts w:ascii="Cambria Math" w:hAnsi="Cambria Math"/>
                <w:sz w:val="24"/>
                <w:szCs w:val="24"/>
              </w:rPr>
              <m:t>300</m:t>
            </m:r>
          </m:num>
          <m:den>
            <m:r>
              <w:rPr>
                <w:rFonts w:ascii="Cambria Math" w:hAnsi="Cambria Math"/>
                <w:sz w:val="24"/>
                <w:szCs w:val="24"/>
              </w:rPr>
              <m:t>293</m:t>
            </m:r>
          </m:den>
        </m:f>
        <m:r>
          <w:rPr>
            <w:rFonts w:ascii="Cambria Math" w:hAnsi="Cambria Math"/>
            <w:sz w:val="24"/>
            <w:szCs w:val="24"/>
          </w:rPr>
          <m:t>∙293</m:t>
        </m:r>
      </m:oMath>
      <w:r w:rsidRPr="004F5F91">
        <w:rPr>
          <w:i/>
          <w:iCs/>
          <w:sz w:val="24"/>
          <w:szCs w:val="24"/>
        </w:rPr>
        <w:t xml:space="preserve">  →</w:t>
      </w:r>
    </w:p>
    <w:p w:rsidR="00233EEC" w:rsidRPr="003D6D21" w:rsidRDefault="00233EEC" w:rsidP="00233EEC">
      <w:pPr>
        <w:jc w:val="center"/>
        <w:rPr>
          <w:sz w:val="24"/>
          <w:szCs w:val="24"/>
        </w:rPr>
      </w:pPr>
      <w:r w:rsidRPr="004F5F91">
        <w:rPr>
          <w:i/>
          <w:iCs/>
          <w:sz w:val="24"/>
          <w:szCs w:val="24"/>
        </w:rPr>
        <w:lastRenderedPageBreak/>
        <w:t xml:space="preserve"> </w:t>
      </w:r>
      <m:oMath>
        <m:r>
          <w:rPr>
            <w:rFonts w:ascii="Cambria Math" w:hAnsi="Cambria Math"/>
            <w:sz w:val="24"/>
            <w:szCs w:val="24"/>
            <w:lang w:val="en-US"/>
          </w:rPr>
          <m:t>y</m:t>
        </m:r>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30</m:t>
            </m:r>
          </m:num>
          <m:den>
            <m:r>
              <w:rPr>
                <w:rFonts w:ascii="Cambria Math" w:hAnsi="Cambria Math"/>
                <w:sz w:val="24"/>
                <w:szCs w:val="24"/>
              </w:rPr>
              <m:t>28</m:t>
            </m:r>
          </m:den>
        </m:f>
        <m:r>
          <w:rPr>
            <w:rFonts w:ascii="Cambria Math" w:hAnsi="Cambria Math"/>
            <w:sz w:val="24"/>
            <w:szCs w:val="24"/>
            <w:lang w:val="en-US"/>
          </w:rPr>
          <m:t>x</m:t>
        </m:r>
      </m:oMath>
      <w:r w:rsidR="004F5F91" w:rsidRPr="003D6D21">
        <w:rPr>
          <w:i/>
          <w:iCs/>
          <w:sz w:val="24"/>
          <w:szCs w:val="24"/>
        </w:rPr>
        <w:t xml:space="preserve"> </w:t>
      </w:r>
      <w:r w:rsidR="004F5F91" w:rsidRPr="003D6D21">
        <w:rPr>
          <w:sz w:val="24"/>
          <w:szCs w:val="24"/>
        </w:rPr>
        <w:t>(</w:t>
      </w:r>
      <w:r w:rsidR="003D6D21">
        <w:rPr>
          <w:sz w:val="24"/>
          <w:szCs w:val="24"/>
        </w:rPr>
        <w:t>3</w:t>
      </w:r>
      <w:r w:rsidR="004F5F91" w:rsidRPr="003D6D21">
        <w:rPr>
          <w:sz w:val="24"/>
          <w:szCs w:val="24"/>
        </w:rPr>
        <w:t>)</w:t>
      </w:r>
    </w:p>
    <w:p w:rsidR="004F5F91" w:rsidRDefault="004F5F91" w:rsidP="004F5F91">
      <w:r>
        <w:t>Αντικαθιστώντας στην (1) την τιμή του y από την (</w:t>
      </w:r>
      <w:r w:rsidR="003D6D21">
        <w:t>3</w:t>
      </w:r>
      <w:r>
        <w:t>) παίρνουμε:</w:t>
      </w:r>
    </w:p>
    <w:p w:rsidR="004F5F91" w:rsidRPr="004B5F15" w:rsidRDefault="004F5F91" w:rsidP="004B5F15">
      <w:pPr>
        <w:jc w:val="center"/>
        <w:rPr>
          <w:sz w:val="24"/>
          <w:szCs w:val="24"/>
          <w:lang w:val="en-US"/>
        </w:rPr>
      </w:pPr>
      <m:oMathPara>
        <m:oMath>
          <m:r>
            <w:rPr>
              <w:rFonts w:ascii="Cambria Math" w:hAnsi="Cambria Math"/>
              <w:sz w:val="24"/>
              <w:szCs w:val="24"/>
            </w:rPr>
            <m:t>n-x+</m:t>
          </m:r>
          <m:f>
            <m:fPr>
              <m:ctrlPr>
                <w:rPr>
                  <w:rFonts w:ascii="Cambria Math" w:hAnsi="Cambria Math"/>
                  <w:i/>
                  <w:iCs/>
                  <w:sz w:val="24"/>
                  <w:szCs w:val="24"/>
                  <w:lang w:val="en-US"/>
                </w:rPr>
              </m:ctrlPr>
            </m:fPr>
            <m:num>
              <m:r>
                <w:rPr>
                  <w:rFonts w:ascii="Cambria Math" w:hAnsi="Cambria Math"/>
                  <w:sz w:val="24"/>
                  <w:szCs w:val="24"/>
                </w:rPr>
                <m:t>30</m:t>
              </m:r>
            </m:num>
            <m:den>
              <m:r>
                <w:rPr>
                  <w:rFonts w:ascii="Cambria Math" w:hAnsi="Cambria Math"/>
                  <w:sz w:val="24"/>
                  <w:szCs w:val="24"/>
                </w:rPr>
                <m:t>28</m:t>
              </m:r>
            </m:den>
          </m:f>
          <m:r>
            <w:rPr>
              <w:rFonts w:ascii="Cambria Math" w:hAnsi="Cambria Math"/>
              <w:sz w:val="24"/>
              <w:szCs w:val="24"/>
              <w:lang w:val="en-US"/>
            </w:rPr>
            <m:t>x</m:t>
          </m:r>
          <m:r>
            <w:rPr>
              <w:rFonts w:ascii="Cambria Math" w:hAnsi="Cambria Math"/>
              <w:sz w:val="24"/>
              <w:szCs w:val="24"/>
            </w:rPr>
            <m:t>=</m:t>
          </m:r>
          <m:r>
            <w:rPr>
              <w:rFonts w:ascii="Cambria Math" w:hAnsi="Cambria Math"/>
              <w:sz w:val="24"/>
              <w:szCs w:val="24"/>
              <w:lang w:val="en-US"/>
            </w:rPr>
            <m:t>n</m:t>
          </m:r>
          <m:f>
            <m:fPr>
              <m:ctrlPr>
                <w:rPr>
                  <w:rFonts w:ascii="Cambria Math" w:hAnsi="Cambria Math"/>
                  <w:i/>
                  <w:sz w:val="24"/>
                  <w:szCs w:val="24"/>
                  <w:lang w:val="en-US"/>
                </w:rPr>
              </m:ctrlPr>
            </m:fPr>
            <m:num>
              <m:r>
                <w:rPr>
                  <w:rFonts w:ascii="Cambria Math" w:hAnsi="Cambria Math"/>
                  <w:sz w:val="24"/>
                  <w:szCs w:val="24"/>
                </w:rPr>
                <m:t>300</m:t>
              </m:r>
            </m:num>
            <m:den>
              <m:r>
                <w:rPr>
                  <w:rFonts w:ascii="Cambria Math" w:hAnsi="Cambria Math"/>
                  <w:sz w:val="24"/>
                  <w:szCs w:val="24"/>
                </w:rPr>
                <m:t>293</m:t>
              </m:r>
            </m:den>
          </m:f>
          <m:r>
            <w:rPr>
              <w:rFonts w:ascii="Cambria Math" w:hAnsi="Cambria Math"/>
              <w:sz w:val="24"/>
              <w:szCs w:val="24"/>
              <w:lang w:val="en-US"/>
            </w:rPr>
            <m:t>→</m:t>
          </m:r>
        </m:oMath>
      </m:oMathPara>
    </w:p>
    <w:p w:rsidR="004B5F15" w:rsidRPr="004B5F15" w:rsidRDefault="00DC1720" w:rsidP="004B5F15">
      <w:pPr>
        <w:jc w:val="center"/>
        <w:rPr>
          <w:sz w:val="24"/>
          <w:szCs w:val="24"/>
          <w:lang w:val="en-US"/>
        </w:rPr>
      </w:pPr>
      <m:oMathPara>
        <m:oMath>
          <m:f>
            <m:fPr>
              <m:ctrlPr>
                <w:rPr>
                  <w:rFonts w:ascii="Cambria Math" w:hAnsi="Cambria Math"/>
                  <w:i/>
                  <w:sz w:val="24"/>
                  <w:szCs w:val="24"/>
                  <w:lang w:val="en-US"/>
                </w:rPr>
              </m:ctrlPr>
            </m:fPr>
            <m:num>
              <m:r>
                <w:rPr>
                  <w:rFonts w:ascii="Cambria Math" w:hAnsi="Cambria Math"/>
                  <w:sz w:val="24"/>
                  <w:szCs w:val="24"/>
                  <w:lang w:val="en-US"/>
                </w:rPr>
                <m:t>x</m:t>
              </m:r>
            </m:num>
            <m:den>
              <m:r>
                <w:rPr>
                  <w:rFonts w:ascii="Cambria Math" w:hAnsi="Cambria Math"/>
                  <w:sz w:val="24"/>
                  <w:szCs w:val="24"/>
                </w:rPr>
                <m:t>n</m:t>
              </m:r>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98</m:t>
              </m:r>
            </m:num>
            <m:den>
              <m:r>
                <w:rPr>
                  <w:rFonts w:ascii="Cambria Math" w:hAnsi="Cambria Math"/>
                  <w:sz w:val="24"/>
                  <w:szCs w:val="24"/>
                </w:rPr>
                <m:t>293</m:t>
              </m:r>
            </m:den>
          </m:f>
        </m:oMath>
      </m:oMathPara>
    </w:p>
    <w:p w:rsidR="004B5F15" w:rsidRDefault="004B5F15" w:rsidP="004B5F15">
      <w:r>
        <w:t xml:space="preserve">Οπότε το ποσοστό των </w:t>
      </w:r>
      <w:r>
        <w:rPr>
          <w:lang w:val="en-US"/>
        </w:rPr>
        <w:t>mol</w:t>
      </w:r>
      <w:r w:rsidR="00186A09">
        <w:rPr>
          <w:lang w:val="en-US"/>
        </w:rPr>
        <w:t>es</w:t>
      </w:r>
      <w:r w:rsidR="00186A09" w:rsidRPr="00186A09">
        <w:t xml:space="preserve"> </w:t>
      </w:r>
      <w:r w:rsidRPr="004B5F15">
        <w:t xml:space="preserve"> </w:t>
      </w:r>
      <w:r>
        <w:t>που εξήλθαν από το δωμάτιο, ίσο με το αντίστοιχο ποσοστό των μορίων</w:t>
      </w:r>
      <w:r w:rsidR="00186A09">
        <w:t xml:space="preserve"> του αέρα,</w:t>
      </w:r>
      <w:r>
        <w:t xml:space="preserve"> θα είναι ίσο:</w:t>
      </w:r>
    </w:p>
    <w:p w:rsidR="004B5F15" w:rsidRPr="004B5F15" w:rsidRDefault="004B5F15" w:rsidP="004B5F15">
      <w:pPr>
        <w:jc w:val="center"/>
        <w:rPr>
          <w:sz w:val="24"/>
          <w:szCs w:val="24"/>
          <w:lang w:val="en-US"/>
        </w:rPr>
      </w:pPr>
      <m:oMathPara>
        <m:oMath>
          <m:r>
            <w:rPr>
              <w:rFonts w:ascii="Cambria Math" w:hAnsi="Cambria Math"/>
              <w:sz w:val="24"/>
              <w:szCs w:val="24"/>
              <w:lang w:val="en-US"/>
            </w:rPr>
            <m:t>π=</m:t>
          </m:r>
          <m:f>
            <m:fPr>
              <m:ctrlPr>
                <w:rPr>
                  <w:rFonts w:ascii="Cambria Math" w:hAnsi="Cambria Math"/>
                  <w:i/>
                  <w:sz w:val="24"/>
                  <w:szCs w:val="24"/>
                  <w:lang w:val="en-US"/>
                </w:rPr>
              </m:ctrlPr>
            </m:fPr>
            <m:num>
              <m:r>
                <w:rPr>
                  <w:rFonts w:ascii="Cambria Math" w:hAnsi="Cambria Math"/>
                  <w:sz w:val="24"/>
                  <w:szCs w:val="24"/>
                  <w:lang w:val="en-US"/>
                </w:rPr>
                <m:t>x</m:t>
              </m:r>
            </m:num>
            <m:den>
              <m:r>
                <w:rPr>
                  <w:rFonts w:ascii="Cambria Math" w:hAnsi="Cambria Math"/>
                  <w:sz w:val="24"/>
                  <w:szCs w:val="24"/>
                </w:rPr>
                <m:t>n</m:t>
              </m:r>
            </m:den>
          </m:f>
          <m:r>
            <w:rPr>
              <w:rFonts w:ascii="Cambria Math" w:hAnsi="Cambria Math"/>
              <w:sz w:val="24"/>
              <w:szCs w:val="24"/>
              <w:lang w:val="en-US"/>
            </w:rPr>
            <m:t>100%=</m:t>
          </m:r>
          <m:f>
            <m:fPr>
              <m:ctrlPr>
                <w:rPr>
                  <w:rFonts w:ascii="Cambria Math" w:hAnsi="Cambria Math"/>
                  <w:i/>
                  <w:sz w:val="24"/>
                  <w:szCs w:val="24"/>
                  <w:lang w:val="en-US"/>
                </w:rPr>
              </m:ctrlPr>
            </m:fPr>
            <m:num>
              <m:r>
                <w:rPr>
                  <w:rFonts w:ascii="Cambria Math" w:hAnsi="Cambria Math"/>
                  <w:sz w:val="24"/>
                  <w:szCs w:val="24"/>
                  <w:lang w:val="en-US"/>
                </w:rPr>
                <m:t>98</m:t>
              </m:r>
            </m:num>
            <m:den>
              <m:r>
                <w:rPr>
                  <w:rFonts w:ascii="Cambria Math" w:hAnsi="Cambria Math"/>
                  <w:sz w:val="24"/>
                  <w:szCs w:val="24"/>
                </w:rPr>
                <m:t>293</m:t>
              </m:r>
            </m:den>
          </m:f>
          <m:r>
            <w:rPr>
              <w:rFonts w:ascii="Cambria Math" w:hAnsi="Cambria Math"/>
              <w:sz w:val="24"/>
              <w:szCs w:val="24"/>
              <w:lang w:val="en-US"/>
            </w:rPr>
            <m:t>100%=33,4%</m:t>
          </m:r>
        </m:oMath>
      </m:oMathPara>
    </w:p>
    <w:p w:rsidR="004B5F15" w:rsidRPr="004B5F15" w:rsidRDefault="004B5F15" w:rsidP="004B5F15"/>
    <w:p w:rsidR="00453E47" w:rsidRPr="003D6D21" w:rsidRDefault="003D6D21" w:rsidP="00453E47">
      <w:pPr>
        <w:rPr>
          <w:b/>
          <w:bCs/>
          <w:i/>
          <w:iCs/>
          <w:color w:val="FF0000"/>
          <w:sz w:val="24"/>
          <w:szCs w:val="24"/>
        </w:rPr>
      </w:pPr>
      <w:r w:rsidRPr="003D6D21">
        <w:rPr>
          <w:b/>
          <w:bCs/>
          <w:i/>
          <w:iCs/>
          <w:color w:val="FF0000"/>
          <w:sz w:val="24"/>
          <w:szCs w:val="24"/>
        </w:rPr>
        <w:t>Σχόλιο για καθηγητές:</w:t>
      </w:r>
    </w:p>
    <w:p w:rsidR="003D6D21" w:rsidRDefault="003D6D21" w:rsidP="00453E47">
      <w:r>
        <w:t xml:space="preserve">Παραπάνω αντιμετωπίσαμε τον αέρα ως </w:t>
      </w:r>
      <w:proofErr w:type="spellStart"/>
      <w:r>
        <w:t>μονοατομικό</w:t>
      </w:r>
      <w:proofErr w:type="spellEnd"/>
      <w:r>
        <w:t xml:space="preserve"> αέριο, αφού μόνο αυτό το αέριο διδάσκονται οι μαθητές. Ο αέρας βέβαια προσεγγίζεται πολύ καλά ως αποτελούμενος από </w:t>
      </w:r>
      <w:proofErr w:type="spellStart"/>
      <w:r>
        <w:t>διατομικά</w:t>
      </w:r>
      <w:proofErr w:type="spellEnd"/>
      <w:r>
        <w:t xml:space="preserve"> μόρια με σταθερή σύνδεση, συνεπώς αέριο με 5 βαθμούς ελευθερίας. Έτσι η εξίσωση (2) γράφεται:</w:t>
      </w:r>
    </w:p>
    <w:p w:rsidR="003D6D21" w:rsidRPr="00040333" w:rsidRDefault="00DC1720" w:rsidP="003D6D21">
      <w:pPr>
        <w:jc w:val="center"/>
      </w:pPr>
      <m:oMathPara>
        <m:oMath>
          <m:f>
            <m:fPr>
              <m:ctrlPr>
                <w:rPr>
                  <w:rFonts w:ascii="Cambria Math" w:hAnsi="Cambria Math"/>
                  <w:i/>
                  <w:iCs/>
                  <w:sz w:val="24"/>
                  <w:szCs w:val="24"/>
                  <w:lang w:val="en-US"/>
                </w:rPr>
              </m:ctrlPr>
            </m:fPr>
            <m:num>
              <m:r>
                <w:rPr>
                  <w:rFonts w:ascii="Cambria Math" w:hAnsi="Cambria Math"/>
                  <w:sz w:val="24"/>
                  <w:szCs w:val="24"/>
                </w:rPr>
                <m:t>5</m:t>
              </m:r>
            </m:num>
            <m:den>
              <m:r>
                <w:rPr>
                  <w:rFonts w:ascii="Cambria Math" w:hAnsi="Cambria Math"/>
                  <w:sz w:val="24"/>
                  <w:szCs w:val="24"/>
                </w:rPr>
                <m:t>2</m:t>
              </m:r>
            </m:den>
          </m:f>
          <m:d>
            <m:dPr>
              <m:ctrlPr>
                <w:rPr>
                  <w:rFonts w:ascii="Cambria Math" w:hAnsi="Cambria Math"/>
                  <w:i/>
                  <w:iCs/>
                  <w:sz w:val="24"/>
                  <w:szCs w:val="24"/>
                  <w:lang w:val="en-US"/>
                </w:rPr>
              </m:ctrlPr>
            </m:dPr>
            <m:e>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x</m:t>
              </m:r>
            </m:e>
          </m:d>
          <m:r>
            <w:rPr>
              <w:rFonts w:ascii="Cambria Math" w:hAnsi="Cambria Math"/>
              <w:sz w:val="24"/>
              <w:szCs w:val="24"/>
              <w:lang w:val="en-US"/>
            </w:rPr>
            <m:t>R</m:t>
          </m:r>
          <m:sSub>
            <m:sSubPr>
              <m:ctrlPr>
                <w:rPr>
                  <w:rFonts w:ascii="Cambria Math" w:hAnsi="Cambria Math"/>
                  <w:i/>
                  <w:iCs/>
                  <w:sz w:val="24"/>
                  <w:szCs w:val="24"/>
                  <w:lang w:val="en-US"/>
                </w:rPr>
              </m:ctrlPr>
            </m:sSubPr>
            <m:e>
              <m:r>
                <w:rPr>
                  <w:rFonts w:ascii="Cambria Math" w:hAnsi="Cambria Math"/>
                  <w:sz w:val="24"/>
                  <w:szCs w:val="24"/>
                  <w:lang w:val="en-US"/>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lang w:val="en-US"/>
            </w:rPr>
            <m:t>yR</m:t>
          </m:r>
          <m:sSub>
            <m:sSubPr>
              <m:ctrlPr>
                <w:rPr>
                  <w:rFonts w:ascii="Cambria Math" w:hAnsi="Cambria Math"/>
                  <w:i/>
                  <w:iCs/>
                  <w:sz w:val="24"/>
                  <w:szCs w:val="24"/>
                  <w:lang w:val="en-US"/>
                </w:rPr>
              </m:ctrlPr>
            </m:sSubPr>
            <m:e>
              <m:r>
                <w:rPr>
                  <w:rFonts w:ascii="Cambria Math" w:hAnsi="Cambria Math"/>
                  <w:sz w:val="24"/>
                  <w:szCs w:val="24"/>
                  <w:lang w:val="en-US"/>
                </w:rPr>
                <m:t>T</m:t>
              </m:r>
            </m:e>
            <m:sub>
              <m:r>
                <w:rPr>
                  <w:rFonts w:ascii="Cambria Math" w:hAnsi="Cambria Math"/>
                  <w:sz w:val="24"/>
                  <w:szCs w:val="24"/>
                </w:rPr>
                <m:t>2</m:t>
              </m:r>
            </m:sub>
          </m:sSub>
          <m:r>
            <w:rPr>
              <w:rFonts w:ascii="Cambria Math" w:hAnsi="Cambria Math"/>
              <w:sz w:val="24"/>
              <w:szCs w:val="24"/>
            </w:rPr>
            <m:t>=</m:t>
          </m:r>
          <m:f>
            <m:fPr>
              <m:ctrlPr>
                <w:rPr>
                  <w:rFonts w:ascii="Cambria Math" w:hAnsi="Cambria Math"/>
                  <w:i/>
                  <w:iCs/>
                  <w:sz w:val="24"/>
                  <w:szCs w:val="24"/>
                  <w:lang w:val="en-US"/>
                </w:rPr>
              </m:ctrlPr>
            </m:fPr>
            <m:num>
              <m:r>
                <w:rPr>
                  <w:rFonts w:ascii="Cambria Math" w:hAnsi="Cambria Math"/>
                  <w:sz w:val="24"/>
                  <w:szCs w:val="24"/>
                </w:rPr>
                <m:t>5</m:t>
              </m:r>
            </m:num>
            <m:den>
              <m:r>
                <w:rPr>
                  <w:rFonts w:ascii="Cambria Math" w:hAnsi="Cambria Math"/>
                  <w:sz w:val="24"/>
                  <w:szCs w:val="24"/>
                </w:rPr>
                <m:t>2</m:t>
              </m:r>
            </m:den>
          </m:f>
          <m:d>
            <m:dPr>
              <m:ctrlPr>
                <w:rPr>
                  <w:rFonts w:ascii="Cambria Math" w:hAnsi="Cambria Math"/>
                  <w:i/>
                  <w:iCs/>
                  <w:sz w:val="24"/>
                  <w:szCs w:val="24"/>
                  <w:lang w:val="en-US"/>
                </w:rPr>
              </m:ctrlPr>
            </m:dPr>
            <m:e>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x</m:t>
              </m:r>
              <m:r>
                <w:rPr>
                  <w:rFonts w:ascii="Cambria Math" w:hAnsi="Cambria Math"/>
                  <w:sz w:val="24"/>
                  <w:szCs w:val="24"/>
                </w:rPr>
                <m:t>+</m:t>
              </m:r>
              <m:r>
                <w:rPr>
                  <w:rFonts w:ascii="Cambria Math" w:hAnsi="Cambria Math"/>
                  <w:sz w:val="24"/>
                  <w:szCs w:val="24"/>
                  <w:lang w:val="en-US"/>
                </w:rPr>
                <m:t>y</m:t>
              </m:r>
            </m:e>
          </m:d>
          <m:r>
            <w:rPr>
              <w:rFonts w:ascii="Cambria Math" w:hAnsi="Cambria Math"/>
              <w:sz w:val="24"/>
              <w:szCs w:val="24"/>
              <w:lang w:val="en-US"/>
            </w:rPr>
            <m:t>R</m:t>
          </m:r>
          <m:sSub>
            <m:sSubPr>
              <m:ctrlPr>
                <w:rPr>
                  <w:rFonts w:ascii="Cambria Math" w:hAnsi="Cambria Math"/>
                  <w:i/>
                  <w:iCs/>
                  <w:sz w:val="24"/>
                  <w:szCs w:val="24"/>
                  <w:lang w:val="en-US"/>
                </w:rPr>
              </m:ctrlPr>
            </m:sSubPr>
            <m:e>
              <m:r>
                <w:rPr>
                  <w:rFonts w:ascii="Cambria Math" w:hAnsi="Cambria Math"/>
                  <w:sz w:val="24"/>
                  <w:szCs w:val="24"/>
                  <w:lang w:val="en-US"/>
                </w:rPr>
                <m:t>T</m:t>
              </m:r>
            </m:e>
            <m:sub>
              <m:r>
                <w:rPr>
                  <w:rFonts w:ascii="Cambria Math" w:hAnsi="Cambria Math"/>
                  <w:sz w:val="24"/>
                  <w:szCs w:val="24"/>
                </w:rPr>
                <m:t>τ</m:t>
              </m:r>
            </m:sub>
          </m:sSub>
        </m:oMath>
      </m:oMathPara>
    </w:p>
    <w:p w:rsidR="00040333" w:rsidRDefault="003D6D21" w:rsidP="00073606">
      <w:r>
        <w:t>Οπότε και πάλι το 5/2 απλοποιείται, χωρίς να αλλάζει το αποτέλεσμα…</w:t>
      </w:r>
    </w:p>
    <w:p w:rsidR="003D6D21" w:rsidRDefault="003D6D21" w:rsidP="003D6D21">
      <w:pPr>
        <w:jc w:val="right"/>
      </w:pPr>
      <w:r w:rsidRPr="00735C9B">
        <w:rPr>
          <w:b/>
          <w:i/>
          <w:color w:val="0070C0"/>
          <w:sz w:val="24"/>
          <w:szCs w:val="24"/>
        </w:rPr>
        <w:t>dmargaris@gmail.com</w:t>
      </w:r>
    </w:p>
    <w:p w:rsidR="003D6D21" w:rsidRPr="00040333" w:rsidRDefault="003D6D21" w:rsidP="00073606"/>
    <w:sectPr w:rsidR="003D6D21" w:rsidRPr="00040333" w:rsidSect="00465D8E">
      <w:headerReference w:type="default" r:id="rId10"/>
      <w:footerReference w:type="default" r:id="rId1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720" w:rsidRDefault="00DC1720">
      <w:pPr>
        <w:spacing w:after="0" w:line="240" w:lineRule="auto"/>
      </w:pPr>
      <w:r>
        <w:separator/>
      </w:r>
    </w:p>
  </w:endnote>
  <w:endnote w:type="continuationSeparator" w:id="0">
    <w:p w:rsidR="00DC1720" w:rsidRDefault="00DC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720" w:rsidRDefault="00DC1720">
      <w:pPr>
        <w:spacing w:after="0" w:line="240" w:lineRule="auto"/>
      </w:pPr>
      <w:r>
        <w:separator/>
      </w:r>
    </w:p>
  </w:footnote>
  <w:footnote w:type="continuationSeparator" w:id="0">
    <w:p w:rsidR="00DC1720" w:rsidRDefault="00DC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5163BB">
      <w:rPr>
        <w:i/>
      </w:rPr>
      <w:t>Θερμοδυναμική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BB"/>
    <w:rsid w:val="00040333"/>
    <w:rsid w:val="00044AA4"/>
    <w:rsid w:val="00073606"/>
    <w:rsid w:val="00074A88"/>
    <w:rsid w:val="000A5A2D"/>
    <w:rsid w:val="000C34FC"/>
    <w:rsid w:val="000D256F"/>
    <w:rsid w:val="001764F7"/>
    <w:rsid w:val="00184C2E"/>
    <w:rsid w:val="00186A09"/>
    <w:rsid w:val="001C6F84"/>
    <w:rsid w:val="00233EEC"/>
    <w:rsid w:val="00334BD8"/>
    <w:rsid w:val="00342B66"/>
    <w:rsid w:val="003744A6"/>
    <w:rsid w:val="003B4900"/>
    <w:rsid w:val="003D2058"/>
    <w:rsid w:val="003D5E6E"/>
    <w:rsid w:val="003D6D21"/>
    <w:rsid w:val="0041752B"/>
    <w:rsid w:val="00430368"/>
    <w:rsid w:val="0044454D"/>
    <w:rsid w:val="00453E47"/>
    <w:rsid w:val="00465D8E"/>
    <w:rsid w:val="004B5F15"/>
    <w:rsid w:val="004F5F91"/>
    <w:rsid w:val="004F7518"/>
    <w:rsid w:val="005163BB"/>
    <w:rsid w:val="0056241F"/>
    <w:rsid w:val="00572886"/>
    <w:rsid w:val="005C059F"/>
    <w:rsid w:val="00667E23"/>
    <w:rsid w:val="00717932"/>
    <w:rsid w:val="007E115B"/>
    <w:rsid w:val="0081576D"/>
    <w:rsid w:val="008941F9"/>
    <w:rsid w:val="008945AD"/>
    <w:rsid w:val="00982B2A"/>
    <w:rsid w:val="009A1C4D"/>
    <w:rsid w:val="009F45E8"/>
    <w:rsid w:val="00A2620D"/>
    <w:rsid w:val="00AB1F55"/>
    <w:rsid w:val="00AC5AC3"/>
    <w:rsid w:val="00B11C3D"/>
    <w:rsid w:val="00B820C2"/>
    <w:rsid w:val="00C05492"/>
    <w:rsid w:val="00CA7A43"/>
    <w:rsid w:val="00CD1C74"/>
    <w:rsid w:val="00D045EF"/>
    <w:rsid w:val="00D82210"/>
    <w:rsid w:val="00DC1720"/>
    <w:rsid w:val="00DE49E1"/>
    <w:rsid w:val="00EA64C4"/>
    <w:rsid w:val="00EB2362"/>
    <w:rsid w:val="00EB6640"/>
    <w:rsid w:val="00EC647B"/>
    <w:rsid w:val="00EE7957"/>
    <w:rsid w:val="00F6515A"/>
    <w:rsid w:val="00F903EF"/>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7FD91-03EA-4488-8B3A-48F71925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rsid w:val="004B5F15"/>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3D5E6E"/>
    <w:pPr>
      <w:numPr>
        <w:ilvl w:val="1"/>
        <w:numId w:val="12"/>
      </w:numPr>
      <w:tabs>
        <w:tab w:val="clear" w:pos="340"/>
        <w:tab w:val="clear" w:pos="680"/>
      </w:tabs>
      <w:spacing w:after="0"/>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41752B"/>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rg01.files.wordpress.com/2020/01/18.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150B-FF34-43C1-87E3-33ACAA51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2088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cp:revision>
  <dcterms:created xsi:type="dcterms:W3CDTF">2020-01-31T09:35:00Z</dcterms:created>
  <dcterms:modified xsi:type="dcterms:W3CDTF">2020-01-31T09:35:00Z</dcterms:modified>
</cp:coreProperties>
</file>