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642A4E" w:rsidRDefault="00642A4E" w:rsidP="00880ED0">
      <w:pPr>
        <w:pStyle w:val="10"/>
        <w:ind w:left="1701" w:right="1701"/>
      </w:pPr>
      <w:r>
        <w:t>Ψάχνοντας για τυχόν διαρροές</w:t>
      </w:r>
    </w:p>
    <w:p w:rsidR="00B820C2" w:rsidRDefault="00897B2E" w:rsidP="00A953F9">
      <w:r w:rsidRPr="00897B2E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75.65pt;margin-top:5.7pt;width:204.6pt;height:159.6pt;z-index:251665408;mso-position-horizontal-relative:text;mso-position-vertical-relative:text" filled="t" fillcolor="#c5e0b3 [1305]">
            <v:imagedata r:id="rId8" o:title=""/>
            <w10:wrap type="square"/>
          </v:shape>
          <o:OLEObject Type="Embed" ProgID="Visio.Drawing.15" ShapeID="_x0000_s1034" DrawAspect="Content" ObjectID="_1674204872" r:id="rId9"/>
        </w:object>
      </w:r>
      <w:r w:rsidR="00667F58">
        <w:t>Στο σχήμα βλέπετε ένα τμήμα ενός δικτύου ύδρευσης, όπου υπάρχει η υποψία ότι</w:t>
      </w:r>
      <w:r w:rsidR="00CE706B">
        <w:t xml:space="preserve"> υπάρχει διαρροή</w:t>
      </w:r>
      <w:r w:rsidR="00667F58">
        <w:t xml:space="preserve"> μεταξύ των </w:t>
      </w:r>
      <w:r w:rsidR="002E770B">
        <w:t>θέσεων</w:t>
      </w:r>
      <w:r w:rsidR="00667F58">
        <w:t xml:space="preserve"> Α</w:t>
      </w:r>
      <w:r w:rsidR="00813B38">
        <w:t xml:space="preserve"> ενός</w:t>
      </w:r>
      <w:r w:rsidR="008311DF">
        <w:t xml:space="preserve"> οριζόντιου</w:t>
      </w:r>
      <w:r w:rsidR="00813B38">
        <w:t xml:space="preserve"> λεπτού σωλήνα και ενός απομακρυσμένου σημείου Β, ενός οριζόντιου σωλήνα διπλάσιας διατομής</w:t>
      </w:r>
      <w:r w:rsidR="00667F58">
        <w:t>.</w:t>
      </w:r>
      <w:r w:rsidR="00CE706B">
        <w:t xml:space="preserve"> Ο λεπτός σωλήνας,</w:t>
      </w:r>
      <w:r w:rsidR="00813B38">
        <w:t xml:space="preserve"> </w:t>
      </w:r>
      <w:r w:rsidR="00CE706B">
        <w:t>έχει διατομή Α</w:t>
      </w:r>
      <w:r w:rsidR="00CE706B">
        <w:rPr>
          <w:vertAlign w:val="subscript"/>
        </w:rPr>
        <w:t>1</w:t>
      </w:r>
      <w:r w:rsidR="00CE706B">
        <w:t>=20cm</w:t>
      </w:r>
      <w:r w:rsidR="00CE706B">
        <w:rPr>
          <w:vertAlign w:val="superscript"/>
        </w:rPr>
        <w:t>2</w:t>
      </w:r>
      <w:r w:rsidR="00CE706B">
        <w:t xml:space="preserve"> ε</w:t>
      </w:r>
      <w:bookmarkStart w:id="0" w:name="_GoBack"/>
      <w:bookmarkEnd w:id="0"/>
      <w:r w:rsidR="00CE706B">
        <w:t>νώ η ταχύτητα ροής</w:t>
      </w:r>
      <w:r w:rsidR="00813B38">
        <w:t xml:space="preserve"> του νερού σε αυτόν </w:t>
      </w:r>
      <w:r w:rsidR="00CE706B">
        <w:t>είναι υ</w:t>
      </w:r>
      <w:r w:rsidR="00CE706B">
        <w:rPr>
          <w:vertAlign w:val="subscript"/>
        </w:rPr>
        <w:t>1</w:t>
      </w:r>
      <w:r w:rsidR="00CE706B">
        <w:t>=4m/s.</w:t>
      </w:r>
    </w:p>
    <w:p w:rsidR="00667F58" w:rsidRDefault="00667F58" w:rsidP="00A953F9">
      <w:r>
        <w:t>Συνδέο</w:t>
      </w:r>
      <w:r w:rsidR="00CE706B">
        <w:t>υμε</w:t>
      </w:r>
      <w:r>
        <w:t xml:space="preserve"> τον εύκαμπτο σωλήνα</w:t>
      </w:r>
      <w:r w:rsidR="00021DFC">
        <w:t>-λάστιχο</w:t>
      </w:r>
      <w:r>
        <w:t xml:space="preserve"> στη θέση Α, </w:t>
      </w:r>
      <w:r w:rsidR="000E015A">
        <w:t xml:space="preserve"> το άλλο άκρο του οποίου βυθίζουμε σε δοχείο με νερό</w:t>
      </w:r>
      <w:r w:rsidR="00CE706B">
        <w:t xml:space="preserve"> και </w:t>
      </w:r>
      <w:r w:rsidR="000E015A">
        <w:t xml:space="preserve">διαπιστώνουμε </w:t>
      </w:r>
      <w:r w:rsidR="00CE6CBE">
        <w:t xml:space="preserve">ότι το νερό ανεβαίνει </w:t>
      </w:r>
      <w:r w:rsidR="002E770B">
        <w:t xml:space="preserve">κατακόρυφα </w:t>
      </w:r>
      <w:r w:rsidR="00CE6CBE">
        <w:t>στο σωλήνα κατά y</w:t>
      </w:r>
      <w:r w:rsidR="00CE6CBE">
        <w:rPr>
          <w:vertAlign w:val="subscript"/>
        </w:rPr>
        <w:t>1</w:t>
      </w:r>
      <w:r w:rsidR="00CE6CBE">
        <w:t>=1m.</w:t>
      </w:r>
    </w:p>
    <w:p w:rsidR="00CE6CBE" w:rsidRDefault="00CE6CBE" w:rsidP="004F5AFF">
      <w:pPr>
        <w:ind w:left="453" w:hanging="340"/>
      </w:pPr>
      <w:r>
        <w:t xml:space="preserve">i) </w:t>
      </w:r>
      <w:r w:rsidR="004F5AFF">
        <w:t xml:space="preserve"> </w:t>
      </w:r>
      <w:r>
        <w:t>Να υπολογιστεί η πίεση στο σημείο Α</w:t>
      </w:r>
      <w:r w:rsidR="00460257">
        <w:t>, στον άξονα του λεπτού σωλήνα.</w:t>
      </w:r>
    </w:p>
    <w:p w:rsidR="00460257" w:rsidRDefault="00460257" w:rsidP="004F5AFF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2E770B">
        <w:t xml:space="preserve">Συνδέοντας έναν παρόμοιο </w:t>
      </w:r>
      <w:r>
        <w:t>σωλήνα</w:t>
      </w:r>
      <w:r w:rsidR="002E770B">
        <w:t xml:space="preserve"> - λάστιχο</w:t>
      </w:r>
      <w:r>
        <w:t xml:space="preserve"> στο σημείο Β,</w:t>
      </w:r>
      <w:r w:rsidR="008311DF">
        <w:t xml:space="preserve"> παίρνουμε</w:t>
      </w:r>
      <w:r>
        <w:t xml:space="preserve"> την εικόνα του σχήματος. </w:t>
      </w:r>
      <w:r w:rsidR="00021DFC">
        <w:t xml:space="preserve">Τι </w:t>
      </w:r>
      <w:r w:rsidR="002E770B">
        <w:t>συμπέρασμα μπορείτε να εξάγετε</w:t>
      </w:r>
      <w:r w:rsidR="00F868ED">
        <w:t xml:space="preserve"> από το γεγονός ότι το νερό αντί να ανέβη στο λάστιχο, κατέβηκε</w:t>
      </w:r>
      <w:r w:rsidR="00021DFC">
        <w:t>;</w:t>
      </w:r>
    </w:p>
    <w:p w:rsidR="00021DFC" w:rsidRDefault="00021DFC" w:rsidP="004F5AFF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166929">
        <w:t xml:space="preserve">Αν η </w:t>
      </w:r>
      <w:r>
        <w:t>υψομετρική διαφορά μεταξύ των αξόνων των δύο σωλήνων</w:t>
      </w:r>
      <w:r w:rsidR="004F5AFF">
        <w:t xml:space="preserve"> είναι</w:t>
      </w:r>
      <w:r>
        <w:t xml:space="preserve"> h=0,5m, ενώ το νερό κατέβηκε κατά y</w:t>
      </w:r>
      <w:r>
        <w:rPr>
          <w:vertAlign w:val="subscript"/>
        </w:rPr>
        <w:t>2</w:t>
      </w:r>
      <w:r>
        <w:t>=0,1m στο</w:t>
      </w:r>
      <w:r w:rsidR="00813B38">
        <w:t xml:space="preserve"> δεύτερο</w:t>
      </w:r>
      <w:r>
        <w:t xml:space="preserve"> κατακόρυφο λάστιχο</w:t>
      </w:r>
      <w:r w:rsidR="00166929">
        <w:t>, να βρεθούν:</w:t>
      </w:r>
    </w:p>
    <w:p w:rsidR="00166929" w:rsidRDefault="00166929" w:rsidP="004F5AFF">
      <w:pPr>
        <w:ind w:left="794" w:hanging="340"/>
      </w:pPr>
      <w:r>
        <w:t>α) Η πίεση στο σημείο Β.</w:t>
      </w:r>
    </w:p>
    <w:p w:rsidR="00166929" w:rsidRDefault="00166929" w:rsidP="004F5AFF">
      <w:pPr>
        <w:ind w:left="794" w:hanging="340"/>
      </w:pPr>
      <w:r>
        <w:t>β) Η ταχύτητα της ροής στο σημείο Β.</w:t>
      </w:r>
    </w:p>
    <w:p w:rsidR="00166929" w:rsidRDefault="00166929" w:rsidP="004F5AFF">
      <w:pPr>
        <w:ind w:left="794" w:hanging="340"/>
      </w:pPr>
      <w:r>
        <w:t>γ) Μήπως μεταξύ των θέσεων Α και Β υπάρχει κάποια διαρροή και «χάνεται» νερό απ</w:t>
      </w:r>
      <w:r w:rsidR="004F5AFF">
        <w:t xml:space="preserve">ό </w:t>
      </w:r>
      <w:r>
        <w:t>το δίκτυο;</w:t>
      </w:r>
    </w:p>
    <w:p w:rsidR="004F5AFF" w:rsidRDefault="004F5AFF" w:rsidP="00CE6CBE">
      <w:r>
        <w:t>Δίνεται η</w:t>
      </w:r>
      <w:r w:rsidR="00406A8E">
        <w:t xml:space="preserve"> ατμοσφαιρική πίεση </w:t>
      </w:r>
      <w:proofErr w:type="spellStart"/>
      <w:r w:rsidR="00406A8E">
        <w:t>p</w:t>
      </w:r>
      <w:r w:rsidR="00406A8E">
        <w:rPr>
          <w:vertAlign w:val="subscript"/>
        </w:rPr>
        <w:t>ατ</w:t>
      </w:r>
      <w:proofErr w:type="spellEnd"/>
      <w:r w:rsidR="00406A8E">
        <w:t>=10</w:t>
      </w:r>
      <w:r w:rsidR="00406A8E">
        <w:rPr>
          <w:vertAlign w:val="superscript"/>
        </w:rPr>
        <w:t>5</w:t>
      </w:r>
      <w:r w:rsidR="00406A8E">
        <w:t>Ρα, η</w:t>
      </w:r>
      <w:r>
        <w:t xml:space="preserve"> πυκνότητα του νερού ρ=1.000kg/m</w:t>
      </w:r>
      <w:r>
        <w:rPr>
          <w:vertAlign w:val="superscript"/>
        </w:rPr>
        <w:t>3</w:t>
      </w:r>
      <w:r>
        <w:t>,</w:t>
      </w:r>
      <w:r w:rsidR="00406A8E">
        <w:t xml:space="preserve"> η επιτάχυνση της βαρύτητας</w:t>
      </w:r>
      <w:r>
        <w:t xml:space="preserve"> g=10m/s</w:t>
      </w:r>
      <w:r>
        <w:rPr>
          <w:vertAlign w:val="superscript"/>
        </w:rPr>
        <w:t>2</w:t>
      </w:r>
      <w:r>
        <w:t>, ενώ η ροή θεωρείται μόνιμη ροή ιδανικού ρευστού.</w:t>
      </w:r>
    </w:p>
    <w:p w:rsidR="004F5AFF" w:rsidRPr="00665E0E" w:rsidRDefault="004F5AFF" w:rsidP="00665E0E">
      <w:pPr>
        <w:spacing w:before="120" w:after="120"/>
        <w:rPr>
          <w:b/>
          <w:i/>
          <w:color w:val="0070C0"/>
        </w:rPr>
      </w:pPr>
      <w:r w:rsidRPr="00665E0E">
        <w:rPr>
          <w:b/>
          <w:i/>
          <w:color w:val="0070C0"/>
        </w:rPr>
        <w:t>Απάντηση:</w:t>
      </w:r>
    </w:p>
    <w:p w:rsidR="004F5AFF" w:rsidRDefault="0094144B" w:rsidP="008F07FA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32" type="#_x0000_t75" style="position:absolute;left:0;text-align:left;margin-left:392.25pt;margin-top:2.65pt;width:90.6pt;height:159.6pt;z-index:251661312;mso-position-horizontal-relative:text;mso-position-vertical-relative:text" filled="t" fillcolor="#c5e0b3 [1305]">
            <v:imagedata r:id="rId10" o:title=""/>
            <w10:wrap type="square"/>
          </v:shape>
          <o:OLEObject Type="Embed" ProgID="Visio.Drawing.15" ShapeID="_x0000_s1032" DrawAspect="Content" ObjectID="_1674204873" r:id="rId11"/>
        </w:object>
      </w:r>
      <w:r w:rsidR="008F07FA">
        <w:t>Η πίεση στο σημείο Ε στο εσωτερικό του λάστιχου, στο ίδιο οριζόντιο επίπεδο με την ελεύθερη επιφάνεια του νερού στο δοχείο</w:t>
      </w:r>
      <w:r w:rsidR="00406A8E">
        <w:t>, είναι ίση με την ατμοσφαιρική πίεση, ενώ η πίεση του εγκλωβισμένου αέρα πάνω από το σημείο Ζ, είναι ίση και με την πίεση στο σημείο Α (θεωρούμε αμελητέο το ύψος του νερού στον οριζόντιο σωλήνα), οπότε:</w:t>
      </w:r>
    </w:p>
    <w:p w:rsidR="00406A8E" w:rsidRDefault="00E53FA6" w:rsidP="000415AB">
      <w:pPr>
        <w:jc w:val="center"/>
        <w:rPr>
          <w:lang w:val="en-US"/>
        </w:rPr>
      </w:pPr>
      <w:r w:rsidRPr="00926ED0">
        <w:rPr>
          <w:position w:val="-32"/>
        </w:rPr>
        <w:object w:dxaOrig="4380" w:dyaOrig="760">
          <v:shape id="_x0000_i1027" type="#_x0000_t75" style="width:219pt;height:37.85pt" o:ole="">
            <v:imagedata r:id="rId12" o:title=""/>
          </v:shape>
          <o:OLEObject Type="Embed" ProgID="Equation.DSMT4" ShapeID="_x0000_i1027" DrawAspect="Content" ObjectID="_1674204867" r:id="rId13"/>
        </w:object>
      </w:r>
    </w:p>
    <w:p w:rsidR="00F717E5" w:rsidRDefault="00E53FA6" w:rsidP="00F717E5">
      <w:pPr>
        <w:pStyle w:val="1"/>
      </w:pPr>
      <w:r>
        <w:t>Με βάση το προηγούμενο ερώτημα, επειδή η πίεση στο σημείο Α η πίεση ήταν μικρότερη από την ατμοσφαιρική (την ίδια τιμή πίεσης είχε και ο εγκλωβισμένος αέρας), το νερό ανέβηκε κατά y</w:t>
      </w:r>
      <w:r>
        <w:rPr>
          <w:vertAlign w:val="subscript"/>
        </w:rPr>
        <w:t>1</w:t>
      </w:r>
      <w:r>
        <w:t xml:space="preserve"> στο λάστιχο. Αν τώρα στο δεύτερο λάστιχο που καταλήγει στο σημείο Β, το νερό αντί να ανέβη, κατέβηκε, σημαίνει ότι τώρα η πίεση στο σημείο Β (και άρα η πίεση του εγκλωβισμένου αέρα) είναι μεγαλύτερη της ατμοσφαιρικής.</w:t>
      </w:r>
    </w:p>
    <w:p w:rsidR="00E53FA6" w:rsidRDefault="0094144B" w:rsidP="00F717E5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lastRenderedPageBreak/>
        <w:object w:dxaOrig="1440" w:dyaOrig="1440">
          <v:shape id="_x0000_s1033" type="#_x0000_t75" style="position:absolute;left:0;text-align:left;margin-left:386.6pt;margin-top:8.25pt;width:100.25pt;height:113.4pt;z-index:251663360;mso-position-horizontal-relative:text;mso-position-vertical-relative:text" filled="t" fillcolor="#c5e0b3 [1305]">
            <v:imagedata r:id="rId14" o:title=""/>
            <w10:wrap type="square"/>
          </v:shape>
          <o:OLEObject Type="Embed" ProgID="Visio.Drawing.15" ShapeID="_x0000_s1033" DrawAspect="Content" ObjectID="_1674204874" r:id="rId15"/>
        </w:object>
      </w:r>
      <w:r w:rsidR="00C65562">
        <w:t>Έστω το σημείο Η στην επιφάνεια του νερού στο εσωτερικό του λάστιχου και Θ στην επιφάνεια του νερού στο δοχείο, όπως στο σχήμα.</w:t>
      </w:r>
    </w:p>
    <w:p w:rsidR="00C65562" w:rsidRDefault="00C65562" w:rsidP="00EB543A">
      <w:pPr>
        <w:pStyle w:val="abc"/>
      </w:pPr>
      <w:r>
        <w:t>α) Η πίεση στο Η είναι η πίεση του αέρα και θεωρώντας αμελητέο το πάχος του σωλήνα, είναι ίση και με την πίεση στο σημείο Β, Έτσι θα έχουμε:</w:t>
      </w:r>
    </w:p>
    <w:p w:rsidR="00C65562" w:rsidRPr="00E53FA6" w:rsidRDefault="00C65562" w:rsidP="00C65562">
      <w:pPr>
        <w:jc w:val="center"/>
      </w:pPr>
      <w:r w:rsidRPr="00926ED0">
        <w:rPr>
          <w:position w:val="-32"/>
        </w:rPr>
        <w:object w:dxaOrig="4540" w:dyaOrig="760">
          <v:shape id="_x0000_i1029" type="#_x0000_t75" style="width:227.05pt;height:37.85pt" o:ole="">
            <v:imagedata r:id="rId16" o:title=""/>
          </v:shape>
          <o:OLEObject Type="Embed" ProgID="Equation.DSMT4" ShapeID="_x0000_i1029" DrawAspect="Content" ObjectID="_1674204868" r:id="rId17"/>
        </w:object>
      </w:r>
    </w:p>
    <w:p w:rsidR="00166929" w:rsidRDefault="00885C0C" w:rsidP="00EB543A">
      <w:pPr>
        <w:pStyle w:val="abc"/>
      </w:pPr>
      <w:r>
        <w:t>β</w:t>
      </w:r>
      <w:r w:rsidR="00EB543A">
        <w:t xml:space="preserve">) Θεωρώντας ότι τα σημεία Α και Β βρίσκονται πάνω σε μια ρευματική γραμμή, εφαρμόζουμε την εξίσωση </w:t>
      </w:r>
      <w:r w:rsidR="00EB543A">
        <w:rPr>
          <w:lang w:val="en-US"/>
        </w:rPr>
        <w:t>Bernoulli</w:t>
      </w:r>
      <w:r w:rsidR="00EB543A">
        <w:t>, θεωρώντας μια μόνιμη ροή ιδανικού ρευστού:</w:t>
      </w:r>
    </w:p>
    <w:p w:rsidR="00EB543A" w:rsidRDefault="00EB543A" w:rsidP="00EB543A">
      <w:pPr>
        <w:pStyle w:val="abc"/>
        <w:jc w:val="center"/>
      </w:pPr>
      <w:r w:rsidRPr="00EB543A">
        <w:rPr>
          <w:position w:val="-68"/>
        </w:rPr>
        <w:object w:dxaOrig="6420" w:dyaOrig="1480">
          <v:shape id="_x0000_i1030" type="#_x0000_t75" style="width:321.15pt;height:74pt" o:ole="">
            <v:imagedata r:id="rId18" o:title=""/>
          </v:shape>
          <o:OLEObject Type="Embed" ProgID="Equation.DSMT4" ShapeID="_x0000_i1030" DrawAspect="Content" ObjectID="_1674204869" r:id="rId19"/>
        </w:object>
      </w:r>
    </w:p>
    <w:p w:rsidR="00885C0C" w:rsidRDefault="00885C0C" w:rsidP="00885C0C">
      <w:pPr>
        <w:pStyle w:val="abc"/>
      </w:pPr>
      <w:r>
        <w:t>γ) Υπολογίζουμε τον όγκο του νερού που περνά από μια διατομή στη θέση Α του πρώτου σωλήνα</w:t>
      </w:r>
      <w:r w:rsidRPr="00885C0C">
        <w:t xml:space="preserve">, </w:t>
      </w:r>
      <w:r>
        <w:t>στην μονάδα του χρόνου (την παροχή!!!) βρίσκοντας:</w:t>
      </w:r>
    </w:p>
    <w:p w:rsidR="00885C0C" w:rsidRDefault="00885C0C" w:rsidP="00885C0C">
      <w:pPr>
        <w:pStyle w:val="abc"/>
        <w:jc w:val="center"/>
      </w:pPr>
      <w:r w:rsidRPr="00885C0C">
        <w:rPr>
          <w:position w:val="-12"/>
        </w:rPr>
        <w:object w:dxaOrig="4459" w:dyaOrig="400">
          <v:shape id="_x0000_i1031" type="#_x0000_t75" style="width:223.05pt;height:19.75pt" o:ole="">
            <v:imagedata r:id="rId20" o:title=""/>
          </v:shape>
          <o:OLEObject Type="Embed" ProgID="Equation.DSMT4" ShapeID="_x0000_i1031" DrawAspect="Content" ObjectID="_1674204870" r:id="rId21"/>
        </w:object>
      </w:r>
    </w:p>
    <w:p w:rsidR="00885C0C" w:rsidRDefault="00885C0C" w:rsidP="00885C0C">
      <w:pPr>
        <w:ind w:left="568"/>
      </w:pPr>
      <w:r>
        <w:t>Η αντίστοιχη παροχή στον φαρδύ σωλήνα, στη θέση Β, είναι:</w:t>
      </w:r>
    </w:p>
    <w:p w:rsidR="00885C0C" w:rsidRDefault="00885C0C" w:rsidP="00885C0C">
      <w:pPr>
        <w:ind w:left="568"/>
        <w:jc w:val="center"/>
      </w:pPr>
      <w:r w:rsidRPr="00885C0C">
        <w:rPr>
          <w:position w:val="-12"/>
        </w:rPr>
        <w:object w:dxaOrig="4500" w:dyaOrig="400">
          <v:shape id="_x0000_i1032" type="#_x0000_t75" style="width:225.05pt;height:19.75pt" o:ole="">
            <v:imagedata r:id="rId22" o:title=""/>
          </v:shape>
          <o:OLEObject Type="Embed" ProgID="Equation.DSMT4" ShapeID="_x0000_i1032" DrawAspect="Content" ObjectID="_1674204871" r:id="rId23"/>
        </w:object>
      </w:r>
    </w:p>
    <w:p w:rsidR="00885C0C" w:rsidRDefault="00885C0C" w:rsidP="00100FB9">
      <w:pPr>
        <w:ind w:left="568"/>
      </w:pPr>
      <w:r>
        <w:t xml:space="preserve">Βλέπουμε ότι </w:t>
      </w:r>
      <w:r w:rsidR="00100FB9">
        <w:t>όσος είναι ο όγκος του νερού που περνά από τον πρώτο σωλήνα, στην μονάδα του χρόνου, τόσος περνά και από τον δεύτερο σωλήνα, οπότε δεν έχουμε καμιά διαρροή και ισχύει η εξίσωση της συνέχειας για το τμήμα αυτό του δικτύου.</w:t>
      </w:r>
    </w:p>
    <w:p w:rsidR="00100FB9" w:rsidRDefault="00100FB9" w:rsidP="00100FB9">
      <w:pPr>
        <w:ind w:left="568"/>
      </w:pPr>
      <w:r>
        <w:t>(αλλά και χωρίς αριθμητικούς υπολογισμούς στο Β έχουμε διπλάσια διατομή με μισή ταχύτητα ροής, συνεπώς την ίδια παροχή με τον πρώτο σωλήνα…)</w:t>
      </w:r>
    </w:p>
    <w:p w:rsidR="00100FB9" w:rsidRPr="00885C0C" w:rsidRDefault="00100FB9" w:rsidP="00100FB9">
      <w:pPr>
        <w:ind w:left="568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021DFC" w:rsidRPr="00CE6CBE" w:rsidRDefault="00021DFC" w:rsidP="00CE6CBE"/>
    <w:sectPr w:rsidR="00021DFC" w:rsidRPr="00CE6CBE" w:rsidSect="00465D8E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44B" w:rsidRDefault="0094144B">
      <w:pPr>
        <w:spacing w:after="0" w:line="240" w:lineRule="auto"/>
      </w:pPr>
      <w:r>
        <w:separator/>
      </w:r>
    </w:p>
  </w:endnote>
  <w:endnote w:type="continuationSeparator" w:id="0">
    <w:p w:rsidR="0094144B" w:rsidRDefault="0094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44B" w:rsidRDefault="0094144B">
      <w:pPr>
        <w:spacing w:after="0" w:line="240" w:lineRule="auto"/>
      </w:pPr>
      <w:r>
        <w:separator/>
      </w:r>
    </w:p>
  </w:footnote>
  <w:footnote w:type="continuationSeparator" w:id="0">
    <w:p w:rsidR="0094144B" w:rsidRDefault="0094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B02A3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A3"/>
    <w:rsid w:val="00021DFC"/>
    <w:rsid w:val="000415AB"/>
    <w:rsid w:val="000701A8"/>
    <w:rsid w:val="000A5A2D"/>
    <w:rsid w:val="000C34FC"/>
    <w:rsid w:val="000E015A"/>
    <w:rsid w:val="00100FB9"/>
    <w:rsid w:val="00166929"/>
    <w:rsid w:val="001764F7"/>
    <w:rsid w:val="001865ED"/>
    <w:rsid w:val="00271103"/>
    <w:rsid w:val="002D5901"/>
    <w:rsid w:val="002E770B"/>
    <w:rsid w:val="00334BD8"/>
    <w:rsid w:val="00342B66"/>
    <w:rsid w:val="00355EF4"/>
    <w:rsid w:val="003B4900"/>
    <w:rsid w:val="003D2058"/>
    <w:rsid w:val="003D5E6E"/>
    <w:rsid w:val="00406A8E"/>
    <w:rsid w:val="0041752B"/>
    <w:rsid w:val="0044454D"/>
    <w:rsid w:val="00460257"/>
    <w:rsid w:val="00465D8E"/>
    <w:rsid w:val="00497E08"/>
    <w:rsid w:val="004F5AFF"/>
    <w:rsid w:val="004F7518"/>
    <w:rsid w:val="005428E3"/>
    <w:rsid w:val="00572886"/>
    <w:rsid w:val="005C059F"/>
    <w:rsid w:val="00642A4E"/>
    <w:rsid w:val="00665E0E"/>
    <w:rsid w:val="00667E23"/>
    <w:rsid w:val="00667F58"/>
    <w:rsid w:val="00717932"/>
    <w:rsid w:val="007611B4"/>
    <w:rsid w:val="00776BE7"/>
    <w:rsid w:val="0079679D"/>
    <w:rsid w:val="007E115B"/>
    <w:rsid w:val="007E656A"/>
    <w:rsid w:val="00804C8C"/>
    <w:rsid w:val="00813B38"/>
    <w:rsid w:val="0081576D"/>
    <w:rsid w:val="008311DF"/>
    <w:rsid w:val="00880ED0"/>
    <w:rsid w:val="00885C0C"/>
    <w:rsid w:val="008945AD"/>
    <w:rsid w:val="00897B2E"/>
    <w:rsid w:val="008F07FA"/>
    <w:rsid w:val="00926ED0"/>
    <w:rsid w:val="0094144B"/>
    <w:rsid w:val="009418C6"/>
    <w:rsid w:val="009A1C4D"/>
    <w:rsid w:val="00A953F9"/>
    <w:rsid w:val="00AB02A3"/>
    <w:rsid w:val="00AC5AC3"/>
    <w:rsid w:val="00AF7765"/>
    <w:rsid w:val="00B01F92"/>
    <w:rsid w:val="00B11C3D"/>
    <w:rsid w:val="00B820C2"/>
    <w:rsid w:val="00C65562"/>
    <w:rsid w:val="00C75855"/>
    <w:rsid w:val="00CA7A43"/>
    <w:rsid w:val="00CE6CBE"/>
    <w:rsid w:val="00CE706B"/>
    <w:rsid w:val="00D045EF"/>
    <w:rsid w:val="00D82210"/>
    <w:rsid w:val="00DA341A"/>
    <w:rsid w:val="00DD00C2"/>
    <w:rsid w:val="00DD4768"/>
    <w:rsid w:val="00DE49E1"/>
    <w:rsid w:val="00E0017A"/>
    <w:rsid w:val="00E53FA6"/>
    <w:rsid w:val="00E728AD"/>
    <w:rsid w:val="00E92435"/>
    <w:rsid w:val="00EA64C4"/>
    <w:rsid w:val="00EB2362"/>
    <w:rsid w:val="00EB543A"/>
    <w:rsid w:val="00EB6640"/>
    <w:rsid w:val="00EC647B"/>
    <w:rsid w:val="00EE7957"/>
    <w:rsid w:val="00F6515A"/>
    <w:rsid w:val="00F717E5"/>
    <w:rsid w:val="00F868ED"/>
    <w:rsid w:val="00F94A19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65771882-7582-4C27-A0D0-ED99AFC4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oleObject" Target="embeddings/oleObject5.bin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A871-B2A2-405E-A591-C0D23CBD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2021-02-07T09:23:00Z</dcterms:created>
  <dcterms:modified xsi:type="dcterms:W3CDTF">2021-02-07T10:07:00Z</dcterms:modified>
</cp:coreProperties>
</file>