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8" w:rsidRDefault="003539B3" w:rsidP="003539B3">
      <w:pPr>
        <w:pStyle w:val="10"/>
      </w:pPr>
      <w:r>
        <w:t>Ένας κύλινδρος πάνω σε μια δοκό.</w:t>
      </w:r>
    </w:p>
    <w:tbl>
      <w:tblPr>
        <w:tblpPr w:leftFromText="180" w:rightFromText="180" w:vertAnchor="text" w:tblpXSpec="right" w:tblpY="100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4263"/>
      </w:tblGrid>
      <w:tr w:rsidR="00F03FA7" w:rsidTr="00F03FA7">
        <w:trPr>
          <w:trHeight w:val="1407"/>
          <w:jc w:val="right"/>
        </w:trPr>
        <w:tc>
          <w:tcPr>
            <w:tcW w:w="3529" w:type="dxa"/>
            <w:tcBorders>
              <w:top w:val="nil"/>
              <w:left w:val="nil"/>
              <w:bottom w:val="nil"/>
              <w:right w:val="nil"/>
            </w:tcBorders>
          </w:tcPr>
          <w:p w:rsidR="00F03FA7" w:rsidRDefault="00C711D6" w:rsidP="00F03FA7">
            <w:r>
              <w:object w:dxaOrig="4042" w:dyaOrig="305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202.35pt;height:152.7pt" o:ole="" filled="t" fillcolor="#c6d9f1">
                  <v:imagedata r:id="rId7" o:title=""/>
                </v:shape>
                <o:OLEObject Type="Embed" ProgID="Visio.Drawing.11" ShapeID="_x0000_i1026" DrawAspect="Content" ObjectID="_1456305497" r:id="rId8"/>
              </w:object>
            </w:r>
          </w:p>
        </w:tc>
      </w:tr>
    </w:tbl>
    <w:p w:rsidR="00F03FA7" w:rsidRDefault="00F03FA7" w:rsidP="009B25CA">
      <w:r>
        <w:t>Η ομογενής δοκός ΑΔ μήκους 4m</w:t>
      </w:r>
      <w:r w:rsidR="003539B3">
        <w:t xml:space="preserve"> και μάζας Μ=1</w:t>
      </w:r>
      <w:r w:rsidR="00114267">
        <w:t>3</w:t>
      </w:r>
      <w:r w:rsidR="003539B3">
        <w:t>kg,</w:t>
      </w:r>
      <w:r>
        <w:t xml:space="preserve"> </w:t>
      </w:r>
      <w:r>
        <w:t>ι</w:t>
      </w:r>
      <w:r>
        <w:t>σορροπεί σε οριζόντια θέση, δεμένη στο άκρο κατακόρ</w:t>
      </w:r>
      <w:r>
        <w:t>υ</w:t>
      </w:r>
      <w:r>
        <w:t xml:space="preserve">φου νήματος στο άκρο της Α, ενώ στηρίζεται σε τρίποδο στο σημείο Γ, όπου (ΓΔ)=1m, ενώ πάνω  της ηρεμεί ένας κύλινδρος </w:t>
      </w:r>
      <w:r w:rsidR="003539B3">
        <w:t>ακτίνας R=0,2</w:t>
      </w:r>
      <w:r w:rsidR="00311417">
        <w:t>5</w:t>
      </w:r>
      <w:r w:rsidR="003539B3">
        <w:t>m και μάζας m=10kg</w:t>
      </w:r>
      <w:r w:rsidR="00200897">
        <w:t>, σε σημείο Β, όπου (ΑΒ)=1m</w:t>
      </w:r>
      <w:r w:rsidR="003539B3">
        <w:t>.</w:t>
      </w:r>
    </w:p>
    <w:p w:rsidR="003539B3" w:rsidRDefault="003539B3" w:rsidP="009B25CA">
      <w:r>
        <w:t>Σε μια στιγμή t</w:t>
      </w:r>
      <w:r>
        <w:rPr>
          <w:vertAlign w:val="subscript"/>
        </w:rPr>
        <w:t>0</w:t>
      </w:r>
      <w:r>
        <w:t>=0 ασκούμε στο κέντρο του κυλίνδρου ορ</w:t>
      </w:r>
      <w:r>
        <w:t>ι</w:t>
      </w:r>
      <w:r>
        <w:t>ζόντια σταθερή δ</w:t>
      </w:r>
      <w:r w:rsidR="00C16753">
        <w:t>ύναμη F, με αποτέλεσμα ο κύλινδρος να κυλίσει και να εγκαταλείψει τη δοκό από το άκρο της Δ τη χρονική στιγμή t</w:t>
      </w:r>
      <w:r w:rsidR="00C16753">
        <w:rPr>
          <w:vertAlign w:val="subscript"/>
        </w:rPr>
        <w:t>1</w:t>
      </w:r>
      <w:r w:rsidR="00C16753">
        <w:t>=2s</w:t>
      </w:r>
      <w:r w:rsidR="008451C6">
        <w:t>, οπότε και παύει να ασκείται η δύναμη F</w:t>
      </w:r>
      <w:r w:rsidR="00C16753">
        <w:t>. Στη διάρκεια της παραπάνω κίνησης η δοκός παραμένει ακίνητη</w:t>
      </w:r>
      <w:r w:rsidR="00E2679A">
        <w:t xml:space="preserve">. </w:t>
      </w:r>
    </w:p>
    <w:p w:rsidR="00E2679A" w:rsidRDefault="00E2679A" w:rsidP="007A082F">
      <w:pPr>
        <w:ind w:left="624" w:hanging="397"/>
      </w:pPr>
      <w:r>
        <w:t xml:space="preserve">i) </w:t>
      </w:r>
      <w:r w:rsidR="007A082F">
        <w:t xml:space="preserve">   </w:t>
      </w:r>
      <w:r>
        <w:t>Να υπολογιστεί το μέτρο της ασκούμενης δύναμης F.</w:t>
      </w:r>
    </w:p>
    <w:p w:rsidR="00E2679A" w:rsidRDefault="00E2679A" w:rsidP="007A082F">
      <w:pPr>
        <w:ind w:left="624" w:hanging="397"/>
      </w:pPr>
      <w:r>
        <w:t xml:space="preserve">ii) </w:t>
      </w:r>
      <w:r w:rsidR="007A082F">
        <w:t xml:space="preserve"> </w:t>
      </w:r>
      <w:r w:rsidR="00A86D28">
        <w:t xml:space="preserve"> </w:t>
      </w:r>
      <w:r>
        <w:t xml:space="preserve">Να βρεθεί ο συνολικός αριθμός των περιστροφών του κυλίνδρου μέχρι τη στιγμή που φτάνει στο </w:t>
      </w:r>
      <w:r>
        <w:t>έ</w:t>
      </w:r>
      <w:r>
        <w:t>δαφος, αν το ύψος που βρίσκεται η δοκός είναι h=2m.</w:t>
      </w:r>
    </w:p>
    <w:p w:rsidR="00E2679A" w:rsidRDefault="00E2679A" w:rsidP="007A082F">
      <w:pPr>
        <w:ind w:left="624" w:hanging="397"/>
      </w:pPr>
      <w:r>
        <w:t xml:space="preserve">iii) </w:t>
      </w:r>
      <w:r w:rsidR="007A082F">
        <w:t xml:space="preserve"> </w:t>
      </w:r>
      <w:r>
        <w:t>Να κάνετε τη γραφική παράσταση της τάσης του νήματος σε συνάρτηση με το χρόνο.</w:t>
      </w:r>
    </w:p>
    <w:p w:rsidR="00BF6A75" w:rsidRDefault="00BF6A75" w:rsidP="007A082F">
      <w:pPr>
        <w:ind w:left="624" w:hanging="397"/>
      </w:pPr>
      <w:r>
        <w:t xml:space="preserve">iv) </w:t>
      </w:r>
      <w:r w:rsidR="007A082F">
        <w:t xml:space="preserve"> </w:t>
      </w:r>
      <w:r>
        <w:t>Ποιος ο ελάχιστος συντελεστής οριακής τριβής μεταξύ τριπόδου και δοκού για την ισορροπία της δ</w:t>
      </w:r>
      <w:r>
        <w:t>ο</w:t>
      </w:r>
      <w:r>
        <w:t>κού;</w:t>
      </w:r>
    </w:p>
    <w:p w:rsidR="00200897" w:rsidRPr="005F38D0" w:rsidRDefault="00200897" w:rsidP="007A082F">
      <w:pPr>
        <w:ind w:left="624" w:hanging="397"/>
      </w:pPr>
      <w:r>
        <w:t>Δίνεται για τον κύλινδρο Ι= ½ mR</w:t>
      </w:r>
      <w:r>
        <w:rPr>
          <w:vertAlign w:val="superscript"/>
        </w:rPr>
        <w:t>2</w:t>
      </w:r>
      <w:r>
        <w:t>, ως προς τον άξονα περιστροφ</w:t>
      </w:r>
      <w:r w:rsidR="005F38D0">
        <w:t>ής του, ενώ g=10m/s</w:t>
      </w:r>
      <w:r w:rsidR="005F38D0">
        <w:rPr>
          <w:vertAlign w:val="superscript"/>
        </w:rPr>
        <w:t>2</w:t>
      </w:r>
      <w:r w:rsidR="005F38D0">
        <w:t>.</w:t>
      </w:r>
    </w:p>
    <w:p w:rsidR="007A082F" w:rsidRPr="00F45AEF" w:rsidRDefault="007A082F" w:rsidP="009B25CA">
      <w:pPr>
        <w:rPr>
          <w:b/>
          <w:i/>
          <w:color w:val="548DD4" w:themeColor="text2" w:themeTint="99"/>
          <w:sz w:val="24"/>
          <w:szCs w:val="24"/>
        </w:rPr>
      </w:pPr>
      <w:r w:rsidRPr="00F45AEF">
        <w:rPr>
          <w:b/>
          <w:i/>
          <w:color w:val="548DD4" w:themeColor="text2" w:themeTint="99"/>
          <w:sz w:val="24"/>
          <w:szCs w:val="24"/>
        </w:rPr>
        <w:t>Απάντηση:</w:t>
      </w:r>
    </w:p>
    <w:tbl>
      <w:tblPr>
        <w:tblpPr w:leftFromText="180" w:rightFromText="180" w:vertAnchor="text" w:tblpXSpec="right" w:tblpY="67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83"/>
      </w:tblGrid>
      <w:tr w:rsidR="007A082F" w:rsidTr="00AA2C91">
        <w:trPr>
          <w:trHeight w:val="1258"/>
          <w:jc w:val="right"/>
        </w:trPr>
        <w:tc>
          <w:tcPr>
            <w:tcW w:w="1435" w:type="dxa"/>
            <w:tcBorders>
              <w:top w:val="nil"/>
              <w:left w:val="nil"/>
              <w:bottom w:val="nil"/>
              <w:right w:val="nil"/>
            </w:tcBorders>
          </w:tcPr>
          <w:p w:rsidR="007A082F" w:rsidRDefault="00A22BF7" w:rsidP="00AA2C91">
            <w:pPr>
              <w:pStyle w:val="1"/>
              <w:numPr>
                <w:ilvl w:val="0"/>
                <w:numId w:val="0"/>
              </w:numPr>
            </w:pPr>
            <w:r>
              <w:object w:dxaOrig="1264" w:dyaOrig="2003">
                <v:shape id="_x0000_i1027" type="#_x0000_t75" style="width:63.3pt;height:100.15pt" o:ole="" filled="t" fillcolor="#c6d9f1">
                  <v:imagedata r:id="rId9" o:title=""/>
                </v:shape>
                <o:OLEObject Type="Embed" ProgID="Visio.Drawing.11" ShapeID="_x0000_i1027" DrawAspect="Content" ObjectID="_1456305498" r:id="rId10"/>
              </w:object>
            </w:r>
          </w:p>
        </w:tc>
      </w:tr>
    </w:tbl>
    <w:p w:rsidR="007A082F" w:rsidRDefault="007A082F" w:rsidP="007A082F">
      <w:pPr>
        <w:pStyle w:val="1"/>
      </w:pPr>
      <w:r>
        <w:t>Σχεδιάζουμε τις δυνάμεις που ασκούνται στον κύλινδρο, μόλις ασκηθεί πάνω του η οριζόντια δύναμη F, όπου επειδή τα σημεία επαφής του με τη δοκό τείνουν να κιν</w:t>
      </w:r>
      <w:r>
        <w:t>η</w:t>
      </w:r>
      <w:r>
        <w:t>θούν προς τα δεξιά εμφανίζεται δύναμη τριβής, με φορά προς τα αριστερά. Η τριβή αυτή, από τη στιγμή που μιλάμε για κύλιση, είναι στατική. (Κύλιση εξ ορισμού, ε</w:t>
      </w:r>
      <w:r>
        <w:t>ί</w:t>
      </w:r>
      <w:r>
        <w:t>ναι η κίνηση στην οποία δεν έχουμε ολίσθηση).</w:t>
      </w:r>
      <w:r w:rsidR="00AA2C91">
        <w:t xml:space="preserve"> Για την σύνθετη κίνηση του κυλί</w:t>
      </w:r>
      <w:r w:rsidR="00AA2C91">
        <w:t>ν</w:t>
      </w:r>
      <w:r w:rsidR="00AA2C91">
        <w:t>δρου έχουμε:</w:t>
      </w:r>
    </w:p>
    <w:p w:rsidR="00AA2C91" w:rsidRDefault="00AA2C91" w:rsidP="003F012D">
      <w:pPr>
        <w:ind w:left="720"/>
      </w:pPr>
      <w:r>
        <w:t xml:space="preserve">Μεταφορική κίνηση: </w:t>
      </w:r>
      <w:r w:rsidR="003F012D">
        <w:tab/>
      </w:r>
      <w:proofErr w:type="spellStart"/>
      <w:r w:rsidRPr="003F012D">
        <w:rPr>
          <w:i/>
          <w:sz w:val="24"/>
          <w:szCs w:val="24"/>
        </w:rPr>
        <w:t>ΣF</w:t>
      </w:r>
      <w:r w:rsidRPr="003F012D">
        <w:rPr>
          <w:i/>
          <w:sz w:val="24"/>
          <w:szCs w:val="24"/>
          <w:vertAlign w:val="subscript"/>
        </w:rPr>
        <w:t>x</w:t>
      </w:r>
      <w:r w:rsidRPr="003F012D">
        <w:rPr>
          <w:i/>
          <w:sz w:val="24"/>
          <w:szCs w:val="24"/>
        </w:rPr>
        <w:t>=m∙α</w:t>
      </w:r>
      <w:r w:rsidRPr="003F012D">
        <w:rPr>
          <w:i/>
          <w:sz w:val="24"/>
          <w:szCs w:val="24"/>
          <w:vertAlign w:val="subscript"/>
        </w:rPr>
        <w:t>cm</w:t>
      </w:r>
      <w:proofErr w:type="spellEnd"/>
      <w:r w:rsidRPr="003F012D">
        <w:rPr>
          <w:i/>
          <w:sz w:val="24"/>
          <w:szCs w:val="24"/>
        </w:rPr>
        <w:t xml:space="preserve"> → F-</w:t>
      </w:r>
      <w:proofErr w:type="spellStart"/>
      <w:r w:rsidRPr="003F012D">
        <w:rPr>
          <w:i/>
          <w:sz w:val="24"/>
          <w:szCs w:val="24"/>
        </w:rPr>
        <w:t>Τ=m∙α</w:t>
      </w:r>
      <w:r w:rsidRPr="003F012D">
        <w:rPr>
          <w:i/>
          <w:sz w:val="24"/>
          <w:szCs w:val="24"/>
          <w:vertAlign w:val="subscript"/>
        </w:rPr>
        <w:t>cm</w:t>
      </w:r>
      <w:proofErr w:type="spellEnd"/>
      <w:r w:rsidRPr="003F012D">
        <w:rPr>
          <w:i/>
          <w:sz w:val="24"/>
          <w:szCs w:val="24"/>
        </w:rPr>
        <w:t xml:space="preserve"> </w:t>
      </w:r>
      <w:r>
        <w:t xml:space="preserve"> (1)</w:t>
      </w:r>
    </w:p>
    <w:p w:rsidR="00AA2C91" w:rsidRDefault="00AA2C91" w:rsidP="003F012D">
      <w:pPr>
        <w:ind w:left="720"/>
      </w:pPr>
      <w:r>
        <w:t xml:space="preserve">Στροφική κίνηση: </w:t>
      </w:r>
      <w:r w:rsidR="003F012D">
        <w:tab/>
      </w:r>
      <w:proofErr w:type="spellStart"/>
      <w:r w:rsidRPr="003F012D">
        <w:rPr>
          <w:i/>
          <w:sz w:val="24"/>
          <w:szCs w:val="24"/>
        </w:rPr>
        <w:t>Στ=Ι∙α</w:t>
      </w:r>
      <w:r w:rsidRPr="003F012D">
        <w:rPr>
          <w:i/>
          <w:sz w:val="24"/>
          <w:szCs w:val="24"/>
          <w:vertAlign w:val="subscript"/>
        </w:rPr>
        <w:t>γων</w:t>
      </w:r>
      <w:proofErr w:type="spellEnd"/>
      <w:r w:rsidRPr="003F012D">
        <w:rPr>
          <w:i/>
          <w:sz w:val="24"/>
          <w:szCs w:val="24"/>
        </w:rPr>
        <w:t xml:space="preserve"> → Τ∙R= ½ mR</w:t>
      </w:r>
      <w:r w:rsidRPr="003F012D">
        <w:rPr>
          <w:i/>
          <w:sz w:val="24"/>
          <w:szCs w:val="24"/>
          <w:vertAlign w:val="superscript"/>
        </w:rPr>
        <w:t>2</w:t>
      </w:r>
      <w:r w:rsidRPr="003F012D">
        <w:rPr>
          <w:i/>
          <w:sz w:val="24"/>
          <w:szCs w:val="24"/>
        </w:rPr>
        <w:t>∙α</w:t>
      </w:r>
      <w:r w:rsidRPr="003F012D">
        <w:rPr>
          <w:i/>
          <w:sz w:val="24"/>
          <w:szCs w:val="24"/>
          <w:vertAlign w:val="subscript"/>
        </w:rPr>
        <w:t>γων</w:t>
      </w:r>
      <w:r>
        <w:t xml:space="preserve">  (2)</w:t>
      </w:r>
    </w:p>
    <w:p w:rsidR="00A22BF7" w:rsidRDefault="00A22BF7" w:rsidP="003F012D">
      <w:pPr>
        <w:ind w:left="567"/>
      </w:pPr>
      <w:r>
        <w:t xml:space="preserve">Αλλά από τη στιγμή που ο κύλινδρος κυλίεται ισχύει </w:t>
      </w:r>
      <w:proofErr w:type="spellStart"/>
      <w:r>
        <w:t>α</w:t>
      </w:r>
      <w:r>
        <w:rPr>
          <w:vertAlign w:val="subscript"/>
        </w:rPr>
        <w:t>cm</w:t>
      </w:r>
      <w:r>
        <w:t>=α</w:t>
      </w:r>
      <w:r>
        <w:rPr>
          <w:vertAlign w:val="subscript"/>
        </w:rPr>
        <w:t>γων</w:t>
      </w:r>
      <w:r>
        <w:t>∙R</w:t>
      </w:r>
      <w:proofErr w:type="spellEnd"/>
      <w:r>
        <w:t xml:space="preserve"> και η εξίσωση (2) γίνεται:</w:t>
      </w:r>
    </w:p>
    <w:p w:rsidR="00A22BF7" w:rsidRDefault="00A22BF7" w:rsidP="003F012D">
      <w:pPr>
        <w:jc w:val="center"/>
      </w:pPr>
      <w:r w:rsidRPr="003F012D">
        <w:rPr>
          <w:i/>
          <w:sz w:val="24"/>
          <w:szCs w:val="24"/>
        </w:rPr>
        <w:t xml:space="preserve">Τ= ½ </w:t>
      </w:r>
      <w:proofErr w:type="spellStart"/>
      <w:r w:rsidRPr="003F012D">
        <w:rPr>
          <w:i/>
          <w:sz w:val="24"/>
          <w:szCs w:val="24"/>
        </w:rPr>
        <w:t>m∙α</w:t>
      </w:r>
      <w:r w:rsidRPr="003F012D">
        <w:rPr>
          <w:i/>
          <w:sz w:val="24"/>
          <w:szCs w:val="24"/>
          <w:vertAlign w:val="subscript"/>
        </w:rPr>
        <w:t>cm</w:t>
      </w:r>
      <w:proofErr w:type="spellEnd"/>
      <w:r>
        <w:t xml:space="preserve"> (2</w:t>
      </w:r>
      <w:r w:rsidRPr="00A22BF7">
        <w:rPr>
          <w:vertAlign w:val="superscript"/>
        </w:rPr>
        <w:t>α</w:t>
      </w:r>
      <w:r>
        <w:t>).</w:t>
      </w:r>
    </w:p>
    <w:p w:rsidR="00A22BF7" w:rsidRDefault="00A22BF7" w:rsidP="003F012D">
      <w:pPr>
        <w:ind w:left="567"/>
      </w:pPr>
      <w:r>
        <w:t>Με πρόσθεση των (1) και (2</w:t>
      </w:r>
      <w:r w:rsidRPr="00A22BF7">
        <w:rPr>
          <w:vertAlign w:val="superscript"/>
        </w:rPr>
        <w:t>α</w:t>
      </w:r>
      <w:r>
        <w:t>) παίρνουμε:</w:t>
      </w:r>
    </w:p>
    <w:p w:rsidR="00A22BF7" w:rsidRPr="00A22BF7" w:rsidRDefault="00A22BF7" w:rsidP="00A22BF7">
      <w:pPr>
        <w:jc w:val="center"/>
      </w:pPr>
      <w:r w:rsidRPr="003F012D">
        <w:rPr>
          <w:i/>
          <w:sz w:val="24"/>
          <w:szCs w:val="24"/>
        </w:rPr>
        <w:t xml:space="preserve">F= </w:t>
      </w:r>
      <w:r w:rsidR="003F012D" w:rsidRPr="003F012D">
        <w:rPr>
          <w:i/>
          <w:position w:val="-24"/>
          <w:sz w:val="24"/>
          <w:szCs w:val="24"/>
        </w:rPr>
        <w:object w:dxaOrig="2020" w:dyaOrig="620">
          <v:shape id="_x0000_i1028" type="#_x0000_t75" style="width:100.95pt;height:31.05pt" o:ole="">
            <v:imagedata r:id="rId11" o:title=""/>
          </v:shape>
          <o:OLEObject Type="Embed" ProgID="Equation.3" ShapeID="_x0000_i1028" DrawAspect="Content" ObjectID="_1456305499" r:id="rId12"/>
        </w:object>
      </w:r>
      <w:r>
        <w:t xml:space="preserve">  (3)</w:t>
      </w:r>
    </w:p>
    <w:p w:rsidR="00AA2C91" w:rsidRDefault="008F2CE6" w:rsidP="008F2CE6">
      <w:pPr>
        <w:ind w:left="567"/>
      </w:pPr>
      <w:r>
        <w:t>Από τη στιγμή που η δύναμη F είναι σταθερή, τότε το κέντρο μάζας του κυλίνδρου αποκτά σταθερή επιτάχυνση εκτελώντας ευθύγραμμη ομαλά επιταχυνόμενη κίνηση, για την οποία:</w:t>
      </w:r>
    </w:p>
    <w:p w:rsidR="008F2CE6" w:rsidRPr="004C40F2" w:rsidRDefault="008F2CE6" w:rsidP="004C40F2">
      <w:pPr>
        <w:jc w:val="center"/>
      </w:pPr>
      <w:proofErr w:type="spellStart"/>
      <w:r w:rsidRPr="00311417">
        <w:rPr>
          <w:i/>
          <w:sz w:val="24"/>
          <w:szCs w:val="24"/>
        </w:rPr>
        <w:lastRenderedPageBreak/>
        <w:t>υ</w:t>
      </w:r>
      <w:r w:rsidRPr="00311417">
        <w:rPr>
          <w:i/>
          <w:sz w:val="24"/>
          <w:szCs w:val="24"/>
          <w:vertAlign w:val="subscript"/>
        </w:rPr>
        <w:t>cm</w:t>
      </w:r>
      <w:r w:rsidRPr="00311417">
        <w:rPr>
          <w:i/>
          <w:sz w:val="24"/>
          <w:szCs w:val="24"/>
        </w:rPr>
        <w:t>=α</w:t>
      </w:r>
      <w:r w:rsidRPr="00311417">
        <w:rPr>
          <w:i/>
          <w:sz w:val="24"/>
          <w:szCs w:val="24"/>
          <w:vertAlign w:val="subscript"/>
        </w:rPr>
        <w:t>cm</w:t>
      </w:r>
      <w:r w:rsidRPr="00311417">
        <w:rPr>
          <w:i/>
          <w:sz w:val="24"/>
          <w:szCs w:val="24"/>
        </w:rPr>
        <w:t>∙t</w:t>
      </w:r>
      <w:proofErr w:type="spellEnd"/>
      <w:r w:rsidR="004C40F2">
        <w:t xml:space="preserve">   (4)</w:t>
      </w:r>
      <w:r>
        <w:t xml:space="preserve">   και</w:t>
      </w:r>
      <w:r w:rsidR="00311417">
        <w:t xml:space="preserve">  </w:t>
      </w:r>
      <w:r>
        <w:t xml:space="preserve"> </w:t>
      </w:r>
      <w:r w:rsidRPr="00311417">
        <w:rPr>
          <w:i/>
          <w:sz w:val="24"/>
          <w:szCs w:val="24"/>
        </w:rPr>
        <w:t>x= ½ α</w:t>
      </w:r>
      <w:r w:rsidRPr="00311417">
        <w:rPr>
          <w:i/>
          <w:sz w:val="24"/>
          <w:szCs w:val="24"/>
          <w:vertAlign w:val="subscript"/>
        </w:rPr>
        <w:t>cm</w:t>
      </w:r>
      <w:r w:rsidRPr="00311417">
        <w:rPr>
          <w:i/>
          <w:sz w:val="24"/>
          <w:szCs w:val="24"/>
        </w:rPr>
        <w:t>∙t</w:t>
      </w:r>
      <w:r w:rsidRPr="00311417">
        <w:rPr>
          <w:i/>
          <w:sz w:val="24"/>
          <w:szCs w:val="24"/>
          <w:vertAlign w:val="superscript"/>
        </w:rPr>
        <w:t>2</w:t>
      </w:r>
      <w:r w:rsidR="004C40F2">
        <w:t xml:space="preserve">  (5)</w:t>
      </w:r>
    </w:p>
    <w:p w:rsidR="008F2CE6" w:rsidRDefault="004C40F2" w:rsidP="007377F4">
      <w:pPr>
        <w:ind w:left="567"/>
      </w:pPr>
      <w:r>
        <w:t xml:space="preserve">Από την εξίσωση (5) παίρνουμε </w:t>
      </w:r>
      <w:r w:rsidRPr="004C40F2">
        <w:rPr>
          <w:position w:val="-24"/>
        </w:rPr>
        <w:object w:dxaOrig="3300" w:dyaOrig="620">
          <v:shape id="_x0000_i1029" type="#_x0000_t75" style="width:165.1pt;height:31.05pt" o:ole="">
            <v:imagedata r:id="rId13" o:title=""/>
          </v:shape>
          <o:OLEObject Type="Embed" ProgID="Equation.3" ShapeID="_x0000_i1029" DrawAspect="Content" ObjectID="_1456305500" r:id="rId14"/>
        </w:object>
      </w:r>
    </w:p>
    <w:p w:rsidR="004C40F2" w:rsidRDefault="004C40F2" w:rsidP="007377F4">
      <w:pPr>
        <w:ind w:left="567"/>
        <w:rPr>
          <w:i/>
          <w:sz w:val="24"/>
          <w:szCs w:val="24"/>
        </w:rPr>
      </w:pPr>
      <w:r>
        <w:t xml:space="preserve">Και με αντικατάσταση στην (3) </w:t>
      </w:r>
      <w:r w:rsidR="00311417" w:rsidRPr="003F012D">
        <w:rPr>
          <w:i/>
          <w:position w:val="-24"/>
          <w:sz w:val="24"/>
          <w:szCs w:val="24"/>
        </w:rPr>
        <w:object w:dxaOrig="3320" w:dyaOrig="620">
          <v:shape id="_x0000_i1030" type="#_x0000_t75" style="width:165.95pt;height:31.05pt" o:ole="">
            <v:imagedata r:id="rId15" o:title=""/>
          </v:shape>
          <o:OLEObject Type="Embed" ProgID="Equation.3" ShapeID="_x0000_i1030" DrawAspect="Content" ObjectID="_1456305501" r:id="rId16"/>
        </w:object>
      </w:r>
    </w:p>
    <w:p w:rsidR="00A86D28" w:rsidRDefault="00A86D28" w:rsidP="00A86D28">
      <w:pPr>
        <w:pStyle w:val="1"/>
      </w:pPr>
      <w:r>
        <w:t xml:space="preserve">Για την στροφική κίνηση του κυλίνδρου παίρνουμε </w:t>
      </w:r>
      <w:r w:rsidRPr="00A86D28">
        <w:rPr>
          <w:position w:val="-26"/>
        </w:rPr>
        <w:object w:dxaOrig="3660" w:dyaOrig="660">
          <v:shape id="_x0000_i1031" type="#_x0000_t75" style="width:182.9pt;height:33.1pt" o:ole="">
            <v:imagedata r:id="rId17" o:title=""/>
          </v:shape>
          <o:OLEObject Type="Embed" ProgID="Equation.3" ShapeID="_x0000_i1031" DrawAspect="Content" ObjectID="_1456305502" r:id="rId18"/>
        </w:object>
      </w:r>
      <w:r>
        <w:t>, αλλά τότε σε χρονικό διάστημα t</w:t>
      </w:r>
      <w:r>
        <w:rPr>
          <w:vertAlign w:val="subscript"/>
        </w:rPr>
        <w:t>1</w:t>
      </w:r>
      <w:r>
        <w:t xml:space="preserve"> έχει περιστραφεί κατά </w:t>
      </w:r>
      <w:r w:rsidR="003D30B8" w:rsidRPr="00A86D28">
        <w:rPr>
          <w:position w:val="-24"/>
        </w:rPr>
        <w:object w:dxaOrig="3600" w:dyaOrig="620">
          <v:shape id="_x0000_i1032" type="#_x0000_t75" style="width:180pt;height:31.05pt" o:ole="">
            <v:imagedata r:id="rId19" o:title=""/>
          </v:shape>
          <o:OLEObject Type="Embed" ProgID="Equation.3" ShapeID="_x0000_i1032" DrawAspect="Content" ObjectID="_1456305503" r:id="rId20"/>
        </w:object>
      </w:r>
      <w:r>
        <w:t xml:space="preserve">, έχοντας αποκτήσει γωνιακή ταχύτητα </w:t>
      </w:r>
      <w:r w:rsidRPr="003D30B8">
        <w:rPr>
          <w:i/>
          <w:sz w:val="24"/>
          <w:szCs w:val="24"/>
        </w:rPr>
        <w:t>ω</w:t>
      </w:r>
      <w:r w:rsidRPr="003D30B8">
        <w:rPr>
          <w:i/>
          <w:sz w:val="24"/>
          <w:szCs w:val="24"/>
          <w:vertAlign w:val="subscript"/>
        </w:rPr>
        <w:t>1</w:t>
      </w:r>
      <w:r w:rsidRPr="003D30B8">
        <w:rPr>
          <w:i/>
          <w:sz w:val="24"/>
          <w:szCs w:val="24"/>
        </w:rPr>
        <w:t>=α</w:t>
      </w:r>
      <w:r w:rsidRPr="003D30B8">
        <w:rPr>
          <w:i/>
          <w:sz w:val="24"/>
          <w:szCs w:val="24"/>
          <w:vertAlign w:val="subscript"/>
        </w:rPr>
        <w:t>γων</w:t>
      </w:r>
      <w:r w:rsidRPr="003D30B8">
        <w:rPr>
          <w:i/>
          <w:sz w:val="24"/>
          <w:szCs w:val="24"/>
        </w:rPr>
        <w:t>∙t</w:t>
      </w:r>
      <w:r w:rsidRPr="003D30B8">
        <w:rPr>
          <w:i/>
          <w:sz w:val="24"/>
          <w:szCs w:val="24"/>
          <w:vertAlign w:val="subscript"/>
        </w:rPr>
        <w:t>1</w:t>
      </w:r>
      <w:r w:rsidRPr="003D30B8">
        <w:rPr>
          <w:i/>
          <w:sz w:val="24"/>
          <w:szCs w:val="24"/>
        </w:rPr>
        <w:t>=</w:t>
      </w:r>
      <w:r w:rsidR="003D30B8" w:rsidRPr="003D30B8">
        <w:rPr>
          <w:i/>
          <w:sz w:val="24"/>
          <w:szCs w:val="24"/>
        </w:rPr>
        <w:t>6∙2</w:t>
      </w:r>
      <w:proofErr w:type="spellStart"/>
      <w:r w:rsidR="003D30B8" w:rsidRPr="003D30B8">
        <w:rPr>
          <w:i/>
          <w:sz w:val="24"/>
          <w:szCs w:val="24"/>
          <w:lang w:val="en-US"/>
        </w:rPr>
        <w:t>rad</w:t>
      </w:r>
      <w:proofErr w:type="spellEnd"/>
      <w:r w:rsidR="003D30B8" w:rsidRPr="003D30B8">
        <w:rPr>
          <w:i/>
          <w:sz w:val="24"/>
          <w:szCs w:val="24"/>
        </w:rPr>
        <w:t>/</w:t>
      </w:r>
      <w:r w:rsidR="003D30B8" w:rsidRPr="003D30B8">
        <w:rPr>
          <w:i/>
          <w:sz w:val="24"/>
          <w:szCs w:val="24"/>
          <w:lang w:val="en-US"/>
        </w:rPr>
        <w:t>s</w:t>
      </w:r>
      <w:r w:rsidR="003D30B8" w:rsidRPr="003D30B8">
        <w:rPr>
          <w:i/>
          <w:sz w:val="24"/>
          <w:szCs w:val="24"/>
        </w:rPr>
        <w:t>=12</w:t>
      </w:r>
      <w:proofErr w:type="spellStart"/>
      <w:r w:rsidR="003D30B8" w:rsidRPr="003D30B8">
        <w:rPr>
          <w:i/>
          <w:sz w:val="24"/>
          <w:szCs w:val="24"/>
          <w:lang w:val="en-US"/>
        </w:rPr>
        <w:t>rad</w:t>
      </w:r>
      <w:proofErr w:type="spellEnd"/>
      <w:r w:rsidR="003D30B8" w:rsidRPr="003D30B8">
        <w:rPr>
          <w:i/>
          <w:sz w:val="24"/>
          <w:szCs w:val="24"/>
        </w:rPr>
        <w:t>/</w:t>
      </w:r>
      <w:r w:rsidR="003D30B8" w:rsidRPr="003D30B8">
        <w:rPr>
          <w:i/>
          <w:sz w:val="24"/>
          <w:szCs w:val="24"/>
          <w:lang w:val="en-US"/>
        </w:rPr>
        <w:t>s</w:t>
      </w:r>
      <w:r w:rsidR="003D30B8">
        <w:t>, τη στιγμή που εγκαταλείπει τη δοκό.</w:t>
      </w:r>
    </w:p>
    <w:p w:rsidR="00D1571D" w:rsidRDefault="00D1571D" w:rsidP="00D1571D">
      <w:pPr>
        <w:ind w:left="567"/>
      </w:pPr>
      <w:r>
        <w:t>Έτσι ο αριθμός των περιστροφών του κυλίνδρου είναι:</w:t>
      </w:r>
    </w:p>
    <w:p w:rsidR="00D1571D" w:rsidRDefault="002503C0" w:rsidP="00D1571D">
      <w:pPr>
        <w:jc w:val="center"/>
      </w:pPr>
      <w:r w:rsidRPr="00D1571D">
        <w:rPr>
          <w:position w:val="-24"/>
        </w:rPr>
        <w:object w:dxaOrig="2120" w:dyaOrig="620">
          <v:shape id="_x0000_i1033" type="#_x0000_t75" style="width:105.95pt;height:31.05pt" o:ole="">
            <v:imagedata r:id="rId21" o:title=""/>
          </v:shape>
          <o:OLEObject Type="Embed" ProgID="Equation.3" ShapeID="_x0000_i1033" DrawAspect="Content" ObjectID="_1456305504" r:id="rId22"/>
        </w:object>
      </w:r>
    </w:p>
    <w:tbl>
      <w:tblPr>
        <w:tblpPr w:leftFromText="180" w:rightFromText="180" w:vertAnchor="text" w:tblpXSpec="right" w:tblpY="34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70"/>
      </w:tblGrid>
      <w:tr w:rsidR="0095080D" w:rsidTr="0095080D">
        <w:trPr>
          <w:trHeight w:val="1481"/>
          <w:jc w:val="right"/>
        </w:trPr>
        <w:tc>
          <w:tcPr>
            <w:tcW w:w="2716" w:type="dxa"/>
            <w:tcBorders>
              <w:top w:val="nil"/>
              <w:left w:val="nil"/>
              <w:bottom w:val="nil"/>
              <w:right w:val="nil"/>
            </w:tcBorders>
          </w:tcPr>
          <w:p w:rsidR="0095080D" w:rsidRDefault="004F0E57" w:rsidP="0095080D">
            <w:r>
              <w:object w:dxaOrig="3050" w:dyaOrig="2560">
                <v:shape id="_x0000_i1034" type="#_x0000_t75" style="width:152.7pt;height:127.85pt" o:ole="" filled="t" fillcolor="#c6d9f1">
                  <v:imagedata r:id="rId23" o:title=""/>
                </v:shape>
                <o:OLEObject Type="Embed" ProgID="Visio.Drawing.11" ShapeID="_x0000_i1034" DrawAspect="Content" ObjectID="_1456305505" r:id="rId24"/>
              </w:object>
            </w:r>
          </w:p>
        </w:tc>
      </w:tr>
    </w:tbl>
    <w:p w:rsidR="003D30B8" w:rsidRDefault="002A6E89" w:rsidP="009D4123">
      <w:pPr>
        <w:ind w:left="567"/>
      </w:pPr>
      <w:r>
        <w:t>Από τη στιγμή που ο κύλινδρος εγκαταλείπει τη δοκό,</w:t>
      </w:r>
      <w:r w:rsidR="0095080D">
        <w:t xml:space="preserve"> η μόνη δύναμη που δέχεται είναι το βάρος, </w:t>
      </w:r>
      <w:r w:rsidR="0095080D">
        <w:t>ο</w:t>
      </w:r>
      <w:r w:rsidR="0095080D">
        <w:t>πότε</w:t>
      </w:r>
      <w:r>
        <w:t xml:space="preserve"> το κέντρο μάζας του θα εκτελέσει οριζόντια βολή, με</w:t>
      </w:r>
      <w:r w:rsidR="00FF16C3">
        <w:t xml:space="preserve"> </w:t>
      </w:r>
      <w:r>
        <w:t>υ</w:t>
      </w:r>
      <w:r>
        <w:rPr>
          <w:vertAlign w:val="subscript"/>
        </w:rPr>
        <w:t>0</w:t>
      </w:r>
      <w:r>
        <w:t>=υ</w:t>
      </w:r>
      <w:r>
        <w:rPr>
          <w:vertAlign w:val="subscript"/>
        </w:rPr>
        <w:t>1cm</w:t>
      </w:r>
      <w:r>
        <w:t>=α</w:t>
      </w:r>
      <w:r>
        <w:rPr>
          <w:vertAlign w:val="subscript"/>
        </w:rPr>
        <w:t>cm</w:t>
      </w:r>
      <w:r>
        <w:t>∙t</w:t>
      </w:r>
      <w:r>
        <w:rPr>
          <w:vertAlign w:val="subscript"/>
        </w:rPr>
        <w:t>1</w:t>
      </w:r>
      <w:r>
        <w:t>=3m/s,  για την οποία ισχύουν:</w:t>
      </w:r>
    </w:p>
    <w:p w:rsidR="0095080D" w:rsidRPr="002B4CC0" w:rsidRDefault="0095080D" w:rsidP="00271FE2">
      <w:pPr>
        <w:jc w:val="center"/>
        <w:rPr>
          <w:i/>
          <w:sz w:val="24"/>
          <w:szCs w:val="24"/>
        </w:rPr>
      </w:pPr>
      <w:proofErr w:type="spellStart"/>
      <w:r w:rsidRPr="002B4CC0">
        <w:rPr>
          <w:i/>
          <w:sz w:val="24"/>
          <w:szCs w:val="24"/>
        </w:rPr>
        <w:t>υ</w:t>
      </w:r>
      <w:r w:rsidRPr="002B4CC0">
        <w:rPr>
          <w:i/>
          <w:sz w:val="24"/>
          <w:szCs w:val="24"/>
          <w:vertAlign w:val="subscript"/>
        </w:rPr>
        <w:t>x</w:t>
      </w:r>
      <w:r w:rsidRPr="002B4CC0">
        <w:rPr>
          <w:i/>
          <w:sz w:val="24"/>
          <w:szCs w:val="24"/>
        </w:rPr>
        <w:t>=υ</w:t>
      </w:r>
      <w:r w:rsidRPr="002B4CC0">
        <w:rPr>
          <w:i/>
          <w:sz w:val="24"/>
          <w:szCs w:val="24"/>
          <w:vertAlign w:val="subscript"/>
        </w:rPr>
        <w:t>cm</w:t>
      </w:r>
      <w:proofErr w:type="spellEnd"/>
      <w:r w:rsidRPr="002B4CC0">
        <w:rPr>
          <w:i/>
          <w:sz w:val="24"/>
          <w:szCs w:val="24"/>
        </w:rPr>
        <w:t xml:space="preserve">      x= </w:t>
      </w:r>
      <w:proofErr w:type="spellStart"/>
      <w:r w:rsidRPr="002B4CC0">
        <w:rPr>
          <w:i/>
          <w:sz w:val="24"/>
          <w:szCs w:val="24"/>
        </w:rPr>
        <w:t>υ</w:t>
      </w:r>
      <w:r w:rsidRPr="002B4CC0">
        <w:rPr>
          <w:i/>
          <w:sz w:val="24"/>
          <w:szCs w:val="24"/>
          <w:vertAlign w:val="subscript"/>
        </w:rPr>
        <w:t>cm</w:t>
      </w:r>
      <w:r w:rsidRPr="002B4CC0">
        <w:rPr>
          <w:i/>
          <w:sz w:val="24"/>
          <w:szCs w:val="24"/>
        </w:rPr>
        <w:t>∙t</w:t>
      </w:r>
      <w:proofErr w:type="spellEnd"/>
    </w:p>
    <w:p w:rsidR="0095080D" w:rsidRPr="002B4CC0" w:rsidRDefault="0095080D" w:rsidP="00271FE2">
      <w:pPr>
        <w:jc w:val="center"/>
        <w:rPr>
          <w:i/>
          <w:sz w:val="24"/>
          <w:szCs w:val="24"/>
        </w:rPr>
      </w:pPr>
      <w:proofErr w:type="spellStart"/>
      <w:r w:rsidRPr="002B4CC0">
        <w:rPr>
          <w:i/>
          <w:sz w:val="24"/>
          <w:szCs w:val="24"/>
        </w:rPr>
        <w:t>υ</w:t>
      </w:r>
      <w:r w:rsidRPr="002B4CC0">
        <w:rPr>
          <w:i/>
          <w:sz w:val="24"/>
          <w:szCs w:val="24"/>
          <w:vertAlign w:val="subscript"/>
        </w:rPr>
        <w:t>y</w:t>
      </w:r>
      <w:r w:rsidRPr="002B4CC0">
        <w:rPr>
          <w:i/>
          <w:sz w:val="24"/>
          <w:szCs w:val="24"/>
        </w:rPr>
        <w:t>=g∙t</w:t>
      </w:r>
      <w:proofErr w:type="spellEnd"/>
      <w:r w:rsidRPr="002B4CC0">
        <w:rPr>
          <w:i/>
          <w:sz w:val="24"/>
          <w:szCs w:val="24"/>
        </w:rPr>
        <w:t xml:space="preserve">  και   y = ½ g∙t</w:t>
      </w:r>
      <w:r w:rsidRPr="002B4CC0">
        <w:rPr>
          <w:i/>
          <w:sz w:val="24"/>
          <w:szCs w:val="24"/>
          <w:vertAlign w:val="superscript"/>
        </w:rPr>
        <w:t>2</w:t>
      </w:r>
    </w:p>
    <w:p w:rsidR="0095080D" w:rsidRPr="00FF16C3" w:rsidRDefault="0095080D" w:rsidP="00271FE2">
      <w:pPr>
        <w:ind w:left="567"/>
      </w:pPr>
      <w:r>
        <w:t>Αλλά τη στιγμή που αγγίζει το έδαφος y=(</w:t>
      </w:r>
      <w:proofErr w:type="spellStart"/>
      <w:r>
        <w:t>h+R</w:t>
      </w:r>
      <w:proofErr w:type="spellEnd"/>
      <w:r>
        <w:t>)-</w:t>
      </w:r>
      <w:proofErr w:type="spellStart"/>
      <w:r>
        <w:t>R=h</w:t>
      </w:r>
      <w:proofErr w:type="spellEnd"/>
      <w:r>
        <w:t xml:space="preserve"> και η τ</w:t>
      </w:r>
      <w:r>
        <w:t>ε</w:t>
      </w:r>
      <w:r>
        <w:t xml:space="preserve">λευταία εξίσωση δίνει </w:t>
      </w:r>
      <w:r w:rsidRPr="0095080D">
        <w:rPr>
          <w:position w:val="-32"/>
        </w:rPr>
        <w:object w:dxaOrig="2360" w:dyaOrig="760">
          <v:shape id="_x0000_i1035" type="#_x0000_t75" style="width:117.95pt;height:38.05pt" o:ole="">
            <v:imagedata r:id="rId25" o:title=""/>
          </v:shape>
          <o:OLEObject Type="Embed" ProgID="Equation.3" ShapeID="_x0000_i1035" DrawAspect="Content" ObjectID="_1456305506" r:id="rId26"/>
        </w:object>
      </w:r>
      <w:r w:rsidR="00271FE2">
        <w:t xml:space="preserve">. </w:t>
      </w:r>
    </w:p>
    <w:p w:rsidR="00271FE2" w:rsidRDefault="00271FE2" w:rsidP="00271FE2">
      <w:pPr>
        <w:ind w:left="567"/>
      </w:pPr>
      <w:r>
        <w:t>Στη διάρκεια της πτώσης η γωνιακή ταχύτητα παραμένει σταθερή, αφού δεν ασκείται καμιά ροπή στον κύλινδρο, συνεπώς ο αριθμός των περιστροφών που θα εκτελέσει θα είναι:</w:t>
      </w:r>
    </w:p>
    <w:p w:rsidR="00271FE2" w:rsidRDefault="002503C0" w:rsidP="00114267">
      <w:pPr>
        <w:ind w:left="567"/>
        <w:jc w:val="center"/>
      </w:pPr>
      <w:r w:rsidRPr="00271FE2">
        <w:rPr>
          <w:position w:val="-40"/>
        </w:rPr>
        <w:object w:dxaOrig="4260" w:dyaOrig="780">
          <v:shape id="_x0000_i1036" type="#_x0000_t75" style="width:213.1pt;height:38.9pt" o:ole="">
            <v:imagedata r:id="rId27" o:title=""/>
          </v:shape>
          <o:OLEObject Type="Embed" ProgID="Equation.3" ShapeID="_x0000_i1036" DrawAspect="Content" ObjectID="_1456305507" r:id="rId28"/>
        </w:object>
      </w:r>
    </w:p>
    <w:p w:rsidR="00D1571D" w:rsidRDefault="00D1571D" w:rsidP="00271FE2">
      <w:pPr>
        <w:ind w:left="567"/>
      </w:pPr>
      <w:r>
        <w:t>Συνεπώς ο συνολικός αριθμός περιστροφών μέχρι ο κύλινδρος να φτάσει στο έδαφος θα είναι:</w:t>
      </w:r>
    </w:p>
    <w:p w:rsidR="00D1571D" w:rsidRDefault="00D1571D" w:rsidP="00D1571D">
      <w:pPr>
        <w:ind w:left="567"/>
        <w:jc w:val="center"/>
      </w:pPr>
      <w:r w:rsidRPr="0029574D">
        <w:rPr>
          <w:i/>
          <w:sz w:val="24"/>
          <w:szCs w:val="24"/>
        </w:rPr>
        <w:t>Ν=Ν</w:t>
      </w:r>
      <w:r w:rsidRPr="0029574D">
        <w:rPr>
          <w:i/>
          <w:sz w:val="24"/>
          <w:szCs w:val="24"/>
          <w:vertAlign w:val="subscript"/>
        </w:rPr>
        <w:t>1</w:t>
      </w:r>
      <w:r w:rsidRPr="0029574D">
        <w:rPr>
          <w:i/>
          <w:sz w:val="24"/>
          <w:szCs w:val="24"/>
        </w:rPr>
        <w:t>+Ν</w:t>
      </w:r>
      <w:r w:rsidRPr="0029574D">
        <w:rPr>
          <w:i/>
          <w:sz w:val="24"/>
          <w:szCs w:val="24"/>
          <w:vertAlign w:val="subscript"/>
        </w:rPr>
        <w:t>2</w:t>
      </w:r>
      <w:r w:rsidRPr="0029574D">
        <w:rPr>
          <w:i/>
          <w:sz w:val="24"/>
          <w:szCs w:val="24"/>
        </w:rPr>
        <w:t>=1,9+1,2=3,1</w:t>
      </w:r>
      <w:r>
        <w:t xml:space="preserve"> περιστροφές.</w:t>
      </w:r>
    </w:p>
    <w:tbl>
      <w:tblPr>
        <w:tblpPr w:leftFromText="180" w:rightFromText="180" w:vertAnchor="text" w:tblpXSpec="right" w:tblpY="75"/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212"/>
      </w:tblGrid>
      <w:tr w:rsidR="00FC2936" w:rsidTr="00FC2936">
        <w:trPr>
          <w:trHeight w:val="1126"/>
          <w:jc w:val="right"/>
        </w:trPr>
        <w:tc>
          <w:tcPr>
            <w:tcW w:w="3212" w:type="dxa"/>
            <w:tcBorders>
              <w:top w:val="nil"/>
              <w:left w:val="nil"/>
              <w:bottom w:val="nil"/>
              <w:right w:val="nil"/>
            </w:tcBorders>
          </w:tcPr>
          <w:p w:rsidR="00FC2936" w:rsidRDefault="008344B6" w:rsidP="00FC2936">
            <w:pPr>
              <w:pStyle w:val="1"/>
              <w:numPr>
                <w:ilvl w:val="0"/>
                <w:numId w:val="0"/>
              </w:numPr>
            </w:pPr>
            <w:r>
              <w:object w:dxaOrig="3192" w:dyaOrig="3050">
                <v:shape id="_x0000_i1037" type="#_x0000_t75" style="width:142.75pt;height:136.55pt" o:ole="" filled="t" fillcolor="#c6d9f1">
                  <v:imagedata r:id="rId29" o:title=""/>
                </v:shape>
                <o:OLEObject Type="Embed" ProgID="Visio.Drawing.11" ShapeID="_x0000_i1037" DrawAspect="Content" ObjectID="_1456305508" r:id="rId30"/>
              </w:object>
            </w:r>
          </w:p>
        </w:tc>
      </w:tr>
    </w:tbl>
    <w:p w:rsidR="00EF347D" w:rsidRDefault="00FC2936" w:rsidP="00FC2936">
      <w:pPr>
        <w:pStyle w:val="1"/>
      </w:pPr>
      <w:r>
        <w:t>Στο διπλανό σχήμα έχουμε σχεδιάσει τις δυνάμεις που ασκο</w:t>
      </w:r>
      <w:r>
        <w:t>ύ</w:t>
      </w:r>
      <w:r>
        <w:t>νται στη δοκό,</w:t>
      </w:r>
      <w:r w:rsidR="00B07E27">
        <w:t xml:space="preserve"> τη στιγμή που ο κύλι</w:t>
      </w:r>
      <w:r w:rsidR="00B07E27">
        <w:t>ν</w:t>
      </w:r>
      <w:r w:rsidR="00B07E27">
        <w:t xml:space="preserve">δρος απέχει κατά x από την αρχική του θέση Β, </w:t>
      </w:r>
      <w:r>
        <w:t xml:space="preserve">όπου Ν΄ η αντίδραση της δύναμης που </w:t>
      </w:r>
      <w:r>
        <w:t>α</w:t>
      </w:r>
      <w:r>
        <w:t xml:space="preserve">σκείται στον κύλινδρο, όπου Ν=mg=100Ν=Ν΄, </w:t>
      </w:r>
      <w:proofErr w:type="spellStart"/>
      <w:r>
        <w:t>Τ΄η</w:t>
      </w:r>
      <w:proofErr w:type="spellEnd"/>
      <w:r>
        <w:t xml:space="preserve"> αντίδραση της τριβής που ασκείται στον κύλινδρο μέτρου</w:t>
      </w:r>
      <w:r w:rsidR="00EF347D">
        <w:t>:</w:t>
      </w:r>
    </w:p>
    <w:p w:rsidR="0029574D" w:rsidRDefault="00FC2936" w:rsidP="00EF347D">
      <w:pPr>
        <w:jc w:val="center"/>
        <w:rPr>
          <w:i/>
          <w:sz w:val="24"/>
          <w:szCs w:val="24"/>
        </w:rPr>
      </w:pPr>
      <w:r w:rsidRPr="0029574D">
        <w:rPr>
          <w:i/>
          <w:sz w:val="24"/>
          <w:szCs w:val="24"/>
        </w:rPr>
        <w:t xml:space="preserve">Τ΄= Τ= ½ </w:t>
      </w:r>
      <w:proofErr w:type="spellStart"/>
      <w:r w:rsidRPr="0029574D">
        <w:rPr>
          <w:i/>
          <w:sz w:val="24"/>
          <w:szCs w:val="24"/>
        </w:rPr>
        <w:t>m∙α</w:t>
      </w:r>
      <w:r w:rsidRPr="0029574D">
        <w:rPr>
          <w:i/>
          <w:sz w:val="24"/>
          <w:szCs w:val="24"/>
          <w:vertAlign w:val="subscript"/>
        </w:rPr>
        <w:t>cm</w:t>
      </w:r>
      <w:proofErr w:type="spellEnd"/>
      <w:r w:rsidRPr="0029574D">
        <w:rPr>
          <w:i/>
          <w:sz w:val="24"/>
          <w:szCs w:val="24"/>
        </w:rPr>
        <w:t xml:space="preserve"> </w:t>
      </w:r>
      <w:r w:rsidR="00EF347D" w:rsidRPr="0029574D">
        <w:rPr>
          <w:i/>
          <w:sz w:val="24"/>
          <w:szCs w:val="24"/>
        </w:rPr>
        <w:t xml:space="preserve">→ </w:t>
      </w:r>
    </w:p>
    <w:p w:rsidR="00D1571D" w:rsidRPr="0029574D" w:rsidRDefault="00B07E27" w:rsidP="00EF347D">
      <w:pPr>
        <w:jc w:val="center"/>
        <w:rPr>
          <w:i/>
          <w:sz w:val="24"/>
          <w:szCs w:val="24"/>
        </w:rPr>
      </w:pPr>
      <w:r w:rsidRPr="0029574D">
        <w:rPr>
          <w:i/>
          <w:sz w:val="24"/>
          <w:szCs w:val="24"/>
        </w:rPr>
        <w:t>Τ΄</w:t>
      </w:r>
      <w:r w:rsidR="00FC2936" w:rsidRPr="0029574D">
        <w:rPr>
          <w:i/>
          <w:sz w:val="24"/>
          <w:szCs w:val="24"/>
        </w:rPr>
        <w:t>= ½ 10∙1,5Ν=</w:t>
      </w:r>
      <w:r w:rsidRPr="0029574D">
        <w:rPr>
          <w:i/>
          <w:sz w:val="24"/>
          <w:szCs w:val="24"/>
        </w:rPr>
        <w:t xml:space="preserve"> 7,5Ν.</w:t>
      </w:r>
    </w:p>
    <w:p w:rsidR="00B07E27" w:rsidRDefault="00B07E27" w:rsidP="00EF347D">
      <w:pPr>
        <w:ind w:left="567"/>
      </w:pPr>
      <w:r>
        <w:lastRenderedPageBreak/>
        <w:t>Από την ισορροπία της δοκού έχουμε:</w:t>
      </w:r>
    </w:p>
    <w:p w:rsidR="00B07E27" w:rsidRDefault="007905BE" w:rsidP="00EF347D">
      <w:pPr>
        <w:jc w:val="center"/>
      </w:pPr>
      <w:r>
        <w:pict>
          <v:group id="_x0000_s1036" editas="canvas" style="width:228.65pt;height:59.05pt;mso-position-horizontal-relative:char;mso-position-vertical-relative:line" coordorigin="1649,2111" coordsize="4573,1181">
            <o:lock v:ext="edit" aspectratio="t"/>
            <v:shape id="_x0000_s1035" type="#_x0000_t75" style="position:absolute;left:1649;top:2111;width:4573;height:1181" o:preferrelative="f" filled="t" fillcolor="#c6d9f1">
              <v:fill o:detectmouseclick="t"/>
              <v:path o:extrusionok="t" o:connecttype="none"/>
              <o:lock v:ext="edit" text="t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37" type="#_x0000_t202" style="position:absolute;left:1649;top:2984;width:1448;height:308" filled="f" stroked="f">
              <v:textbox inset="0,0,0,0">
                <w:txbxContent>
                  <w:p w:rsidR="005C4D71" w:rsidRDefault="00EF347D">
                    <w:r>
                      <w:t>2</w:t>
                    </w:r>
                    <w:r w:rsidRPr="00F45AEF">
                      <w:rPr>
                        <w:sz w:val="24"/>
                        <w:szCs w:val="24"/>
                      </w:rPr>
                      <w:t xml:space="preserve">) </w:t>
                    </w:r>
                    <w:r w:rsidRPr="00F45AEF">
                      <w:rPr>
                        <w:i/>
                        <w:sz w:val="24"/>
                        <w:szCs w:val="24"/>
                      </w:rPr>
                      <w:t>Στ=0</w:t>
                    </w:r>
                    <w:r w:rsidR="00496FED">
                      <w:t xml:space="preserve">  (2)</w:t>
                    </w:r>
                  </w:p>
                </w:txbxContent>
              </v:textbox>
            </v:shape>
            <v:shape id="_x0000_s1038" type="#_x0000_t202" style="position:absolute;left:1649;top:2216;width:1048;height:390" filled="f" stroked="f">
              <v:textbox inset="0,0,0,0">
                <w:txbxContent>
                  <w:p w:rsidR="005C4D71" w:rsidRDefault="00EF347D">
                    <w:r>
                      <w:t xml:space="preserve">1) </w:t>
                    </w:r>
                    <w:r w:rsidR="005C4D71" w:rsidRPr="005C4D71">
                      <w:rPr>
                        <w:position w:val="-6"/>
                      </w:rPr>
                      <w:object w:dxaOrig="740" w:dyaOrig="340">
                        <v:shape id="_x0000_i1044" type="#_x0000_t75" style="width:36.85pt;height:16.95pt" o:ole="">
                          <v:imagedata r:id="rId31" o:title=""/>
                        </v:shape>
                        <o:OLEObject Type="Embed" ProgID="Equation.3" ShapeID="_x0000_i1044" DrawAspect="Content" ObjectID="_1456305515" r:id="rId32"/>
                      </w:object>
                    </w:r>
                  </w:p>
                </w:txbxContent>
              </v:textbox>
            </v:shape>
            <v:shape id="_x0000_s1039" type="#_x0000_t202" style="position:absolute;left:3485;top:2111;width:2737;height:731" filled="f" stroked="f">
              <v:textbox inset="0,0,0,0">
                <w:txbxContent>
                  <w:p w:rsidR="00EF347D" w:rsidRPr="00F45AEF" w:rsidRDefault="00EF347D">
                    <w:pPr>
                      <w:rPr>
                        <w:i/>
                        <w:sz w:val="24"/>
                        <w:szCs w:val="24"/>
                      </w:rPr>
                    </w:pPr>
                    <w:r w:rsidRPr="00F45AEF">
                      <w:rPr>
                        <w:i/>
                        <w:sz w:val="24"/>
                        <w:szCs w:val="24"/>
                      </w:rPr>
                      <w:t>ΣF</w:t>
                    </w:r>
                    <w:r w:rsidRPr="00F45AEF">
                      <w:rPr>
                        <w:i/>
                        <w:sz w:val="24"/>
                        <w:szCs w:val="24"/>
                        <w:vertAlign w:val="subscript"/>
                      </w:rPr>
                      <w:t>x</w:t>
                    </w:r>
                    <w:r w:rsidRPr="00F45AEF">
                      <w:rPr>
                        <w:i/>
                        <w:sz w:val="24"/>
                        <w:szCs w:val="24"/>
                      </w:rPr>
                      <w:t>=0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>→Τ</w:t>
                    </w:r>
                    <w:r w:rsidR="00496FED" w:rsidRPr="00F45AEF">
                      <w:rPr>
                        <w:i/>
                        <w:sz w:val="24"/>
                        <w:szCs w:val="24"/>
                        <w:vertAlign w:val="subscript"/>
                      </w:rPr>
                      <w:t>s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>=Τ΄=7,5Ν</w:t>
                    </w:r>
                  </w:p>
                  <w:p w:rsidR="00EF347D" w:rsidRPr="00496FED" w:rsidRDefault="00EF347D">
                    <w:r w:rsidRPr="00F45AEF">
                      <w:rPr>
                        <w:i/>
                        <w:sz w:val="24"/>
                        <w:szCs w:val="24"/>
                      </w:rPr>
                      <w:t>ΣF</w:t>
                    </w:r>
                    <w:r w:rsidRPr="00F45AEF">
                      <w:rPr>
                        <w:i/>
                        <w:sz w:val="24"/>
                        <w:szCs w:val="24"/>
                        <w:vertAlign w:val="subscript"/>
                      </w:rPr>
                      <w:t>y</w:t>
                    </w:r>
                    <w:r w:rsidRPr="00F45AEF">
                      <w:rPr>
                        <w:i/>
                        <w:sz w:val="24"/>
                        <w:szCs w:val="24"/>
                      </w:rPr>
                      <w:t>=0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>→ F</w:t>
                    </w:r>
                    <w:r w:rsidR="008344B6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>+Ν</w:t>
                    </w:r>
                    <w:r w:rsidR="00496FED" w:rsidRPr="00F45AEF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>=Ν΄+w</w:t>
                    </w:r>
                    <w:r w:rsidR="00496FED" w:rsidRPr="00F45AEF">
                      <w:rPr>
                        <w:i/>
                        <w:sz w:val="24"/>
                        <w:szCs w:val="24"/>
                        <w:vertAlign w:val="subscript"/>
                      </w:rPr>
                      <w:t>1</w:t>
                    </w:r>
                    <w:r w:rsidR="00496FED" w:rsidRPr="00F45AEF">
                      <w:rPr>
                        <w:i/>
                        <w:sz w:val="24"/>
                        <w:szCs w:val="24"/>
                      </w:rPr>
                      <w:t xml:space="preserve"> </w:t>
                    </w:r>
                    <w:r w:rsidR="00496FED">
                      <w:t>(1)</w:t>
                    </w:r>
                  </w:p>
                </w:txbxContent>
              </v:textbox>
            </v:shape>
            <v:shapetype id="_x0000_t87" coordsize="21600,21600" o:spt="87" adj="1800,10800" path="m21600,qx10800@0l10800@2qy0@11,10800@3l10800@1qy21600,21600e" filled="f">
              <v:formulas>
                <v:f eqn="val #0"/>
                <v:f eqn="sum 21600 0 #0"/>
                <v:f eqn="sum #1 0 #0"/>
                <v:f eqn="sum #1 #0 0"/>
                <v:f eqn="prod #0 9598 32768"/>
                <v:f eqn="sum 21600 0 @4"/>
                <v:f eqn="sum 21600 0 #1"/>
                <v:f eqn="min #1 @6"/>
                <v:f eqn="prod @7 1 2"/>
                <v:f eqn="prod #0 2 1"/>
                <v:f eqn="sum 21600 0 @9"/>
                <v:f eqn="val #1"/>
              </v:formulas>
              <v:path arrowok="t" o:connecttype="custom" o:connectlocs="21600,0;0,10800;21600,21600" textboxrect="13963,@4,21600,@5"/>
              <v:handles>
                <v:h position="center,#0" yrange="0,@8"/>
                <v:h position="topLeft,#1" yrange="@9,@10"/>
              </v:handles>
            </v:shapetype>
            <v:shape id="_x0000_s1040" type="#_x0000_t87" style="position:absolute;left:3265;top:2135;width:180;height:621"/>
            <v:shapetype id="_x0000_t13" coordsize="21600,21600" o:spt="13" adj="16200,5400" path="m@0,l@0@1,0@1,0@2@0@2@0,21600,21600,10800xe">
              <v:stroke joinstyle="miter"/>
              <v:formulas>
                <v:f eqn="val #0"/>
                <v:f eqn="val #1"/>
                <v:f eqn="sum height 0 #1"/>
                <v:f eqn="sum 10800 0 #1"/>
                <v:f eqn="sum width 0 #0"/>
                <v:f eqn="prod @4 @3 10800"/>
                <v:f eqn="sum width 0 @5"/>
              </v:formulas>
              <v:path o:connecttype="custom" o:connectlocs="@0,0;0,10800;@0,21600;21600,10800" o:connectangles="270,180,90,0" textboxrect="0,@1,@6,@2"/>
              <v:handles>
                <v:h position="#0,#1" xrange="0,21600" yrange="0,10800"/>
              </v:handles>
            </v:shapetype>
            <v:shape id="_x0000_s1041" type="#_x0000_t13" style="position:absolute;left:2697;top:2342;width:521;height:157" fillcolor="yellow"/>
            <w10:wrap type="none"/>
            <w10:anchorlock/>
          </v:group>
        </w:pict>
      </w:r>
    </w:p>
    <w:p w:rsidR="00496FED" w:rsidRDefault="00496FED" w:rsidP="00C22905">
      <w:pPr>
        <w:ind w:left="567"/>
      </w:pPr>
      <w:r>
        <w:t>Παίρνοντας τις ροπές ως προς το σημείο Γ και θεωρώντας θετικές τις αριστερόστροφες ροπές η (2) δίνει:</w:t>
      </w:r>
    </w:p>
    <w:p w:rsidR="00C22905" w:rsidRPr="00F45AEF" w:rsidRDefault="009079DB" w:rsidP="00AA4CDE">
      <w:pPr>
        <w:ind w:left="567"/>
        <w:jc w:val="center"/>
        <w:rPr>
          <w:i/>
          <w:sz w:val="24"/>
          <w:szCs w:val="24"/>
        </w:rPr>
      </w:pPr>
      <w:r w:rsidRPr="00F45AEF">
        <w:rPr>
          <w:i/>
          <w:sz w:val="24"/>
          <w:szCs w:val="24"/>
        </w:rPr>
        <w:t>-F</w:t>
      </w:r>
      <w:r w:rsidR="008344B6">
        <w:rPr>
          <w:i/>
          <w:sz w:val="24"/>
          <w:szCs w:val="24"/>
          <w:vertAlign w:val="subscript"/>
        </w:rPr>
        <w:t>1</w:t>
      </w:r>
      <w:r w:rsidR="008344B6">
        <w:rPr>
          <w:i/>
          <w:sz w:val="24"/>
          <w:szCs w:val="24"/>
        </w:rPr>
        <w:t xml:space="preserve"> </w:t>
      </w:r>
      <w:r w:rsidRPr="00F45AEF">
        <w:rPr>
          <w:i/>
          <w:sz w:val="24"/>
          <w:szCs w:val="24"/>
        </w:rPr>
        <w:t>∙(ΑΓ) +Ν΄∙(ΒΓ-x) +w</w:t>
      </w:r>
      <w:r w:rsidRPr="00F45AEF">
        <w:rPr>
          <w:i/>
          <w:sz w:val="24"/>
          <w:szCs w:val="24"/>
          <w:vertAlign w:val="subscript"/>
        </w:rPr>
        <w:t>1</w:t>
      </w:r>
      <w:r w:rsidRPr="00F45AEF">
        <w:rPr>
          <w:i/>
          <w:sz w:val="24"/>
          <w:szCs w:val="24"/>
        </w:rPr>
        <w:t>∙(ΟΓ) =0</w:t>
      </w:r>
    </w:p>
    <w:p w:rsidR="00496FED" w:rsidRPr="00F45AEF" w:rsidRDefault="00697D77" w:rsidP="00EF347D">
      <w:pPr>
        <w:jc w:val="center"/>
        <w:rPr>
          <w:i/>
          <w:sz w:val="24"/>
          <w:szCs w:val="24"/>
        </w:rPr>
      </w:pPr>
      <w:r w:rsidRPr="00F45AEF">
        <w:rPr>
          <w:i/>
          <w:sz w:val="24"/>
          <w:szCs w:val="24"/>
        </w:rPr>
        <w:t>-F</w:t>
      </w:r>
      <w:r w:rsidR="008344B6">
        <w:rPr>
          <w:i/>
          <w:sz w:val="24"/>
          <w:szCs w:val="24"/>
          <w:vertAlign w:val="subscript"/>
        </w:rPr>
        <w:t>1</w:t>
      </w:r>
      <w:r w:rsidR="008344B6">
        <w:rPr>
          <w:i/>
          <w:sz w:val="24"/>
          <w:szCs w:val="24"/>
        </w:rPr>
        <w:t xml:space="preserve"> </w:t>
      </w:r>
      <w:r w:rsidRPr="00F45AEF">
        <w:rPr>
          <w:i/>
          <w:sz w:val="24"/>
          <w:szCs w:val="24"/>
        </w:rPr>
        <w:t>∙3+100∙(2-</w:t>
      </w:r>
      <w:r w:rsidR="000471C6" w:rsidRPr="00F45AEF">
        <w:rPr>
          <w:i/>
          <w:sz w:val="24"/>
          <w:szCs w:val="24"/>
        </w:rPr>
        <w:t>x</w:t>
      </w:r>
      <w:r w:rsidRPr="00F45AEF">
        <w:rPr>
          <w:i/>
          <w:sz w:val="24"/>
          <w:szCs w:val="24"/>
        </w:rPr>
        <w:t>)+1</w:t>
      </w:r>
      <w:r w:rsidR="00114267" w:rsidRPr="00F45AEF">
        <w:rPr>
          <w:i/>
          <w:sz w:val="24"/>
          <w:szCs w:val="24"/>
        </w:rPr>
        <w:t>3</w:t>
      </w:r>
      <w:r w:rsidRPr="00F45AEF">
        <w:rPr>
          <w:i/>
          <w:sz w:val="24"/>
          <w:szCs w:val="24"/>
        </w:rPr>
        <w:t>0∙1=0 →</w:t>
      </w:r>
    </w:p>
    <w:tbl>
      <w:tblPr>
        <w:tblpPr w:leftFromText="181" w:rightFromText="181" w:vertAnchor="text" w:tblpXSpec="right" w:tblpY="56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3335"/>
      </w:tblGrid>
      <w:tr w:rsidR="00AA4CDE" w:rsidRPr="00F45AEF" w:rsidTr="00B552D4">
        <w:trPr>
          <w:trHeight w:val="2466"/>
        </w:trPr>
        <w:tc>
          <w:tcPr>
            <w:tcW w:w="2898" w:type="dxa"/>
            <w:tcBorders>
              <w:top w:val="nil"/>
              <w:left w:val="nil"/>
              <w:bottom w:val="nil"/>
              <w:right w:val="nil"/>
            </w:tcBorders>
          </w:tcPr>
          <w:p w:rsidR="00AA4CDE" w:rsidRPr="00F45AEF" w:rsidRDefault="00270D0D" w:rsidP="00B552D4">
            <w:pPr>
              <w:rPr>
                <w:i/>
                <w:sz w:val="24"/>
                <w:szCs w:val="24"/>
              </w:rPr>
            </w:pPr>
            <w:r w:rsidRPr="00F45AEF">
              <w:rPr>
                <w:i/>
                <w:sz w:val="24"/>
                <w:szCs w:val="24"/>
              </w:rPr>
              <w:object w:dxaOrig="3122" w:dyaOrig="2499">
                <v:shape id="_x0000_i1043" type="#_x0000_t75" style="width:156pt;height:124.95pt" o:ole="" filled="t" fillcolor="#c6d9f1">
                  <v:imagedata r:id="rId33" o:title=""/>
                </v:shape>
                <o:OLEObject Type="Embed" ProgID="Visio.Drawing.11" ShapeID="_x0000_i1043" DrawAspect="Content" ObjectID="_1456305509" r:id="rId34"/>
              </w:object>
            </w:r>
          </w:p>
        </w:tc>
      </w:tr>
    </w:tbl>
    <w:p w:rsidR="000471C6" w:rsidRDefault="000471C6" w:rsidP="00EF347D">
      <w:pPr>
        <w:jc w:val="center"/>
      </w:pPr>
      <w:r w:rsidRPr="00F45AEF">
        <w:rPr>
          <w:i/>
          <w:sz w:val="24"/>
          <w:szCs w:val="24"/>
        </w:rPr>
        <w:t>3F</w:t>
      </w:r>
      <w:r w:rsidR="008344B6">
        <w:rPr>
          <w:i/>
          <w:sz w:val="24"/>
          <w:szCs w:val="24"/>
          <w:vertAlign w:val="subscript"/>
        </w:rPr>
        <w:t>1</w:t>
      </w:r>
      <w:r w:rsidR="008344B6">
        <w:rPr>
          <w:i/>
          <w:sz w:val="24"/>
          <w:szCs w:val="24"/>
        </w:rPr>
        <w:t xml:space="preserve"> </w:t>
      </w:r>
      <w:r w:rsidRPr="00F45AEF">
        <w:rPr>
          <w:i/>
          <w:sz w:val="24"/>
          <w:szCs w:val="24"/>
        </w:rPr>
        <w:t>=3</w:t>
      </w:r>
      <w:r w:rsidR="00114267" w:rsidRPr="00F45AEF">
        <w:rPr>
          <w:i/>
          <w:sz w:val="24"/>
          <w:szCs w:val="24"/>
        </w:rPr>
        <w:t>3</w:t>
      </w:r>
      <w:r w:rsidRPr="00F45AEF">
        <w:rPr>
          <w:i/>
          <w:sz w:val="24"/>
          <w:szCs w:val="24"/>
        </w:rPr>
        <w:t xml:space="preserve">0-100x </w:t>
      </w:r>
      <w:r>
        <w:t>→</w:t>
      </w:r>
    </w:p>
    <w:p w:rsidR="000471C6" w:rsidRDefault="008344B6" w:rsidP="00EF347D">
      <w:pPr>
        <w:jc w:val="center"/>
      </w:pPr>
      <w:r w:rsidRPr="000471C6">
        <w:rPr>
          <w:position w:val="-24"/>
        </w:rPr>
        <w:object w:dxaOrig="2240" w:dyaOrig="620">
          <v:shape id="_x0000_i1038" type="#_x0000_t75" style="width:112.15pt;height:31.05pt" o:ole="">
            <v:imagedata r:id="rId35" o:title=""/>
          </v:shape>
          <o:OLEObject Type="Embed" ProgID="Equation.3" ShapeID="_x0000_i1038" DrawAspect="Content" ObjectID="_1456305510" r:id="rId36"/>
        </w:object>
      </w:r>
      <w:r w:rsidR="000471C6">
        <w:t>→</w:t>
      </w:r>
    </w:p>
    <w:p w:rsidR="000471C6" w:rsidRDefault="00AE3D5F" w:rsidP="00EF347D">
      <w:pPr>
        <w:jc w:val="center"/>
      </w:pPr>
      <w:r w:rsidRPr="008344B6">
        <w:rPr>
          <w:position w:val="-10"/>
        </w:rPr>
        <w:object w:dxaOrig="1640" w:dyaOrig="360">
          <v:shape id="_x0000_i1039" type="#_x0000_t75" style="width:81.95pt;height:18.2pt" o:ole="">
            <v:imagedata r:id="rId37" o:title=""/>
          </v:shape>
          <o:OLEObject Type="Embed" ProgID="Equation.3" ShapeID="_x0000_i1039" DrawAspect="Content" ObjectID="_1456305511" r:id="rId38"/>
        </w:object>
      </w:r>
      <w:r w:rsidR="000471C6">
        <w:t xml:space="preserve"> (S.Ι.)</w:t>
      </w:r>
      <w:r w:rsidR="00DA6655">
        <w:t xml:space="preserve"> με t ≤ 2s</w:t>
      </w:r>
    </w:p>
    <w:p w:rsidR="00114267" w:rsidRDefault="00114267" w:rsidP="00AA4CDE">
      <w:pPr>
        <w:ind w:left="567"/>
      </w:pPr>
      <w:r>
        <w:t>Μόλις ο κύλινδρος εγκαταλείψει τη δοκό, αυτή συνεχίζει να ισορροπεί, οπότε θα έχουμε:</w:t>
      </w:r>
    </w:p>
    <w:p w:rsidR="00834FA9" w:rsidRDefault="00114267" w:rsidP="00114267">
      <w:pPr>
        <w:ind w:left="567"/>
        <w:jc w:val="center"/>
        <w:rPr>
          <w:i/>
          <w:sz w:val="24"/>
          <w:szCs w:val="24"/>
        </w:rPr>
      </w:pPr>
      <w:r w:rsidRPr="00F45AEF">
        <w:rPr>
          <w:i/>
          <w:sz w:val="24"/>
          <w:szCs w:val="24"/>
        </w:rPr>
        <w:t>Στ</w:t>
      </w:r>
      <w:r w:rsidRPr="00F45AEF">
        <w:rPr>
          <w:i/>
          <w:sz w:val="24"/>
          <w:szCs w:val="24"/>
          <w:vertAlign w:val="subscript"/>
        </w:rPr>
        <w:t>Γ</w:t>
      </w:r>
      <w:r w:rsidRPr="00F45AEF">
        <w:rPr>
          <w:i/>
          <w:sz w:val="24"/>
          <w:szCs w:val="24"/>
        </w:rPr>
        <w:t>=0 → -F</w:t>
      </w:r>
      <w:r w:rsidR="008344B6">
        <w:rPr>
          <w:i/>
          <w:sz w:val="24"/>
          <w:szCs w:val="24"/>
          <w:vertAlign w:val="subscript"/>
        </w:rPr>
        <w:t>1</w:t>
      </w:r>
      <w:r w:rsidR="008344B6">
        <w:rPr>
          <w:i/>
          <w:sz w:val="24"/>
          <w:szCs w:val="24"/>
        </w:rPr>
        <w:t xml:space="preserve"> </w:t>
      </w:r>
      <w:r w:rsidRPr="00F45AEF">
        <w:rPr>
          <w:i/>
          <w:sz w:val="24"/>
          <w:szCs w:val="24"/>
        </w:rPr>
        <w:t>∙(ΑΓ)  +w</w:t>
      </w:r>
      <w:r w:rsidRPr="00F45AEF">
        <w:rPr>
          <w:i/>
          <w:sz w:val="24"/>
          <w:szCs w:val="24"/>
          <w:vertAlign w:val="subscript"/>
        </w:rPr>
        <w:t>1</w:t>
      </w:r>
      <w:r w:rsidRPr="00F45AEF">
        <w:rPr>
          <w:i/>
          <w:sz w:val="24"/>
          <w:szCs w:val="24"/>
        </w:rPr>
        <w:t xml:space="preserve">∙(ΟΓ) =0 → </w:t>
      </w:r>
    </w:p>
    <w:p w:rsidR="00834FA9" w:rsidRDefault="00834FA9" w:rsidP="00114267">
      <w:pPr>
        <w:ind w:left="567"/>
        <w:jc w:val="center"/>
        <w:rPr>
          <w:i/>
          <w:sz w:val="24"/>
          <w:szCs w:val="24"/>
        </w:rPr>
      </w:pPr>
      <w:r w:rsidRPr="00834FA9">
        <w:rPr>
          <w:i/>
          <w:position w:val="-30"/>
          <w:sz w:val="24"/>
          <w:szCs w:val="24"/>
        </w:rPr>
        <w:object w:dxaOrig="3680" w:dyaOrig="680">
          <v:shape id="_x0000_i1042" type="#_x0000_t75" style="width:184.15pt;height:33.95pt" o:ole="">
            <v:imagedata r:id="rId39" o:title=""/>
          </v:shape>
          <o:OLEObject Type="Embed" ProgID="Equation.3" ShapeID="_x0000_i1042" DrawAspect="Content" ObjectID="_1456305512" r:id="rId40"/>
        </w:object>
      </w:r>
    </w:p>
    <w:p w:rsidR="000471C6" w:rsidRDefault="00114267" w:rsidP="0091036C">
      <w:pPr>
        <w:spacing w:after="120"/>
        <w:ind w:left="567"/>
      </w:pPr>
      <w:r>
        <w:t>Με βάση αυτά η ζητούμενη γραφική παράσταση είναι αυτή του διπλανού σχήματος.</w:t>
      </w:r>
    </w:p>
    <w:p w:rsidR="00F45AEF" w:rsidRDefault="00F45AEF" w:rsidP="00F45AEF">
      <w:pPr>
        <w:pStyle w:val="1"/>
      </w:pPr>
      <w:r>
        <w:t>Με αντικατάσταση της τιμής της τάσης του νήματος στην σχέση (1) θα έχουμε:</w:t>
      </w:r>
    </w:p>
    <w:p w:rsidR="00F45AEF" w:rsidRPr="00570C65" w:rsidRDefault="00F45AEF" w:rsidP="00570C65">
      <w:pPr>
        <w:jc w:val="center"/>
        <w:rPr>
          <w:i/>
          <w:sz w:val="24"/>
          <w:szCs w:val="24"/>
        </w:rPr>
      </w:pPr>
      <w:r w:rsidRPr="00570C65">
        <w:rPr>
          <w:i/>
          <w:sz w:val="24"/>
          <w:szCs w:val="24"/>
        </w:rPr>
        <w:t>Ν</w:t>
      </w:r>
      <w:r w:rsidRPr="00570C65">
        <w:rPr>
          <w:i/>
          <w:sz w:val="24"/>
          <w:szCs w:val="24"/>
          <w:vertAlign w:val="subscript"/>
        </w:rPr>
        <w:t>1</w:t>
      </w:r>
      <w:r w:rsidRPr="00570C65">
        <w:rPr>
          <w:i/>
          <w:sz w:val="24"/>
          <w:szCs w:val="24"/>
        </w:rPr>
        <w:t>=Ν΄+w</w:t>
      </w:r>
      <w:r w:rsidRPr="00570C65">
        <w:rPr>
          <w:i/>
          <w:sz w:val="24"/>
          <w:szCs w:val="24"/>
          <w:vertAlign w:val="subscript"/>
        </w:rPr>
        <w:t>1</w:t>
      </w:r>
      <w:r w:rsidRPr="00570C65">
        <w:rPr>
          <w:i/>
          <w:sz w:val="24"/>
          <w:szCs w:val="24"/>
        </w:rPr>
        <w:t xml:space="preserve"> </w:t>
      </w:r>
      <w:r w:rsidR="00DA6655" w:rsidRPr="00570C65">
        <w:rPr>
          <w:i/>
          <w:sz w:val="24"/>
          <w:szCs w:val="24"/>
        </w:rPr>
        <w:t>–F</w:t>
      </w:r>
      <w:r w:rsidR="008344B6">
        <w:rPr>
          <w:i/>
          <w:sz w:val="24"/>
          <w:szCs w:val="24"/>
          <w:vertAlign w:val="subscript"/>
        </w:rPr>
        <w:t>1</w:t>
      </w:r>
      <w:r w:rsidR="00DA6655" w:rsidRPr="00570C65">
        <w:rPr>
          <w:i/>
          <w:sz w:val="24"/>
          <w:szCs w:val="24"/>
        </w:rPr>
        <w:t xml:space="preserve"> = 100+130-(110-25t</w:t>
      </w:r>
      <w:r w:rsidR="00DA6655" w:rsidRPr="00570C65">
        <w:rPr>
          <w:i/>
          <w:sz w:val="24"/>
          <w:szCs w:val="24"/>
          <w:vertAlign w:val="superscript"/>
        </w:rPr>
        <w:t>2</w:t>
      </w:r>
      <w:r w:rsidR="00DA6655" w:rsidRPr="00570C65">
        <w:rPr>
          <w:i/>
          <w:sz w:val="24"/>
          <w:szCs w:val="24"/>
        </w:rPr>
        <w:t>) →</w:t>
      </w:r>
    </w:p>
    <w:p w:rsidR="00DA6655" w:rsidRPr="00570C65" w:rsidRDefault="00DA6655" w:rsidP="00570C65">
      <w:pPr>
        <w:jc w:val="center"/>
        <w:rPr>
          <w:i/>
          <w:sz w:val="24"/>
          <w:szCs w:val="24"/>
        </w:rPr>
      </w:pPr>
      <w:r w:rsidRPr="00570C65">
        <w:rPr>
          <w:i/>
          <w:sz w:val="24"/>
          <w:szCs w:val="24"/>
        </w:rPr>
        <w:t>Ν</w:t>
      </w:r>
      <w:r w:rsidRPr="00570C65">
        <w:rPr>
          <w:i/>
          <w:sz w:val="24"/>
          <w:szCs w:val="24"/>
          <w:vertAlign w:val="subscript"/>
        </w:rPr>
        <w:t>1</w:t>
      </w:r>
      <w:r w:rsidRPr="00570C65">
        <w:rPr>
          <w:i/>
          <w:sz w:val="24"/>
          <w:szCs w:val="24"/>
        </w:rPr>
        <w:t>=120 + 25∙t</w:t>
      </w:r>
      <w:r w:rsidRPr="00570C65">
        <w:rPr>
          <w:i/>
          <w:sz w:val="24"/>
          <w:szCs w:val="24"/>
          <w:vertAlign w:val="superscript"/>
        </w:rPr>
        <w:t>2</w:t>
      </w:r>
      <w:r w:rsidRPr="00570C65">
        <w:rPr>
          <w:i/>
          <w:sz w:val="24"/>
          <w:szCs w:val="24"/>
        </w:rPr>
        <w:t xml:space="preserve">   (S.Ι.) t ≤ 2s.</w:t>
      </w:r>
    </w:p>
    <w:p w:rsidR="00DA6655" w:rsidRDefault="00DA6655" w:rsidP="00570C65">
      <w:pPr>
        <w:ind w:left="567"/>
      </w:pPr>
      <w:r>
        <w:t>Παρατηρούμε ότι καθώς ο κύλινδρος κινείται προς τα δεξιά, η δύναμη στήριξης (κάθετη αντίδραση) που ασκεί το τρίποδο στην δοκό</w:t>
      </w:r>
      <w:r w:rsidR="0029574D">
        <w:t>,</w:t>
      </w:r>
      <w:r>
        <w:t xml:space="preserve"> αυξάνεται.</w:t>
      </w:r>
    </w:p>
    <w:p w:rsidR="0074131C" w:rsidRDefault="0074131C" w:rsidP="00570C65">
      <w:pPr>
        <w:ind w:left="567"/>
      </w:pPr>
      <w:r>
        <w:t>Για να μην ολισθήσει η δοκός θα πρέπει η δύναμη τριβής που δέχεται να είναι  στατική, συνεπώς μ</w:t>
      </w:r>
      <w:r>
        <w:t>ι</w:t>
      </w:r>
      <w:r>
        <w:t>κρότερη ή οριακά ίση της οριακής τριβής:</w:t>
      </w:r>
    </w:p>
    <w:p w:rsidR="0074131C" w:rsidRDefault="0074131C" w:rsidP="00CA032C">
      <w:pPr>
        <w:jc w:val="center"/>
      </w:pPr>
      <w:proofErr w:type="spellStart"/>
      <w:r w:rsidRPr="00CA032C">
        <w:rPr>
          <w:i/>
          <w:sz w:val="24"/>
          <w:szCs w:val="24"/>
        </w:rPr>
        <w:t>Τ</w:t>
      </w:r>
      <w:r w:rsidRPr="00CA032C">
        <w:rPr>
          <w:i/>
          <w:sz w:val="24"/>
          <w:szCs w:val="24"/>
          <w:vertAlign w:val="subscript"/>
        </w:rPr>
        <w:t>s</w:t>
      </w:r>
      <w:proofErr w:type="spellEnd"/>
      <w:r w:rsidRPr="00CA032C">
        <w:rPr>
          <w:i/>
          <w:sz w:val="24"/>
          <w:szCs w:val="24"/>
        </w:rPr>
        <w:t xml:space="preserve"> ≤ μ</w:t>
      </w:r>
      <w:r w:rsidRPr="00CA032C">
        <w:rPr>
          <w:i/>
          <w:sz w:val="24"/>
          <w:szCs w:val="24"/>
          <w:vertAlign w:val="subscript"/>
        </w:rPr>
        <w:t>s</w:t>
      </w:r>
      <w:r w:rsidRPr="00CA032C">
        <w:rPr>
          <w:i/>
          <w:sz w:val="24"/>
          <w:szCs w:val="24"/>
        </w:rPr>
        <w:t>∙Ν</w:t>
      </w:r>
      <w:r w:rsidRPr="00CA032C">
        <w:rPr>
          <w:i/>
          <w:sz w:val="24"/>
          <w:szCs w:val="24"/>
          <w:vertAlign w:val="subscript"/>
        </w:rPr>
        <w:t>1</w:t>
      </w:r>
      <w:r>
        <w:t xml:space="preserve"> →</w:t>
      </w:r>
      <w:r w:rsidR="00CA032C">
        <w:t xml:space="preserve"> </w:t>
      </w:r>
      <w:r w:rsidRPr="0074131C">
        <w:rPr>
          <w:position w:val="-30"/>
        </w:rPr>
        <w:object w:dxaOrig="880" w:dyaOrig="700">
          <v:shape id="_x0000_i1040" type="#_x0000_t75" style="width:43.85pt;height:35.15pt" o:ole="">
            <v:imagedata r:id="rId41" o:title=""/>
          </v:shape>
          <o:OLEObject Type="Embed" ProgID="Equation.3" ShapeID="_x0000_i1040" DrawAspect="Content" ObjectID="_1456305513" r:id="rId42"/>
        </w:object>
      </w:r>
    </w:p>
    <w:p w:rsidR="0091036C" w:rsidRDefault="0074131C" w:rsidP="00570C65">
      <w:pPr>
        <w:ind w:left="567"/>
      </w:pPr>
      <w:r>
        <w:t>Η μεγαλύτερη τιμή του συντελεστή οριακής στατικής τριβής, θα προκύψει αν στην παραπάνω εξίσ</w:t>
      </w:r>
      <w:r>
        <w:t>ω</w:t>
      </w:r>
      <w:r>
        <w:t>ση, αντικαταστήσουμε την ελάχιστη τιμή της Ν</w:t>
      </w:r>
      <w:r>
        <w:rPr>
          <w:vertAlign w:val="subscript"/>
        </w:rPr>
        <w:t>1</w:t>
      </w:r>
      <w:r>
        <w:t>, δηλαδή την τιμή της στην αρχική θέση, αφού στη διάρκεια της κίνησης η στατική τριβή παραμένει σταθερή.</w:t>
      </w:r>
      <w:r w:rsidR="00046E2D">
        <w:t xml:space="preserve"> </w:t>
      </w:r>
    </w:p>
    <w:p w:rsidR="0091036C" w:rsidRDefault="0091036C" w:rsidP="00570C65">
      <w:pPr>
        <w:ind w:left="567"/>
      </w:pPr>
      <w:r>
        <w:t>Να το διατυπώσω διαφορετικά:</w:t>
      </w:r>
    </w:p>
    <w:p w:rsidR="0074131C" w:rsidRDefault="00046E2D" w:rsidP="00570C65">
      <w:pPr>
        <w:ind w:left="567"/>
      </w:pPr>
      <w:r>
        <w:t xml:space="preserve"> Η θέση που είναι ευκολότερο να υπάρξει ολίσθηση, είναι η αρχική θέση, αφού κινούμενος ο κύλι</w:t>
      </w:r>
      <w:r>
        <w:t>ν</w:t>
      </w:r>
      <w:r>
        <w:t>δρος,</w:t>
      </w:r>
      <w:r w:rsidR="00570C65">
        <w:t xml:space="preserve"> προκαλεί αύξηση της </w:t>
      </w:r>
      <w:r>
        <w:t xml:space="preserve"> Ν</w:t>
      </w:r>
      <w:r>
        <w:rPr>
          <w:vertAlign w:val="subscript"/>
        </w:rPr>
        <w:t>1</w:t>
      </w:r>
      <w:r>
        <w:t xml:space="preserve"> και εξασφαλίζεται ευκολότερα η μη </w:t>
      </w:r>
      <w:r>
        <w:t>ο</w:t>
      </w:r>
      <w:r>
        <w:t>λίσθηση.</w:t>
      </w:r>
    </w:p>
    <w:p w:rsidR="00D442FB" w:rsidRDefault="00D442FB" w:rsidP="00570C65">
      <w:pPr>
        <w:ind w:left="567"/>
      </w:pPr>
      <w:r>
        <w:t xml:space="preserve">Αλλά για την αρχική θέση </w:t>
      </w:r>
      <w:r w:rsidRPr="0074131C">
        <w:rPr>
          <w:position w:val="-30"/>
        </w:rPr>
        <w:object w:dxaOrig="2120" w:dyaOrig="700">
          <v:shape id="_x0000_i1041" type="#_x0000_t75" style="width:105.95pt;height:35.15pt" o:ole="">
            <v:imagedata r:id="rId43" o:title=""/>
          </v:shape>
          <o:OLEObject Type="Embed" ProgID="Equation.3" ShapeID="_x0000_i1041" DrawAspect="Content" ObjectID="_1456305514" r:id="rId44"/>
        </w:object>
      </w:r>
      <w:r>
        <w:t xml:space="preserve">→ </w:t>
      </w:r>
      <w:proofErr w:type="spellStart"/>
      <w:r>
        <w:t>μ</w:t>
      </w:r>
      <w:r>
        <w:rPr>
          <w:vertAlign w:val="subscript"/>
        </w:rPr>
        <w:t>s</w:t>
      </w:r>
      <w:proofErr w:type="spellEnd"/>
      <w:r>
        <w:t xml:space="preserve"> ≥ 0,0625.</w:t>
      </w:r>
    </w:p>
    <w:p w:rsidR="00D442FB" w:rsidRDefault="00CA032C" w:rsidP="00570C65">
      <w:pPr>
        <w:ind w:left="567"/>
      </w:pPr>
      <w:r>
        <w:lastRenderedPageBreak/>
        <w:t xml:space="preserve">Συνεπώς η ελάχιστη τιμή του συντελεστή είναι </w:t>
      </w:r>
      <w:proofErr w:type="spellStart"/>
      <w:r w:rsidRPr="0029574D">
        <w:rPr>
          <w:i/>
          <w:sz w:val="24"/>
          <w:szCs w:val="24"/>
        </w:rPr>
        <w:t>μ</w:t>
      </w:r>
      <w:r w:rsidRPr="0029574D">
        <w:rPr>
          <w:i/>
          <w:sz w:val="24"/>
          <w:szCs w:val="24"/>
          <w:vertAlign w:val="subscript"/>
        </w:rPr>
        <w:t>s</w:t>
      </w:r>
      <w:proofErr w:type="spellEnd"/>
      <w:r w:rsidRPr="0029574D">
        <w:rPr>
          <w:i/>
          <w:sz w:val="24"/>
          <w:szCs w:val="24"/>
          <w:vertAlign w:val="subscript"/>
        </w:rPr>
        <w:t>/</w:t>
      </w:r>
      <w:proofErr w:type="spellStart"/>
      <w:r w:rsidRPr="0029574D">
        <w:rPr>
          <w:i/>
          <w:sz w:val="24"/>
          <w:szCs w:val="24"/>
          <w:vertAlign w:val="subscript"/>
        </w:rPr>
        <w:t>min</w:t>
      </w:r>
      <w:proofErr w:type="spellEnd"/>
      <w:r w:rsidRPr="0029574D">
        <w:rPr>
          <w:i/>
          <w:sz w:val="24"/>
          <w:szCs w:val="24"/>
        </w:rPr>
        <w:t>= 0,0625</w:t>
      </w:r>
      <w:r>
        <w:t>.</w:t>
      </w:r>
    </w:p>
    <w:p w:rsidR="00CA032C" w:rsidRPr="00200897" w:rsidRDefault="00CA032C" w:rsidP="00200897">
      <w:pPr>
        <w:jc w:val="right"/>
        <w:rPr>
          <w:b/>
          <w:color w:val="0000FF"/>
        </w:rPr>
      </w:pPr>
      <w:r w:rsidRPr="00433AFC">
        <w:rPr>
          <w:b/>
          <w:color w:val="0000FF"/>
        </w:rPr>
        <w:t>dmargaris@sch.gr</w:t>
      </w:r>
    </w:p>
    <w:sectPr w:rsidR="00CA032C" w:rsidRPr="00200897" w:rsidSect="005A685F">
      <w:headerReference w:type="default" r:id="rId45"/>
      <w:footerReference w:type="default" r:id="rId46"/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1B90" w:rsidRDefault="00E91B90" w:rsidP="005A685F">
      <w:pPr>
        <w:spacing w:line="240" w:lineRule="auto"/>
      </w:pPr>
      <w:r>
        <w:separator/>
      </w:r>
    </w:p>
  </w:endnote>
  <w:endnote w:type="continuationSeparator" w:id="0">
    <w:p w:rsidR="00E91B90" w:rsidRDefault="00E91B90" w:rsidP="005A685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Default="007905BE" w:rsidP="005A685F">
    <w:pPr>
      <w:pStyle w:val="a7"/>
      <w:framePr w:wrap="around" w:vAnchor="text" w:hAnchor="margin" w:xAlign="right" w:y="1"/>
      <w:rPr>
        <w:rStyle w:val="a8"/>
      </w:rPr>
    </w:pPr>
    <w:r>
      <w:rPr>
        <w:rStyle w:val="a8"/>
      </w:rPr>
      <w:fldChar w:fldCharType="begin"/>
    </w:r>
    <w:r w:rsidR="005A685F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1036C">
      <w:rPr>
        <w:rStyle w:val="a8"/>
        <w:noProof/>
      </w:rPr>
      <w:t>1</w:t>
    </w:r>
    <w:r>
      <w:rPr>
        <w:rStyle w:val="a8"/>
      </w:rPr>
      <w:fldChar w:fldCharType="end"/>
    </w:r>
  </w:p>
  <w:p w:rsidR="005A685F" w:rsidRPr="00D56705" w:rsidRDefault="005A685F" w:rsidP="00A376E9">
    <w:pPr>
      <w:pStyle w:val="a7"/>
      <w:pBdr>
        <w:top w:val="single" w:sz="4" w:space="1" w:color="auto"/>
      </w:pBdr>
      <w:tabs>
        <w:tab w:val="clear" w:pos="4153"/>
        <w:tab w:val="left" w:pos="3956"/>
        <w:tab w:val="center" w:pos="4819"/>
        <w:tab w:val="center" w:pos="4862"/>
      </w:tabs>
      <w:jc w:val="left"/>
      <w:rPr>
        <w:i/>
        <w:color w:val="0000FF"/>
        <w:lang w:val="en-US"/>
      </w:rPr>
    </w:pP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>
      <w:rPr>
        <w:i/>
        <w:color w:val="0000FF"/>
        <w:lang w:val="en-US"/>
      </w:rPr>
      <w:tab/>
    </w:r>
    <w:r w:rsidRPr="00D56705">
      <w:rPr>
        <w:i/>
        <w:color w:val="0000FF"/>
        <w:lang w:val="en-US"/>
      </w:rPr>
      <w:t>www.ylikonet.gr</w:t>
    </w:r>
  </w:p>
  <w:p w:rsidR="005A685F" w:rsidRDefault="005A685F" w:rsidP="005A685F">
    <w:pPr>
      <w:pStyle w:val="a7"/>
    </w:pPr>
  </w:p>
  <w:p w:rsidR="005A685F" w:rsidRDefault="005A685F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1B90" w:rsidRDefault="00E91B90" w:rsidP="005A685F">
      <w:pPr>
        <w:spacing w:line="240" w:lineRule="auto"/>
      </w:pPr>
      <w:r>
        <w:separator/>
      </w:r>
    </w:p>
  </w:footnote>
  <w:footnote w:type="continuationSeparator" w:id="0">
    <w:p w:rsidR="00E91B90" w:rsidRDefault="00E91B90" w:rsidP="005A685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685F" w:rsidRPr="00075414" w:rsidRDefault="005A685F" w:rsidP="005A685F">
    <w:pPr>
      <w:pStyle w:val="a6"/>
      <w:pBdr>
        <w:bottom w:val="single" w:sz="4" w:space="1" w:color="auto"/>
      </w:pBdr>
      <w:tabs>
        <w:tab w:val="clear" w:pos="4153"/>
        <w:tab w:val="clear" w:pos="8306"/>
        <w:tab w:val="right" w:pos="9639"/>
      </w:tabs>
    </w:pPr>
    <w:r>
      <w:t>Υλικό Φυσικής-Χημείας</w:t>
    </w:r>
    <w:r>
      <w:tab/>
      <w:t xml:space="preserve">  Μηχανική στερεού</w:t>
    </w:r>
  </w:p>
  <w:p w:rsidR="005A685F" w:rsidRDefault="005A685F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27C3"/>
    <w:multiLevelType w:val="hybridMultilevel"/>
    <w:tmpl w:val="43163088"/>
    <w:lvl w:ilvl="0" w:tplc="B32C481E">
      <w:start w:val="1"/>
      <w:numFmt w:val="lowerRoman"/>
      <w:pStyle w:val="1"/>
      <w:lvlText w:val="%1)"/>
      <w:lvlJc w:val="left"/>
      <w:pPr>
        <w:ind w:left="89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610" w:hanging="360"/>
      </w:pPr>
    </w:lvl>
    <w:lvl w:ilvl="2" w:tplc="0408001B" w:tentative="1">
      <w:start w:val="1"/>
      <w:numFmt w:val="lowerRoman"/>
      <w:lvlText w:val="%3."/>
      <w:lvlJc w:val="right"/>
      <w:pPr>
        <w:ind w:left="2330" w:hanging="180"/>
      </w:pPr>
    </w:lvl>
    <w:lvl w:ilvl="3" w:tplc="0408000F" w:tentative="1">
      <w:start w:val="1"/>
      <w:numFmt w:val="decimal"/>
      <w:lvlText w:val="%4."/>
      <w:lvlJc w:val="left"/>
      <w:pPr>
        <w:ind w:left="3050" w:hanging="360"/>
      </w:pPr>
    </w:lvl>
    <w:lvl w:ilvl="4" w:tplc="04080019" w:tentative="1">
      <w:start w:val="1"/>
      <w:numFmt w:val="lowerLetter"/>
      <w:lvlText w:val="%5."/>
      <w:lvlJc w:val="left"/>
      <w:pPr>
        <w:ind w:left="3770" w:hanging="360"/>
      </w:pPr>
    </w:lvl>
    <w:lvl w:ilvl="5" w:tplc="0408001B" w:tentative="1">
      <w:start w:val="1"/>
      <w:numFmt w:val="lowerRoman"/>
      <w:lvlText w:val="%6."/>
      <w:lvlJc w:val="right"/>
      <w:pPr>
        <w:ind w:left="4490" w:hanging="180"/>
      </w:pPr>
    </w:lvl>
    <w:lvl w:ilvl="6" w:tplc="0408000F" w:tentative="1">
      <w:start w:val="1"/>
      <w:numFmt w:val="decimal"/>
      <w:lvlText w:val="%7."/>
      <w:lvlJc w:val="left"/>
      <w:pPr>
        <w:ind w:left="5210" w:hanging="360"/>
      </w:pPr>
    </w:lvl>
    <w:lvl w:ilvl="7" w:tplc="04080019" w:tentative="1">
      <w:start w:val="1"/>
      <w:numFmt w:val="lowerLetter"/>
      <w:lvlText w:val="%8."/>
      <w:lvlJc w:val="left"/>
      <w:pPr>
        <w:ind w:left="5930" w:hanging="360"/>
      </w:pPr>
    </w:lvl>
    <w:lvl w:ilvl="8" w:tplc="0408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1">
    <w:nsid w:val="15CA2E0E"/>
    <w:multiLevelType w:val="multilevel"/>
    <w:tmpl w:val="0408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495C24B4"/>
    <w:multiLevelType w:val="multilevel"/>
    <w:tmpl w:val="08E82372"/>
    <w:lvl w:ilvl="0">
      <w:start w:val="1"/>
      <w:numFmt w:val="decimal"/>
      <w:pStyle w:val="a"/>
      <w:lvlText w:val="%1)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sz w:val="22"/>
        <w:szCs w:val="22"/>
      </w:rPr>
    </w:lvl>
    <w:lvl w:ilvl="1">
      <w:start w:val="1"/>
      <w:numFmt w:val="lowerRoman"/>
      <w:lvlText w:val="%2)"/>
      <w:lvlJc w:val="left"/>
      <w:pPr>
        <w:tabs>
          <w:tab w:val="num" w:pos="680"/>
        </w:tabs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2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textFit" w:percent="181"/>
  <w:proofState w:spelling="clean" w:grammar="clean"/>
  <w:defaultTabStop w:val="720"/>
  <w:autoHyphenation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A685F"/>
    <w:rsid w:val="000170A7"/>
    <w:rsid w:val="00041D7D"/>
    <w:rsid w:val="00046E2D"/>
    <w:rsid w:val="000471C6"/>
    <w:rsid w:val="00087310"/>
    <w:rsid w:val="000951B1"/>
    <w:rsid w:val="000B30BE"/>
    <w:rsid w:val="000E7C18"/>
    <w:rsid w:val="00114267"/>
    <w:rsid w:val="001201BF"/>
    <w:rsid w:val="00176582"/>
    <w:rsid w:val="001C4A36"/>
    <w:rsid w:val="00200897"/>
    <w:rsid w:val="002503C0"/>
    <w:rsid w:val="002620C3"/>
    <w:rsid w:val="00270D0D"/>
    <w:rsid w:val="00271FE2"/>
    <w:rsid w:val="0029574D"/>
    <w:rsid w:val="002A6E89"/>
    <w:rsid w:val="002B4CC0"/>
    <w:rsid w:val="002E1F9F"/>
    <w:rsid w:val="002F77C7"/>
    <w:rsid w:val="00311417"/>
    <w:rsid w:val="003203E1"/>
    <w:rsid w:val="00341904"/>
    <w:rsid w:val="003539B3"/>
    <w:rsid w:val="00354C19"/>
    <w:rsid w:val="00354F39"/>
    <w:rsid w:val="00366B16"/>
    <w:rsid w:val="00375B14"/>
    <w:rsid w:val="00384DA6"/>
    <w:rsid w:val="003A3D09"/>
    <w:rsid w:val="003D30B8"/>
    <w:rsid w:val="003E0307"/>
    <w:rsid w:val="003F012D"/>
    <w:rsid w:val="003F5D2D"/>
    <w:rsid w:val="00440024"/>
    <w:rsid w:val="00473277"/>
    <w:rsid w:val="004737A3"/>
    <w:rsid w:val="00480F8B"/>
    <w:rsid w:val="00496FED"/>
    <w:rsid w:val="004A3EDF"/>
    <w:rsid w:val="004C40F2"/>
    <w:rsid w:val="004C47E2"/>
    <w:rsid w:val="004D2329"/>
    <w:rsid w:val="004E71F0"/>
    <w:rsid w:val="004F0E57"/>
    <w:rsid w:val="005457AB"/>
    <w:rsid w:val="005469A8"/>
    <w:rsid w:val="005547B4"/>
    <w:rsid w:val="005651C0"/>
    <w:rsid w:val="00570C65"/>
    <w:rsid w:val="00582890"/>
    <w:rsid w:val="005A3361"/>
    <w:rsid w:val="005A685F"/>
    <w:rsid w:val="005B4016"/>
    <w:rsid w:val="005C4D71"/>
    <w:rsid w:val="005E269B"/>
    <w:rsid w:val="005F38D0"/>
    <w:rsid w:val="006005C2"/>
    <w:rsid w:val="00643495"/>
    <w:rsid w:val="00660124"/>
    <w:rsid w:val="00697D77"/>
    <w:rsid w:val="006C434F"/>
    <w:rsid w:val="006C6E7F"/>
    <w:rsid w:val="006D657B"/>
    <w:rsid w:val="006E371F"/>
    <w:rsid w:val="00706C93"/>
    <w:rsid w:val="007171B8"/>
    <w:rsid w:val="00735624"/>
    <w:rsid w:val="00736799"/>
    <w:rsid w:val="007377F4"/>
    <w:rsid w:val="0074131C"/>
    <w:rsid w:val="007571A2"/>
    <w:rsid w:val="00770D86"/>
    <w:rsid w:val="00784759"/>
    <w:rsid w:val="007905BE"/>
    <w:rsid w:val="007A082F"/>
    <w:rsid w:val="0080754D"/>
    <w:rsid w:val="008171FD"/>
    <w:rsid w:val="008344B6"/>
    <w:rsid w:val="00834FA9"/>
    <w:rsid w:val="008451C6"/>
    <w:rsid w:val="00881546"/>
    <w:rsid w:val="008C130F"/>
    <w:rsid w:val="008D3EC6"/>
    <w:rsid w:val="008F2CE6"/>
    <w:rsid w:val="009079DB"/>
    <w:rsid w:val="00907F46"/>
    <w:rsid w:val="0091036C"/>
    <w:rsid w:val="0091575F"/>
    <w:rsid w:val="00942A00"/>
    <w:rsid w:val="0095080D"/>
    <w:rsid w:val="009B25CA"/>
    <w:rsid w:val="009D2B72"/>
    <w:rsid w:val="009D4123"/>
    <w:rsid w:val="009D69BD"/>
    <w:rsid w:val="009E3871"/>
    <w:rsid w:val="00A00627"/>
    <w:rsid w:val="00A22BF7"/>
    <w:rsid w:val="00A376E9"/>
    <w:rsid w:val="00A86D28"/>
    <w:rsid w:val="00A974A0"/>
    <w:rsid w:val="00AA2C91"/>
    <w:rsid w:val="00AA4CDE"/>
    <w:rsid w:val="00AC2070"/>
    <w:rsid w:val="00AE3D5F"/>
    <w:rsid w:val="00B07E27"/>
    <w:rsid w:val="00B552D4"/>
    <w:rsid w:val="00B563D8"/>
    <w:rsid w:val="00BF6A75"/>
    <w:rsid w:val="00C16753"/>
    <w:rsid w:val="00C22905"/>
    <w:rsid w:val="00C43688"/>
    <w:rsid w:val="00C57E64"/>
    <w:rsid w:val="00C711D6"/>
    <w:rsid w:val="00CA032C"/>
    <w:rsid w:val="00CC00DA"/>
    <w:rsid w:val="00CE585D"/>
    <w:rsid w:val="00CF09F3"/>
    <w:rsid w:val="00D04551"/>
    <w:rsid w:val="00D10EB5"/>
    <w:rsid w:val="00D117C4"/>
    <w:rsid w:val="00D1571D"/>
    <w:rsid w:val="00D442FB"/>
    <w:rsid w:val="00D51391"/>
    <w:rsid w:val="00D95FD6"/>
    <w:rsid w:val="00DA02B6"/>
    <w:rsid w:val="00DA0E27"/>
    <w:rsid w:val="00DA6655"/>
    <w:rsid w:val="00DC2C89"/>
    <w:rsid w:val="00DC3AE8"/>
    <w:rsid w:val="00DE126D"/>
    <w:rsid w:val="00DF37FB"/>
    <w:rsid w:val="00E2679A"/>
    <w:rsid w:val="00E42B70"/>
    <w:rsid w:val="00E91B90"/>
    <w:rsid w:val="00EB1B54"/>
    <w:rsid w:val="00EC31B6"/>
    <w:rsid w:val="00EF347D"/>
    <w:rsid w:val="00F03FA7"/>
    <w:rsid w:val="00F26692"/>
    <w:rsid w:val="00F45AEF"/>
    <w:rsid w:val="00F8348E"/>
    <w:rsid w:val="00F83DA4"/>
    <w:rsid w:val="00FB078B"/>
    <w:rsid w:val="00FB52DE"/>
    <w:rsid w:val="00FC2936"/>
    <w:rsid w:val="00FF16C3"/>
    <w:rsid w:val="00FF6D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enu v:ext="edit" fillcolor="none [671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l-GR" w:eastAsia="el-G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80754D"/>
    <w:pPr>
      <w:widowControl w:val="0"/>
      <w:tabs>
        <w:tab w:val="left" w:pos="567"/>
      </w:tabs>
      <w:spacing w:line="360" w:lineRule="auto"/>
      <w:jc w:val="both"/>
    </w:pPr>
    <w:rPr>
      <w:rFonts w:ascii="Times New Roman" w:hAnsi="Times New Roman"/>
      <w:sz w:val="22"/>
    </w:rPr>
  </w:style>
  <w:style w:type="paragraph" w:styleId="10">
    <w:name w:val="heading 1"/>
    <w:basedOn w:val="a0"/>
    <w:next w:val="a0"/>
    <w:link w:val="1Char"/>
    <w:qFormat/>
    <w:rsid w:val="00FB52DE"/>
    <w:pPr>
      <w:keepNext/>
      <w:pBdr>
        <w:bottom w:val="double" w:sz="6" w:space="1" w:color="FF0000"/>
      </w:pBdr>
      <w:shd w:val="clear" w:color="auto" w:fill="FFFF00"/>
      <w:spacing w:before="120" w:after="120"/>
      <w:ind w:left="1701" w:right="1701"/>
      <w:jc w:val="center"/>
      <w:outlineLvl w:val="0"/>
    </w:pPr>
    <w:rPr>
      <w:rFonts w:ascii="Cambria" w:hAnsi="Cambria" w:cs="Arial"/>
      <w:b/>
      <w:bCs/>
      <w:i/>
      <w:color w:val="548DD4"/>
      <w:kern w:val="32"/>
      <w:sz w:val="28"/>
      <w:szCs w:val="28"/>
    </w:rPr>
  </w:style>
  <w:style w:type="paragraph" w:styleId="3">
    <w:name w:val="heading 3"/>
    <w:basedOn w:val="a0"/>
    <w:next w:val="a0"/>
    <w:link w:val="3Char"/>
    <w:qFormat/>
    <w:rsid w:val="004A3EDF"/>
    <w:pPr>
      <w:keepNext/>
      <w:pBdr>
        <w:bottom w:val="double" w:sz="6" w:space="1" w:color="FF0000"/>
      </w:pBdr>
      <w:shd w:val="clear" w:color="auto" w:fill="FFFF00"/>
      <w:spacing w:before="240" w:after="120"/>
      <w:ind w:left="1361" w:right="1361"/>
      <w:jc w:val="center"/>
      <w:outlineLvl w:val="2"/>
    </w:pPr>
    <w:rPr>
      <w:rFonts w:ascii="Cambria" w:hAnsi="Cambria" w:cs="Arial"/>
      <w:b/>
      <w:bCs/>
      <w:i/>
      <w:color w:val="31849B"/>
      <w:spacing w:val="20"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Αριθμός 1"/>
    <w:basedOn w:val="a0"/>
    <w:rsid w:val="009B25CA"/>
    <w:pPr>
      <w:numPr>
        <w:numId w:val="16"/>
      </w:numPr>
      <w:ind w:left="567" w:hanging="340"/>
    </w:pPr>
  </w:style>
  <w:style w:type="character" w:customStyle="1" w:styleId="1Char">
    <w:name w:val="Επικεφαλίδα 1 Char"/>
    <w:basedOn w:val="a1"/>
    <w:link w:val="10"/>
    <w:rsid w:val="00FB52DE"/>
    <w:rPr>
      <w:rFonts w:ascii="Cambria" w:eastAsia="Times New Roman" w:hAnsi="Cambria" w:cs="Arial"/>
      <w:b/>
      <w:bCs/>
      <w:i/>
      <w:color w:val="548DD4"/>
      <w:kern w:val="32"/>
      <w:sz w:val="28"/>
      <w:szCs w:val="28"/>
      <w:shd w:val="clear" w:color="auto" w:fill="FFFF00"/>
      <w:lang w:eastAsia="el-GR"/>
    </w:rPr>
  </w:style>
  <w:style w:type="paragraph" w:customStyle="1" w:styleId="a">
    <w:name w:val="Αριθμός"/>
    <w:basedOn w:val="a0"/>
    <w:rsid w:val="000E7C18"/>
    <w:pPr>
      <w:numPr>
        <w:numId w:val="8"/>
      </w:numPr>
      <w:spacing w:before="120"/>
    </w:pPr>
    <w:rPr>
      <w:szCs w:val="24"/>
      <w:shd w:val="clear" w:color="auto" w:fill="FFFFFF"/>
    </w:rPr>
  </w:style>
  <w:style w:type="paragraph" w:customStyle="1" w:styleId="a4">
    <w:name w:val="αβγ"/>
    <w:basedOn w:val="a0"/>
    <w:link w:val="Char"/>
    <w:qFormat/>
    <w:rsid w:val="00D117C4"/>
    <w:pPr>
      <w:widowControl/>
      <w:spacing w:before="240"/>
      <w:ind w:left="680" w:hanging="340"/>
    </w:pPr>
  </w:style>
  <w:style w:type="character" w:customStyle="1" w:styleId="Char">
    <w:name w:val="αβγ Char"/>
    <w:basedOn w:val="a1"/>
    <w:link w:val="a4"/>
    <w:rsid w:val="00D117C4"/>
    <w:rPr>
      <w:rFonts w:ascii="Times New Roman" w:eastAsia="Times New Roman" w:hAnsi="Times New Roman" w:cs="Times New Roman"/>
      <w:szCs w:val="20"/>
      <w:lang w:eastAsia="el-GR"/>
    </w:rPr>
  </w:style>
  <w:style w:type="paragraph" w:customStyle="1" w:styleId="a5">
    <w:name w:val="Δεξιά"/>
    <w:basedOn w:val="a0"/>
    <w:next w:val="a"/>
    <w:rsid w:val="0091575F"/>
    <w:pPr>
      <w:spacing w:line="240" w:lineRule="auto"/>
      <w:ind w:right="284"/>
      <w:jc w:val="right"/>
    </w:pPr>
    <w:rPr>
      <w:i/>
      <w:sz w:val="20"/>
    </w:rPr>
  </w:style>
  <w:style w:type="paragraph" w:customStyle="1" w:styleId="abc">
    <w:name w:val="abc"/>
    <w:basedOn w:val="a0"/>
    <w:rsid w:val="00643495"/>
    <w:pPr>
      <w:spacing w:line="280" w:lineRule="atLeast"/>
    </w:pPr>
  </w:style>
  <w:style w:type="character" w:customStyle="1" w:styleId="3Char">
    <w:name w:val="Επικεφαλίδα 3 Char"/>
    <w:basedOn w:val="a1"/>
    <w:link w:val="3"/>
    <w:rsid w:val="004A3EDF"/>
    <w:rPr>
      <w:rFonts w:ascii="Cambria" w:hAnsi="Cambria" w:cs="Arial"/>
      <w:b/>
      <w:bCs/>
      <w:i/>
      <w:color w:val="31849B"/>
      <w:spacing w:val="20"/>
      <w:sz w:val="28"/>
      <w:szCs w:val="28"/>
      <w:shd w:val="clear" w:color="auto" w:fill="FFFF00"/>
    </w:rPr>
  </w:style>
  <w:style w:type="paragraph" w:styleId="a6">
    <w:name w:val="header"/>
    <w:basedOn w:val="a0"/>
    <w:link w:val="Char0"/>
    <w:uiPriority w:val="99"/>
    <w:semiHidden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0">
    <w:name w:val="Κεφαλίδα Char"/>
    <w:basedOn w:val="a1"/>
    <w:link w:val="a6"/>
    <w:uiPriority w:val="99"/>
    <w:semiHidden/>
    <w:rsid w:val="005A685F"/>
    <w:rPr>
      <w:rFonts w:ascii="Times New Roman" w:hAnsi="Times New Roman" w:cs="Times New Roman"/>
      <w:szCs w:val="20"/>
      <w:lang w:eastAsia="el-GR"/>
    </w:rPr>
  </w:style>
  <w:style w:type="paragraph" w:styleId="a7">
    <w:name w:val="footer"/>
    <w:basedOn w:val="a0"/>
    <w:link w:val="Char1"/>
    <w:unhideWhenUsed/>
    <w:rsid w:val="005A685F"/>
    <w:pPr>
      <w:tabs>
        <w:tab w:val="clear" w:pos="567"/>
        <w:tab w:val="center" w:pos="4153"/>
        <w:tab w:val="right" w:pos="8306"/>
      </w:tabs>
      <w:spacing w:line="240" w:lineRule="auto"/>
    </w:pPr>
  </w:style>
  <w:style w:type="character" w:customStyle="1" w:styleId="Char1">
    <w:name w:val="Υποσέλιδο Char"/>
    <w:basedOn w:val="a1"/>
    <w:link w:val="a7"/>
    <w:rsid w:val="005A685F"/>
    <w:rPr>
      <w:rFonts w:ascii="Times New Roman" w:hAnsi="Times New Roman" w:cs="Times New Roman"/>
      <w:szCs w:val="20"/>
      <w:lang w:eastAsia="el-GR"/>
    </w:rPr>
  </w:style>
  <w:style w:type="character" w:styleId="a8">
    <w:name w:val="page number"/>
    <w:basedOn w:val="a1"/>
    <w:rsid w:val="005A685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fontTable" Target="fontTable.xml"/><Relationship Id="rId7" Type="http://schemas.openxmlformats.org/officeDocument/2006/relationships/image" Target="media/image1.emf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emf"/><Relationship Id="rId38" Type="http://schemas.openxmlformats.org/officeDocument/2006/relationships/oleObject" Target="embeddings/oleObject16.bin"/><Relationship Id="rId46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oleObject" Target="embeddings/oleObject5.bin"/><Relationship Id="rId20" Type="http://schemas.openxmlformats.org/officeDocument/2006/relationships/oleObject" Target="embeddings/oleObject7.bin"/><Relationship Id="rId29" Type="http://schemas.openxmlformats.org/officeDocument/2006/relationships/image" Target="media/image12.emf"/><Relationship Id="rId41" Type="http://schemas.openxmlformats.org/officeDocument/2006/relationships/image" Target="media/image18.wmf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e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4" Type="http://schemas.openxmlformats.org/officeDocument/2006/relationships/webSettings" Target="webSettings.xml"/><Relationship Id="rId9" Type="http://schemas.openxmlformats.org/officeDocument/2006/relationships/image" Target="media/image2.e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798</Words>
  <Characters>4310</Characters>
  <Application>Microsoft Office Word</Application>
  <DocSecurity>0</DocSecurity>
  <Lines>35</Lines>
  <Paragraphs>10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pc-Laptop</dc:creator>
  <cp:lastModifiedBy>pc-Laptop</cp:lastModifiedBy>
  <cp:revision>3</cp:revision>
  <cp:lastPrinted>2014-03-13T11:32:00Z</cp:lastPrinted>
  <dcterms:created xsi:type="dcterms:W3CDTF">2014-03-14T10:11:00Z</dcterms:created>
  <dcterms:modified xsi:type="dcterms:W3CDTF">2014-03-14T10:31:00Z</dcterms:modified>
</cp:coreProperties>
</file>