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88" w:rsidRDefault="007406BF" w:rsidP="007406BF">
      <w:pPr>
        <w:pStyle w:val="10"/>
        <w:ind w:left="1134" w:right="1133"/>
      </w:pPr>
      <w:r>
        <w:t>Μια σανίδα και ένα υλικό σημείο στο άκρο νήματος.</w:t>
      </w:r>
    </w:p>
    <w:p w:rsidR="007406BF" w:rsidRDefault="0027472C" w:rsidP="007406BF">
      <w:r>
        <w:t xml:space="preserve">Ένα υλικό σημείο Σ μάζας m είναι δεμένο στο άκρο νήματος μήκους ℓ, το άλλο άκρο του οποίου είναι δεμένο σε σημείο Ο. Μια ομογενής λεπτή ράβδος Ρ της ίδιας μάζας και μήκους επίσης ℓ, μπορεί να στρέφεται γύρω από οριζόντιο άξονα ο οποίος διέρχεται από το άκρο του Α. </w:t>
      </w:r>
      <w:r w:rsidR="00493FAA">
        <w:t>Αφήνουμε ταυτόχρονα τα δυο σώματα να κινηθούν σε κατακόρυφο επίπεδο,</w:t>
      </w:r>
      <w:r w:rsidR="009E0C9F">
        <w:t xml:space="preserve"> από την οριζόντια θέση,</w:t>
      </w:r>
      <w:r w:rsidR="00493FAA">
        <w:t xml:space="preserve"> όπως στο σχήμα</w:t>
      </w:r>
      <w:r w:rsidR="009E0C9F">
        <w:t>.</w:t>
      </w:r>
    </w:p>
    <w:p w:rsidR="00493FAA" w:rsidRDefault="00062930" w:rsidP="00586702">
      <w:pPr>
        <w:jc w:val="center"/>
      </w:pPr>
      <w:r>
        <w:object w:dxaOrig="4737" w:dyaOrig="23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.3pt;height:98.9pt" o:ole="" filled="t" fillcolor="#c6d9f1 [671]">
            <v:imagedata r:id="rId7" o:title=""/>
          </v:shape>
          <o:OLEObject Type="Embed" ProgID="Visio.Drawing.11" ShapeID="_x0000_i1025" DrawAspect="Content" ObjectID="_1456815349" r:id="rId8"/>
        </w:object>
      </w:r>
    </w:p>
    <w:p w:rsidR="00586702" w:rsidRDefault="000F2556" w:rsidP="009E0C9F">
      <w:pPr>
        <w:ind w:left="624" w:hanging="397"/>
      </w:pPr>
      <w:r>
        <w:t>i) Πιο σύντομα θα φτάσει σε κατακόρυφη θέση:</w:t>
      </w:r>
    </w:p>
    <w:p w:rsidR="000F2556" w:rsidRDefault="000F2556" w:rsidP="00D14CB5">
      <w:pPr>
        <w:ind w:left="1117" w:hanging="397"/>
      </w:pPr>
      <w:r>
        <w:t>α) Το σώμα Σ,</w:t>
      </w:r>
      <w:r>
        <w:tab/>
      </w:r>
      <w:r w:rsidR="009E0C9F">
        <w:t xml:space="preserve"> </w:t>
      </w:r>
      <w:r>
        <w:t>β) η ράβδος Ρ,</w:t>
      </w:r>
      <w:r>
        <w:tab/>
      </w:r>
      <w:r w:rsidR="009E0C9F">
        <w:t xml:space="preserve"> </w:t>
      </w:r>
      <w:r>
        <w:t>γ) θα φτάσουν ταυτόχρονα.</w:t>
      </w:r>
    </w:p>
    <w:p w:rsidR="000F2556" w:rsidRDefault="000F2556" w:rsidP="009E0C9F">
      <w:pPr>
        <w:ind w:left="624" w:hanging="397"/>
      </w:pPr>
      <w:r>
        <w:t>ii) Μεγαλύτερη κινητική ενέργεια θα αποκτήσει:</w:t>
      </w:r>
    </w:p>
    <w:p w:rsidR="000F2556" w:rsidRDefault="000F2556" w:rsidP="00D14CB5">
      <w:pPr>
        <w:ind w:left="1117" w:hanging="397"/>
      </w:pPr>
      <w:r>
        <w:t>α) Το σώμα Σ,</w:t>
      </w:r>
      <w:r>
        <w:tab/>
        <w:t>β) η ράβδος Ρ,</w:t>
      </w:r>
      <w:r>
        <w:tab/>
        <w:t>γ) θα αποκτήσουν ίσες κινητικές ενέργειες.</w:t>
      </w:r>
    </w:p>
    <w:p w:rsidR="000F2556" w:rsidRDefault="000F2556" w:rsidP="009E0C9F">
      <w:pPr>
        <w:ind w:left="624" w:hanging="397"/>
      </w:pPr>
      <w:r>
        <w:t>iii) Μεγαλύτερη ταχύτητα θα αποκτήσει:</w:t>
      </w:r>
    </w:p>
    <w:p w:rsidR="000F2556" w:rsidRDefault="000F2556" w:rsidP="00D14CB5">
      <w:pPr>
        <w:ind w:left="1021" w:hanging="397"/>
      </w:pPr>
      <w:r>
        <w:t>α) Το σώμα Σ,</w:t>
      </w:r>
      <w:r>
        <w:tab/>
        <w:t xml:space="preserve">β) </w:t>
      </w:r>
      <w:r w:rsidR="00A72F2B">
        <w:t>το άκρο Β της ράβδου</w:t>
      </w:r>
      <w:r>
        <w:t>,</w:t>
      </w:r>
      <w:r>
        <w:tab/>
        <w:t>γ)</w:t>
      </w:r>
      <w:r w:rsidRPr="000F2556">
        <w:t xml:space="preserve"> </w:t>
      </w:r>
      <w:r>
        <w:t xml:space="preserve">θα αποκτήσουν ίσες </w:t>
      </w:r>
      <w:r w:rsidR="00A72F2B">
        <w:t>ταχύτητες</w:t>
      </w:r>
      <w:r>
        <w:t>.</w:t>
      </w:r>
    </w:p>
    <w:p w:rsidR="000F2556" w:rsidRDefault="00A72F2B" w:rsidP="009E0C9F">
      <w:pPr>
        <w:ind w:left="624" w:hanging="397"/>
      </w:pPr>
      <w:r>
        <w:t>iv) Τη στιγμή που το νήμα και η ράβδος σχηματίζουν ίσες γωνίες με την οριζόντια διεύθυνση,</w:t>
      </w:r>
      <w:r w:rsidR="005317BB">
        <w:t xml:space="preserve"> </w:t>
      </w:r>
      <w:r w:rsidR="009E0C9F">
        <w:t>τα δυο σώματα έχουν ίσους ρυθμού</w:t>
      </w:r>
      <w:r w:rsidR="005317BB">
        <w:t>ς</w:t>
      </w:r>
      <w:r>
        <w:t xml:space="preserve"> μεταβολής της στροφορμής κατά (ως προς) τον άξονα περιστροφής</w:t>
      </w:r>
      <w:r w:rsidR="005317BB">
        <w:t xml:space="preserve"> </w:t>
      </w:r>
      <w:r w:rsidR="004C09DD">
        <w:t>τους</w:t>
      </w:r>
      <w:r w:rsidR="005317BB">
        <w:t>. Συμφωνείτε ή διαφωνείτε και γιατί</w:t>
      </w:r>
      <w:r w:rsidR="009E0C9F">
        <w:t>;</w:t>
      </w:r>
    </w:p>
    <w:p w:rsidR="00E27B97" w:rsidRPr="00E27B97" w:rsidRDefault="00E27B97" w:rsidP="009E0C9F">
      <w:pPr>
        <w:ind w:left="624" w:hanging="397"/>
      </w:pPr>
      <w:r>
        <w:t>Δίνεται η ροπή αδράνειας της ράβδου ως προς το άκρο της Α Ι= 1/3 mℓ</w:t>
      </w:r>
      <w:r>
        <w:rPr>
          <w:vertAlign w:val="superscript"/>
        </w:rPr>
        <w:t>2</w:t>
      </w:r>
      <w:r>
        <w:t>.</w:t>
      </w:r>
    </w:p>
    <w:p w:rsidR="000F2556" w:rsidRPr="007044CD" w:rsidRDefault="009E0C9F" w:rsidP="00586702">
      <w:pPr>
        <w:rPr>
          <w:b/>
          <w:i/>
          <w:color w:val="548DD4" w:themeColor="text2" w:themeTint="99"/>
          <w:sz w:val="24"/>
          <w:szCs w:val="24"/>
        </w:rPr>
      </w:pPr>
      <w:r w:rsidRPr="007044CD">
        <w:rPr>
          <w:b/>
          <w:i/>
          <w:color w:val="548DD4" w:themeColor="text2" w:themeTint="99"/>
          <w:sz w:val="24"/>
          <w:szCs w:val="24"/>
        </w:rPr>
        <w:t>Απάντηση:</w:t>
      </w:r>
    </w:p>
    <w:p w:rsidR="009E0C9F" w:rsidRDefault="001456C0" w:rsidP="001456C0">
      <w:pPr>
        <w:pStyle w:val="1"/>
      </w:pPr>
      <w:r>
        <w:t xml:space="preserve">Στο παρακάτω σχήμα και σε μια τυχαία θέση των δύο σωμάτων όπου το νήμα και η ράβδος σχηματίζουν την </w:t>
      </w:r>
      <w:r w:rsidR="0002101F">
        <w:t>ίδια γωνί</w:t>
      </w:r>
      <w:r>
        <w:t>α με την αρχική οριζόντια διεύθυνση, έχουμε σχεδιάσει</w:t>
      </w:r>
      <w:r w:rsidR="00E27B97">
        <w:t xml:space="preserve"> τις δυνάμεις που ασκούνται στα δυο σώματα.</w:t>
      </w:r>
    </w:p>
    <w:p w:rsidR="00E27B97" w:rsidRDefault="00062930" w:rsidP="00E27B97">
      <w:pPr>
        <w:jc w:val="center"/>
      </w:pPr>
      <w:r>
        <w:object w:dxaOrig="4737" w:dyaOrig="3118">
          <v:shape id="_x0000_i1026" type="#_x0000_t75" style="width:171.3pt;height:112.95pt" o:ole="" filled="t" fillcolor="#c6d9f1 [671]">
            <v:imagedata r:id="rId9" o:title=""/>
          </v:shape>
          <o:OLEObject Type="Embed" ProgID="Visio.Drawing.11" ShapeID="_x0000_i1026" DrawAspect="Content" ObjectID="_1456815350" r:id="rId10"/>
        </w:object>
      </w:r>
    </w:p>
    <w:p w:rsidR="00E27B97" w:rsidRDefault="00E27B97" w:rsidP="00E27B97">
      <w:pPr>
        <w:ind w:left="567"/>
      </w:pPr>
      <w:r>
        <w:t>Για την επιτρόχια επιτάχυνση του σ</w:t>
      </w:r>
      <w:r w:rsidRPr="00E27B97">
        <w:t>ώ</w:t>
      </w:r>
      <w:r>
        <w:t xml:space="preserve">ματος Σ έχουμε </w:t>
      </w:r>
      <w:r w:rsidRPr="007108AC">
        <w:rPr>
          <w:i/>
          <w:sz w:val="24"/>
          <w:szCs w:val="24"/>
        </w:rPr>
        <w:t>w</w:t>
      </w:r>
      <w:r w:rsidRPr="007108AC">
        <w:rPr>
          <w:i/>
          <w:sz w:val="24"/>
          <w:szCs w:val="24"/>
          <w:vertAlign w:val="subscript"/>
        </w:rPr>
        <w:t>x</w:t>
      </w:r>
      <w:r w:rsidRPr="007108AC">
        <w:rPr>
          <w:i/>
          <w:sz w:val="24"/>
          <w:szCs w:val="24"/>
        </w:rPr>
        <w:t>=mα</w:t>
      </w:r>
      <w:r w:rsidRPr="007108AC">
        <w:rPr>
          <w:i/>
          <w:sz w:val="24"/>
          <w:szCs w:val="24"/>
          <w:vertAlign w:val="subscript"/>
        </w:rPr>
        <w:t>1x</w:t>
      </w:r>
      <w:r w:rsidRPr="007108AC">
        <w:rPr>
          <w:i/>
          <w:sz w:val="24"/>
          <w:szCs w:val="24"/>
        </w:rPr>
        <w:t xml:space="preserve"> → mgσυνθ=mα</w:t>
      </w:r>
      <w:r w:rsidRPr="007108AC">
        <w:rPr>
          <w:i/>
          <w:sz w:val="24"/>
          <w:szCs w:val="24"/>
          <w:vertAlign w:val="subscript"/>
        </w:rPr>
        <w:t>1γων</w:t>
      </w:r>
      <w:r w:rsidRPr="007108AC">
        <w:rPr>
          <w:i/>
          <w:sz w:val="24"/>
          <w:szCs w:val="24"/>
        </w:rPr>
        <w:t>∙</w:t>
      </w:r>
      <w:r w:rsidRPr="007108AC">
        <w:rPr>
          <w:i/>
          <w:position w:val="-6"/>
          <w:sz w:val="24"/>
          <w:szCs w:val="24"/>
        </w:rPr>
        <w:object w:dxaOrig="180" w:dyaOrig="279">
          <v:shape id="_x0000_i1027" type="#_x0000_t75" style="width:9.1pt;height:14.05pt" o:ole="">
            <v:imagedata r:id="rId11" o:title=""/>
          </v:shape>
          <o:OLEObject Type="Embed" ProgID="Equation.3" ShapeID="_x0000_i1027" DrawAspect="Content" ObjectID="_1456815351" r:id="rId12"/>
        </w:object>
      </w:r>
      <w:r w:rsidRPr="007108AC">
        <w:rPr>
          <w:i/>
          <w:sz w:val="24"/>
          <w:szCs w:val="24"/>
        </w:rPr>
        <w:t>→</w:t>
      </w:r>
    </w:p>
    <w:p w:rsidR="00E27B97" w:rsidRDefault="00E27B97" w:rsidP="00E27B97">
      <w:pPr>
        <w:jc w:val="center"/>
      </w:pPr>
      <w:r w:rsidRPr="00E27B97">
        <w:rPr>
          <w:position w:val="-24"/>
        </w:rPr>
        <w:object w:dxaOrig="1540" w:dyaOrig="620">
          <v:shape id="_x0000_i1028" type="#_x0000_t75" style="width:76.95pt;height:31.05pt" o:ole="">
            <v:imagedata r:id="rId13" o:title=""/>
          </v:shape>
          <o:OLEObject Type="Embed" ProgID="Equation.3" ShapeID="_x0000_i1028" DrawAspect="Content" ObjectID="_1456815352" r:id="rId14"/>
        </w:object>
      </w:r>
    </w:p>
    <w:p w:rsidR="008C0E4A" w:rsidRDefault="00E27B97" w:rsidP="008C0E4A">
      <w:pPr>
        <w:ind w:left="567"/>
      </w:pPr>
      <w:r>
        <w:t xml:space="preserve">Για την ράβδο: </w:t>
      </w:r>
    </w:p>
    <w:p w:rsidR="00E27B97" w:rsidRPr="007108AC" w:rsidRDefault="00E27B97" w:rsidP="00E27B97">
      <w:pPr>
        <w:jc w:val="center"/>
        <w:rPr>
          <w:i/>
          <w:sz w:val="24"/>
          <w:szCs w:val="24"/>
        </w:rPr>
      </w:pPr>
      <w:r w:rsidRPr="007108AC">
        <w:rPr>
          <w:i/>
          <w:sz w:val="24"/>
          <w:szCs w:val="24"/>
        </w:rPr>
        <w:lastRenderedPageBreak/>
        <w:t>Στ=Ι</w:t>
      </w:r>
      <w:r w:rsidRPr="007108AC">
        <w:rPr>
          <w:i/>
          <w:sz w:val="24"/>
          <w:szCs w:val="24"/>
          <w:vertAlign w:val="subscript"/>
        </w:rPr>
        <w:t>Α</w:t>
      </w:r>
      <w:r w:rsidRPr="007108AC">
        <w:rPr>
          <w:i/>
          <w:sz w:val="24"/>
          <w:szCs w:val="24"/>
        </w:rPr>
        <w:t>∙α</w:t>
      </w:r>
      <w:r w:rsidRPr="007108AC">
        <w:rPr>
          <w:i/>
          <w:sz w:val="24"/>
          <w:szCs w:val="24"/>
          <w:vertAlign w:val="subscript"/>
        </w:rPr>
        <w:t>2γων</w:t>
      </w:r>
      <w:r w:rsidRPr="007108AC">
        <w:rPr>
          <w:i/>
          <w:sz w:val="24"/>
          <w:szCs w:val="24"/>
        </w:rPr>
        <w:t xml:space="preserve"> → </w:t>
      </w:r>
      <w:proofErr w:type="spellStart"/>
      <w:r w:rsidRPr="007108AC">
        <w:rPr>
          <w:i/>
          <w:sz w:val="24"/>
          <w:szCs w:val="24"/>
        </w:rPr>
        <w:t>mg∙συνθ</w:t>
      </w:r>
      <w:proofErr w:type="spellEnd"/>
      <w:r w:rsidRPr="007108AC">
        <w:rPr>
          <w:i/>
          <w:position w:val="-24"/>
          <w:sz w:val="24"/>
          <w:szCs w:val="24"/>
        </w:rPr>
        <w:object w:dxaOrig="1500" w:dyaOrig="620">
          <v:shape id="_x0000_i1029" type="#_x0000_t75" style="width:74.9pt;height:31.05pt" o:ole="">
            <v:imagedata r:id="rId15" o:title=""/>
          </v:shape>
          <o:OLEObject Type="Embed" ProgID="Equation.3" ShapeID="_x0000_i1029" DrawAspect="Content" ObjectID="_1456815353" r:id="rId16"/>
        </w:object>
      </w:r>
      <w:r w:rsidR="008C0E4A" w:rsidRPr="007108AC">
        <w:rPr>
          <w:i/>
          <w:sz w:val="24"/>
          <w:szCs w:val="24"/>
        </w:rPr>
        <w:t>→</w:t>
      </w:r>
    </w:p>
    <w:p w:rsidR="008C0E4A" w:rsidRDefault="008C0E4A" w:rsidP="00E27B97">
      <w:pPr>
        <w:jc w:val="center"/>
      </w:pPr>
      <w:r w:rsidRPr="00E27B97">
        <w:rPr>
          <w:position w:val="-24"/>
        </w:rPr>
        <w:object w:dxaOrig="2620" w:dyaOrig="620">
          <v:shape id="_x0000_i1030" type="#_x0000_t75" style="width:131.15pt;height:31.05pt" o:ole="">
            <v:imagedata r:id="rId17" o:title=""/>
          </v:shape>
          <o:OLEObject Type="Embed" ProgID="Equation.3" ShapeID="_x0000_i1030" DrawAspect="Content" ObjectID="_1456815354" r:id="rId18"/>
        </w:object>
      </w:r>
    </w:p>
    <w:p w:rsidR="008C0E4A" w:rsidRDefault="008C0E4A" w:rsidP="008C0E4A">
      <w:pPr>
        <w:ind w:left="567"/>
      </w:pPr>
      <w:r>
        <w:t>Δηλαδή σε κάθε θέση η ράβδος έχει μεγαλύτερη γωνιακή επιτάχυνση, οπότε θα κινηθεί γρηγορότερα και θα φτάσει πιο σύντομα στην κατακόρυφη θέση. Σωστό το β).</w:t>
      </w:r>
    </w:p>
    <w:tbl>
      <w:tblPr>
        <w:tblpPr w:leftFromText="180" w:rightFromText="180" w:vertAnchor="text" w:tblpXSpec="right" w:tblpY="59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6"/>
      </w:tblGrid>
      <w:tr w:rsidR="00194199" w:rsidTr="00194199">
        <w:tblPrEx>
          <w:tblCellMar>
            <w:top w:w="0" w:type="dxa"/>
            <w:bottom w:w="0" w:type="dxa"/>
          </w:tblCellMar>
        </w:tblPrEx>
        <w:trPr>
          <w:trHeight w:val="1217"/>
          <w:jc w:val="right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 w:rsidR="00194199" w:rsidRDefault="003B6473" w:rsidP="00194199">
            <w:pPr>
              <w:pStyle w:val="1"/>
              <w:numPr>
                <w:ilvl w:val="0"/>
                <w:numId w:val="0"/>
              </w:numPr>
            </w:pPr>
            <w:r>
              <w:object w:dxaOrig="5188" w:dyaOrig="2385">
                <v:shape id="_x0000_i1035" type="#_x0000_t75" style="width:185.4pt;height:85.25pt" o:ole="" filled="t" fillcolor="#c6d9f1 [671]">
                  <v:imagedata r:id="rId19" o:title=""/>
                </v:shape>
                <o:OLEObject Type="Embed" ProgID="Visio.Drawing.11" ShapeID="_x0000_i1035" DrawAspect="Content" ObjectID="_1456815355" r:id="rId20"/>
              </w:object>
            </w:r>
          </w:p>
        </w:tc>
      </w:tr>
    </w:tbl>
    <w:p w:rsidR="008C0E4A" w:rsidRDefault="00446F64" w:rsidP="00446F64">
      <w:pPr>
        <w:pStyle w:val="1"/>
      </w:pPr>
      <w:r>
        <w:t>Θεωρώντας το οριζόντιο επίπεδο που περνά από την κατώτερη θέση του υλικού σημείου Σ και αφού η μηχανική ενέργεια παραμένει σταθερή, θα έχουμε:</w:t>
      </w:r>
    </w:p>
    <w:p w:rsidR="00446F64" w:rsidRDefault="00446F64" w:rsidP="007108AC">
      <w:pPr>
        <w:ind w:left="567"/>
      </w:pPr>
      <w:r>
        <w:t>Για το υλικό σημείο Σ:</w:t>
      </w:r>
    </w:p>
    <w:p w:rsidR="00446F64" w:rsidRPr="007108AC" w:rsidRDefault="00194199" w:rsidP="007108AC">
      <w:pPr>
        <w:jc w:val="center"/>
        <w:rPr>
          <w:i/>
          <w:sz w:val="24"/>
          <w:szCs w:val="24"/>
        </w:rPr>
      </w:pPr>
      <w:proofErr w:type="spellStart"/>
      <w:r w:rsidRPr="007108AC">
        <w:rPr>
          <w:i/>
          <w:sz w:val="24"/>
          <w:szCs w:val="24"/>
        </w:rPr>
        <w:t>Κ</w:t>
      </w:r>
      <w:r w:rsidRPr="007108AC">
        <w:rPr>
          <w:i/>
          <w:sz w:val="24"/>
          <w:szCs w:val="24"/>
          <w:vertAlign w:val="subscript"/>
        </w:rPr>
        <w:t>τελ</w:t>
      </w:r>
      <w:r w:rsidRPr="007108AC">
        <w:rPr>
          <w:i/>
          <w:sz w:val="24"/>
          <w:szCs w:val="24"/>
        </w:rPr>
        <w:t>=U</w:t>
      </w:r>
      <w:r w:rsidRPr="007108AC">
        <w:rPr>
          <w:i/>
          <w:sz w:val="24"/>
          <w:szCs w:val="24"/>
          <w:vertAlign w:val="subscript"/>
        </w:rPr>
        <w:t>αρχ</w:t>
      </w:r>
      <w:r w:rsidRPr="007108AC">
        <w:rPr>
          <w:i/>
          <w:sz w:val="24"/>
          <w:szCs w:val="24"/>
        </w:rPr>
        <w:t>=mg</w:t>
      </w:r>
      <w:proofErr w:type="spellEnd"/>
      <w:r w:rsidRPr="007108AC">
        <w:rPr>
          <w:i/>
          <w:position w:val="-6"/>
          <w:sz w:val="24"/>
          <w:szCs w:val="24"/>
        </w:rPr>
        <w:object w:dxaOrig="180" w:dyaOrig="279">
          <v:shape id="_x0000_i1031" type="#_x0000_t75" style="width:9.1pt;height:14.05pt" o:ole="">
            <v:imagedata r:id="rId11" o:title=""/>
          </v:shape>
          <o:OLEObject Type="Embed" ProgID="Equation.3" ShapeID="_x0000_i1031" DrawAspect="Content" ObjectID="_1456815356" r:id="rId21"/>
        </w:object>
      </w:r>
      <w:r w:rsidR="00121C5C">
        <w:rPr>
          <w:i/>
          <w:sz w:val="24"/>
          <w:szCs w:val="24"/>
        </w:rPr>
        <w:t xml:space="preserve"> (1)</w:t>
      </w:r>
    </w:p>
    <w:p w:rsidR="00194199" w:rsidRDefault="00194199" w:rsidP="007108AC">
      <w:pPr>
        <w:ind w:left="567"/>
      </w:pPr>
      <w:r>
        <w:t>Για την ράβδο Ρ:</w:t>
      </w:r>
    </w:p>
    <w:p w:rsidR="00194199" w:rsidRPr="007108AC" w:rsidRDefault="00194199" w:rsidP="007108AC">
      <w:pPr>
        <w:jc w:val="center"/>
        <w:rPr>
          <w:i/>
          <w:sz w:val="24"/>
          <w:szCs w:val="24"/>
        </w:rPr>
      </w:pPr>
      <w:proofErr w:type="spellStart"/>
      <w:r w:rsidRPr="007108AC">
        <w:rPr>
          <w:i/>
          <w:sz w:val="24"/>
          <w:szCs w:val="24"/>
        </w:rPr>
        <w:t>Κ</w:t>
      </w:r>
      <w:r w:rsidRPr="007108AC">
        <w:rPr>
          <w:i/>
          <w:sz w:val="24"/>
          <w:szCs w:val="24"/>
          <w:vertAlign w:val="subscript"/>
        </w:rPr>
        <w:t>τελ</w:t>
      </w:r>
      <w:r w:rsidRPr="007108AC">
        <w:rPr>
          <w:i/>
          <w:sz w:val="24"/>
          <w:szCs w:val="24"/>
        </w:rPr>
        <w:t>+mg</w:t>
      </w:r>
      <w:proofErr w:type="spellEnd"/>
      <w:r w:rsidRPr="007108AC">
        <w:rPr>
          <w:i/>
          <w:sz w:val="24"/>
          <w:szCs w:val="24"/>
        </w:rPr>
        <w:t xml:space="preserve"> ½ </w:t>
      </w:r>
      <w:r w:rsidRPr="007108AC">
        <w:rPr>
          <w:i/>
          <w:position w:val="-6"/>
          <w:sz w:val="24"/>
          <w:szCs w:val="24"/>
        </w:rPr>
        <w:object w:dxaOrig="180" w:dyaOrig="279">
          <v:shape id="_x0000_i1032" type="#_x0000_t75" style="width:9.1pt;height:14.05pt" o:ole="">
            <v:imagedata r:id="rId11" o:title=""/>
          </v:shape>
          <o:OLEObject Type="Embed" ProgID="Equation.3" ShapeID="_x0000_i1032" DrawAspect="Content" ObjectID="_1456815357" r:id="rId22"/>
        </w:object>
      </w:r>
      <w:r w:rsidRPr="007108AC">
        <w:rPr>
          <w:i/>
          <w:sz w:val="24"/>
          <w:szCs w:val="24"/>
        </w:rPr>
        <w:t xml:space="preserve"> = </w:t>
      </w:r>
      <w:proofErr w:type="spellStart"/>
      <w:r w:rsidRPr="007108AC">
        <w:rPr>
          <w:i/>
          <w:sz w:val="24"/>
          <w:szCs w:val="24"/>
        </w:rPr>
        <w:t>mgℓ</w:t>
      </w:r>
      <w:proofErr w:type="spellEnd"/>
      <w:r w:rsidRPr="007108AC">
        <w:rPr>
          <w:i/>
          <w:sz w:val="24"/>
          <w:szCs w:val="24"/>
        </w:rPr>
        <w:t xml:space="preserve"> → </w:t>
      </w:r>
      <w:proofErr w:type="spellStart"/>
      <w:r w:rsidRPr="007108AC">
        <w:rPr>
          <w:i/>
          <w:sz w:val="24"/>
          <w:szCs w:val="24"/>
        </w:rPr>
        <w:t>Κ</w:t>
      </w:r>
      <w:r w:rsidRPr="007108AC">
        <w:rPr>
          <w:i/>
          <w:sz w:val="24"/>
          <w:szCs w:val="24"/>
          <w:vertAlign w:val="subscript"/>
        </w:rPr>
        <w:t>τελ</w:t>
      </w:r>
      <w:proofErr w:type="spellEnd"/>
      <w:r w:rsidRPr="007108AC">
        <w:rPr>
          <w:i/>
          <w:sz w:val="24"/>
          <w:szCs w:val="24"/>
        </w:rPr>
        <w:t xml:space="preserve">= ½ </w:t>
      </w:r>
      <w:proofErr w:type="spellStart"/>
      <w:r w:rsidRPr="007108AC">
        <w:rPr>
          <w:i/>
          <w:sz w:val="24"/>
          <w:szCs w:val="24"/>
        </w:rPr>
        <w:t>mg</w:t>
      </w:r>
      <w:proofErr w:type="spellEnd"/>
      <w:r w:rsidRPr="007108AC">
        <w:rPr>
          <w:i/>
          <w:position w:val="-6"/>
          <w:sz w:val="24"/>
          <w:szCs w:val="24"/>
        </w:rPr>
        <w:object w:dxaOrig="180" w:dyaOrig="279">
          <v:shape id="_x0000_i1033" type="#_x0000_t75" style="width:9.1pt;height:14.05pt" o:ole="">
            <v:imagedata r:id="rId11" o:title=""/>
          </v:shape>
          <o:OLEObject Type="Embed" ProgID="Equation.3" ShapeID="_x0000_i1033" DrawAspect="Content" ObjectID="_1456815358" r:id="rId23"/>
        </w:object>
      </w:r>
      <w:r w:rsidRPr="007108AC">
        <w:rPr>
          <w:i/>
          <w:sz w:val="24"/>
          <w:szCs w:val="24"/>
        </w:rPr>
        <w:t xml:space="preserve"> </w:t>
      </w:r>
      <w:r w:rsidR="00121C5C">
        <w:rPr>
          <w:i/>
          <w:sz w:val="24"/>
          <w:szCs w:val="24"/>
        </w:rPr>
        <w:t xml:space="preserve"> (2)</w:t>
      </w:r>
    </w:p>
    <w:p w:rsidR="00194199" w:rsidRDefault="00194199" w:rsidP="007108AC">
      <w:pPr>
        <w:ind w:left="567"/>
      </w:pPr>
      <w:r>
        <w:t>Σωστή η πρόταση α).</w:t>
      </w:r>
    </w:p>
    <w:p w:rsidR="003B6473" w:rsidRDefault="00121C5C" w:rsidP="00121C5C">
      <w:pPr>
        <w:pStyle w:val="1"/>
      </w:pPr>
      <w:r>
        <w:t xml:space="preserve">Από την σχέση (1) παίρνουμε </w:t>
      </w:r>
      <w:r w:rsidRPr="00121C5C">
        <w:rPr>
          <w:position w:val="-24"/>
        </w:rPr>
        <w:object w:dxaOrig="2799" w:dyaOrig="620">
          <v:shape id="_x0000_i1034" type="#_x0000_t75" style="width:139.85pt;height:31.05pt" o:ole="">
            <v:imagedata r:id="rId24" o:title=""/>
          </v:shape>
          <o:OLEObject Type="Embed" ProgID="Equation.3" ShapeID="_x0000_i1034" DrawAspect="Content" ObjectID="_1456815359" r:id="rId25"/>
        </w:object>
      </w:r>
      <w:r w:rsidR="003B6473">
        <w:t>, ενώ από την (2):</w:t>
      </w:r>
    </w:p>
    <w:p w:rsidR="00194199" w:rsidRDefault="003B6473" w:rsidP="00AB7947">
      <w:pPr>
        <w:jc w:val="center"/>
      </w:pPr>
      <w:r w:rsidRPr="003B6473">
        <w:rPr>
          <w:position w:val="-26"/>
        </w:rPr>
        <w:object w:dxaOrig="5080" w:dyaOrig="700">
          <v:shape id="_x0000_i1036" type="#_x0000_t75" style="width:254.05pt;height:35.15pt" o:ole="">
            <v:imagedata r:id="rId26" o:title=""/>
          </v:shape>
          <o:OLEObject Type="Embed" ProgID="Equation.3" ShapeID="_x0000_i1036" DrawAspect="Content" ObjectID="_1456815360" r:id="rId27"/>
        </w:object>
      </w:r>
      <w:r w:rsidR="00AB7947">
        <w:t>→</w:t>
      </w:r>
    </w:p>
    <w:p w:rsidR="00AB7947" w:rsidRDefault="00AB7947" w:rsidP="00AB7947">
      <w:pPr>
        <w:jc w:val="center"/>
      </w:pPr>
      <w:r w:rsidRPr="00AB7947">
        <w:rPr>
          <w:position w:val="-12"/>
        </w:rPr>
        <w:object w:dxaOrig="1620" w:dyaOrig="400">
          <v:shape id="_x0000_i1037" type="#_x0000_t75" style="width:81.1pt;height:19.85pt" o:ole="">
            <v:imagedata r:id="rId28" o:title=""/>
          </v:shape>
          <o:OLEObject Type="Embed" ProgID="Equation.3" ShapeID="_x0000_i1037" DrawAspect="Content" ObjectID="_1456815361" r:id="rId29"/>
        </w:object>
      </w:r>
    </w:p>
    <w:p w:rsidR="00194199" w:rsidRDefault="00AB7947" w:rsidP="00AB7947">
      <w:pPr>
        <w:ind w:left="567"/>
      </w:pPr>
      <w:r>
        <w:t>Σωστή η β) πρόταση.</w:t>
      </w:r>
    </w:p>
    <w:p w:rsidR="00AB7947" w:rsidRDefault="004C09DD" w:rsidP="004C09DD">
      <w:pPr>
        <w:pStyle w:val="1"/>
      </w:pPr>
      <w:r>
        <w:t>Για το σώμα Σ:</w:t>
      </w:r>
    </w:p>
    <w:p w:rsidR="004C09DD" w:rsidRDefault="004C09DD" w:rsidP="004C09DD">
      <w:pPr>
        <w:jc w:val="center"/>
      </w:pPr>
      <w:r w:rsidRPr="004C09DD">
        <w:rPr>
          <w:position w:val="-24"/>
        </w:rPr>
        <w:object w:dxaOrig="2420" w:dyaOrig="620">
          <v:shape id="_x0000_i1038" type="#_x0000_t75" style="width:120.85pt;height:31.05pt" o:ole="">
            <v:imagedata r:id="rId30" o:title=""/>
          </v:shape>
          <o:OLEObject Type="Embed" ProgID="Equation.3" ShapeID="_x0000_i1038" DrawAspect="Content" ObjectID="_1456815362" r:id="rId31"/>
        </w:object>
      </w:r>
    </w:p>
    <w:p w:rsidR="004C09DD" w:rsidRDefault="004C09DD" w:rsidP="004C09DD">
      <w:pPr>
        <w:ind w:left="567"/>
      </w:pPr>
      <w:r>
        <w:t>Με διεύθυνση κάθετη στο επίπεδο και φορά προς τα μέσα στο σημείο Ο.</w:t>
      </w:r>
    </w:p>
    <w:p w:rsidR="004C09DD" w:rsidRDefault="004C09DD" w:rsidP="004C09DD">
      <w:pPr>
        <w:ind w:left="567"/>
      </w:pPr>
      <w:r>
        <w:t>Για τη ράβδο Ρ:</w:t>
      </w:r>
    </w:p>
    <w:p w:rsidR="004C09DD" w:rsidRDefault="004C09DD" w:rsidP="004C09DD">
      <w:pPr>
        <w:jc w:val="center"/>
      </w:pPr>
      <w:r w:rsidRPr="004C09DD">
        <w:rPr>
          <w:position w:val="-24"/>
        </w:rPr>
        <w:object w:dxaOrig="3300" w:dyaOrig="620">
          <v:shape id="_x0000_i1039" type="#_x0000_t75" style="width:165.1pt;height:31.05pt" o:ole="">
            <v:imagedata r:id="rId32" o:title=""/>
          </v:shape>
          <o:OLEObject Type="Embed" ProgID="Equation.3" ShapeID="_x0000_i1039" DrawAspect="Content" ObjectID="_1456815363" r:id="rId33"/>
        </w:object>
      </w:r>
    </w:p>
    <w:p w:rsidR="004C09DD" w:rsidRDefault="004C09DD" w:rsidP="004C09DD">
      <w:pPr>
        <w:ind w:left="567"/>
      </w:pPr>
      <w:r>
        <w:t>Με την ίδια κατεύθυνση.</w:t>
      </w:r>
    </w:p>
    <w:p w:rsidR="004C09DD" w:rsidRDefault="004C09DD" w:rsidP="004C09DD">
      <w:pPr>
        <w:ind w:left="567"/>
      </w:pPr>
      <w:r>
        <w:t>Προφανώς η πρόταση είναι λανθασμένη.</w:t>
      </w:r>
    </w:p>
    <w:p w:rsidR="007044CD" w:rsidRPr="00433AFC" w:rsidRDefault="007044CD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7044CD" w:rsidRPr="004C09DD" w:rsidRDefault="007044CD" w:rsidP="004C09DD">
      <w:pPr>
        <w:ind w:left="567"/>
      </w:pPr>
    </w:p>
    <w:sectPr w:rsidR="007044CD" w:rsidRPr="004C09DD" w:rsidSect="005A685F">
      <w:headerReference w:type="default" r:id="rId34"/>
      <w:footerReference w:type="default" r:id="rId35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FF0" w:rsidRDefault="002A2FF0" w:rsidP="005A685F">
      <w:pPr>
        <w:spacing w:line="240" w:lineRule="auto"/>
      </w:pPr>
      <w:r>
        <w:separator/>
      </w:r>
    </w:p>
  </w:endnote>
  <w:endnote w:type="continuationSeparator" w:id="0">
    <w:p w:rsidR="002A2FF0" w:rsidRDefault="002A2FF0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Default="00265D46" w:rsidP="00A746BC">
    <w:pPr>
      <w:pStyle w:val="a7"/>
      <w:framePr w:wrap="around" w:vAnchor="text" w:hAnchor="page" w:x="10594" w:y="215"/>
      <w:rPr>
        <w:rStyle w:val="a8"/>
      </w:rPr>
    </w:pPr>
    <w:r>
      <w:rPr>
        <w:rStyle w:val="a8"/>
      </w:rPr>
      <w:fldChar w:fldCharType="begin"/>
    </w:r>
    <w:r w:rsidR="005A68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044CD">
      <w:rPr>
        <w:rStyle w:val="a8"/>
        <w:noProof/>
      </w:rPr>
      <w:t>2</w:t>
    </w:r>
    <w:r>
      <w:rPr>
        <w:rStyle w:val="a8"/>
      </w:rPr>
      <w:fldChar w:fldCharType="end"/>
    </w:r>
  </w:p>
  <w:p w:rsidR="005A685F" w:rsidRPr="00D56705" w:rsidRDefault="00A746BC" w:rsidP="00A746BC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="005A685F" w:rsidRPr="00D56705">
      <w:rPr>
        <w:i/>
        <w:color w:val="0000FF"/>
        <w:lang w:val="en-US"/>
      </w:rPr>
      <w:t>www.ylikonet.gr</w:t>
    </w:r>
  </w:p>
  <w:p w:rsidR="005A685F" w:rsidRDefault="005A685F" w:rsidP="005A685F">
    <w:pPr>
      <w:pStyle w:val="a7"/>
    </w:pPr>
  </w:p>
  <w:p w:rsidR="005A685F" w:rsidRDefault="005A68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FF0" w:rsidRDefault="002A2FF0" w:rsidP="005A685F">
      <w:pPr>
        <w:spacing w:line="240" w:lineRule="auto"/>
      </w:pPr>
      <w:r>
        <w:separator/>
      </w:r>
    </w:p>
  </w:footnote>
  <w:footnote w:type="continuationSeparator" w:id="0">
    <w:p w:rsidR="002A2FF0" w:rsidRDefault="002A2FF0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Pr="00075414" w:rsidRDefault="005A685F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>
      <w:t>Υλικό Φυσικής-Χημείας</w:t>
    </w:r>
    <w:r>
      <w:tab/>
      <w:t xml:space="preserve">  Μηχανική στερεού</w:t>
    </w:r>
  </w:p>
  <w:p w:rsidR="005A685F" w:rsidRDefault="005A68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85F"/>
    <w:rsid w:val="000170A7"/>
    <w:rsid w:val="0002101F"/>
    <w:rsid w:val="00041D7D"/>
    <w:rsid w:val="00062930"/>
    <w:rsid w:val="00087310"/>
    <w:rsid w:val="000E7C18"/>
    <w:rsid w:val="000F2556"/>
    <w:rsid w:val="001201BF"/>
    <w:rsid w:val="00121C5C"/>
    <w:rsid w:val="001456C0"/>
    <w:rsid w:val="00176582"/>
    <w:rsid w:val="00194199"/>
    <w:rsid w:val="001C4A36"/>
    <w:rsid w:val="001F5F68"/>
    <w:rsid w:val="002620C3"/>
    <w:rsid w:val="00265D46"/>
    <w:rsid w:val="0027472C"/>
    <w:rsid w:val="002A2FF0"/>
    <w:rsid w:val="002F77C7"/>
    <w:rsid w:val="003203E1"/>
    <w:rsid w:val="00341904"/>
    <w:rsid w:val="00354C19"/>
    <w:rsid w:val="00354F39"/>
    <w:rsid w:val="00366B16"/>
    <w:rsid w:val="00375B14"/>
    <w:rsid w:val="00384DA6"/>
    <w:rsid w:val="003A3D09"/>
    <w:rsid w:val="003B6473"/>
    <w:rsid w:val="003C2225"/>
    <w:rsid w:val="003E0307"/>
    <w:rsid w:val="00440024"/>
    <w:rsid w:val="00446F64"/>
    <w:rsid w:val="004737A3"/>
    <w:rsid w:val="00480F8B"/>
    <w:rsid w:val="00493FAA"/>
    <w:rsid w:val="004A3EDF"/>
    <w:rsid w:val="004C09DD"/>
    <w:rsid w:val="004C47E2"/>
    <w:rsid w:val="004E71F0"/>
    <w:rsid w:val="005317BB"/>
    <w:rsid w:val="005443B0"/>
    <w:rsid w:val="005457AB"/>
    <w:rsid w:val="005469A8"/>
    <w:rsid w:val="005547B4"/>
    <w:rsid w:val="005651C0"/>
    <w:rsid w:val="00582890"/>
    <w:rsid w:val="00586702"/>
    <w:rsid w:val="005A3361"/>
    <w:rsid w:val="005A685F"/>
    <w:rsid w:val="006005C2"/>
    <w:rsid w:val="006022C6"/>
    <w:rsid w:val="00643495"/>
    <w:rsid w:val="00660124"/>
    <w:rsid w:val="006C434F"/>
    <w:rsid w:val="006C6E7F"/>
    <w:rsid w:val="007044CD"/>
    <w:rsid w:val="00706C93"/>
    <w:rsid w:val="007108AC"/>
    <w:rsid w:val="007171B8"/>
    <w:rsid w:val="00735624"/>
    <w:rsid w:val="00736799"/>
    <w:rsid w:val="007406BF"/>
    <w:rsid w:val="007571A2"/>
    <w:rsid w:val="00784759"/>
    <w:rsid w:val="0080754D"/>
    <w:rsid w:val="008367C5"/>
    <w:rsid w:val="00881546"/>
    <w:rsid w:val="008C0E4A"/>
    <w:rsid w:val="008C130F"/>
    <w:rsid w:val="00907F46"/>
    <w:rsid w:val="0091575F"/>
    <w:rsid w:val="00942A00"/>
    <w:rsid w:val="009B25CA"/>
    <w:rsid w:val="009D2B72"/>
    <w:rsid w:val="009E0C9F"/>
    <w:rsid w:val="009E3871"/>
    <w:rsid w:val="00A00627"/>
    <w:rsid w:val="00A376E9"/>
    <w:rsid w:val="00A72F2B"/>
    <w:rsid w:val="00A746BC"/>
    <w:rsid w:val="00A974A0"/>
    <w:rsid w:val="00AB7947"/>
    <w:rsid w:val="00AC2070"/>
    <w:rsid w:val="00B563D8"/>
    <w:rsid w:val="00B65581"/>
    <w:rsid w:val="00C43688"/>
    <w:rsid w:val="00C57E64"/>
    <w:rsid w:val="00CC00DA"/>
    <w:rsid w:val="00CE585D"/>
    <w:rsid w:val="00CF09F3"/>
    <w:rsid w:val="00D04551"/>
    <w:rsid w:val="00D10EB5"/>
    <w:rsid w:val="00D117C4"/>
    <w:rsid w:val="00D14CB5"/>
    <w:rsid w:val="00D51391"/>
    <w:rsid w:val="00D95FD6"/>
    <w:rsid w:val="00DA0E27"/>
    <w:rsid w:val="00DC2C89"/>
    <w:rsid w:val="00DE126D"/>
    <w:rsid w:val="00DF37FB"/>
    <w:rsid w:val="00E27B97"/>
    <w:rsid w:val="00E42B70"/>
    <w:rsid w:val="00EA1785"/>
    <w:rsid w:val="00EB1B54"/>
    <w:rsid w:val="00EF1AED"/>
    <w:rsid w:val="00F26692"/>
    <w:rsid w:val="00F734E8"/>
    <w:rsid w:val="00F8348E"/>
    <w:rsid w:val="00F83DA4"/>
    <w:rsid w:val="00FB078B"/>
    <w:rsid w:val="00FB52DE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54D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9B25CA"/>
    <w:pPr>
      <w:numPr>
        <w:numId w:val="16"/>
      </w:numPr>
      <w:ind w:left="56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header" Target="header1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0.wmf"/><Relationship Id="rId36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1.wmf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377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12</cp:revision>
  <dcterms:created xsi:type="dcterms:W3CDTF">2014-03-19T08:30:00Z</dcterms:created>
  <dcterms:modified xsi:type="dcterms:W3CDTF">2014-03-20T08:08:00Z</dcterms:modified>
</cp:coreProperties>
</file>