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688" w:rsidRDefault="00AB2EEF" w:rsidP="00AB2EEF">
      <w:pPr>
        <w:pStyle w:val="10"/>
      </w:pPr>
      <w:r>
        <w:t>Η ελαστική κρούση μιας σφαίρας με ράβδο.</w:t>
      </w:r>
    </w:p>
    <w:p w:rsidR="00AB2EEF" w:rsidRDefault="00AB2EEF" w:rsidP="00AB2EEF">
      <w:r>
        <w:t>Σε λείο οριζόντιο επίπεδο ηρεμεί</w:t>
      </w:r>
      <w:r w:rsidR="0059088E">
        <w:t>,</w:t>
      </w:r>
      <w:r>
        <w:t xml:space="preserve">  σε όρθια θέση</w:t>
      </w:r>
      <w:r w:rsidR="0059088E">
        <w:t xml:space="preserve">, </w:t>
      </w:r>
      <w:r>
        <w:t>μια ομογενής ράβδος, ενώ μια σφαίρα</w:t>
      </w:r>
      <w:r w:rsidR="00C60D51">
        <w:t>, μάζας Μ,</w:t>
      </w:r>
      <w:r>
        <w:t xml:space="preserve"> βρίσκ</w:t>
      </w:r>
      <w:r>
        <w:t>ε</w:t>
      </w:r>
      <w:r>
        <w:t>ται σε επαφή μαζί της</w:t>
      </w:r>
      <w:r w:rsidR="0059088E">
        <w:t xml:space="preserve">, </w:t>
      </w:r>
      <w:r>
        <w:t>ενώ κρέμεται</w:t>
      </w:r>
      <w:r w:rsidR="00C60D51">
        <w:t xml:space="preserve"> στο άκρο νήματος από </w:t>
      </w:r>
      <w:r>
        <w:t>σταθερό σημείο Ο.</w:t>
      </w:r>
      <w:r w:rsidR="0059088E">
        <w:t xml:space="preserve"> Εκτρέπουμε τη σφαίρα φέ</w:t>
      </w:r>
      <w:r w:rsidR="0059088E">
        <w:t>ρ</w:t>
      </w:r>
      <w:r w:rsidR="0059088E">
        <w:t>νοντάς την στη θέση Α με το νήμα οριζόντιο, όπως στο σχήμα και την αφήνουμε να κινηθεί. Μετά την ελ</w:t>
      </w:r>
      <w:r w:rsidR="0059088E">
        <w:t>α</w:t>
      </w:r>
      <w:r w:rsidR="0059088E">
        <w:t>στική της κρούση με τη ράβδο,</w:t>
      </w:r>
      <w:r w:rsidR="00C60D51">
        <w:t xml:space="preserve"> στο μέσον της Κ,</w:t>
      </w:r>
      <w:r w:rsidR="0059088E">
        <w:t xml:space="preserve"> η σφαίρα μένει ακίνητη.</w:t>
      </w:r>
    </w:p>
    <w:p w:rsidR="006C5973" w:rsidRDefault="00BC43DB" w:rsidP="00BC43DB">
      <w:pPr>
        <w:jc w:val="center"/>
      </w:pPr>
      <w:r>
        <w:object w:dxaOrig="4857" w:dyaOrig="2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9pt;height:108.85pt" o:ole="" filled="t" fillcolor="#c6d9f1 [671]">
            <v:imagedata r:id="rId7" o:title=""/>
          </v:shape>
          <o:OLEObject Type="Embed" ProgID="Visio.Drawing.11" ShapeID="_x0000_i1025" DrawAspect="Content" ObjectID="_1458752272" r:id="rId8"/>
        </w:object>
      </w:r>
    </w:p>
    <w:p w:rsidR="00C60D51" w:rsidRDefault="00C60D51" w:rsidP="00816042">
      <w:pPr>
        <w:ind w:left="624" w:hanging="397"/>
      </w:pPr>
      <w:r>
        <w:t xml:space="preserve">i)  </w:t>
      </w:r>
      <w:r w:rsidR="002143E4">
        <w:t>Για την μάζα m της ράβδου ισχύει:</w:t>
      </w:r>
    </w:p>
    <w:p w:rsidR="002143E4" w:rsidRDefault="002143E4" w:rsidP="00816042">
      <w:pPr>
        <w:ind w:left="624" w:hanging="397"/>
        <w:jc w:val="center"/>
      </w:pPr>
      <w:r>
        <w:t>α) m &lt; Μ,</w:t>
      </w:r>
      <w:r>
        <w:tab/>
        <w:t xml:space="preserve">β) </w:t>
      </w:r>
      <w:proofErr w:type="spellStart"/>
      <w:r>
        <w:t>m=Μ</w:t>
      </w:r>
      <w:proofErr w:type="spellEnd"/>
      <w:r>
        <w:t>,</w:t>
      </w:r>
      <w:r>
        <w:tab/>
        <w:t>γ) m &gt; Μ.</w:t>
      </w:r>
    </w:p>
    <w:p w:rsidR="002143E4" w:rsidRDefault="002143E4" w:rsidP="00816042">
      <w:pPr>
        <w:ind w:left="624" w:hanging="397"/>
      </w:pPr>
      <w:r>
        <w:t xml:space="preserve">ii) </w:t>
      </w:r>
      <w:r w:rsidR="00816042">
        <w:t xml:space="preserve"> </w:t>
      </w:r>
      <w:r>
        <w:t>Να εξετάσετε αν η στροφορμή του συστήματος παραμένει σταθερή, ως προς:</w:t>
      </w:r>
    </w:p>
    <w:p w:rsidR="002143E4" w:rsidRDefault="002143E4" w:rsidP="00816042">
      <w:pPr>
        <w:ind w:left="624" w:hanging="397"/>
        <w:jc w:val="center"/>
      </w:pPr>
      <w:r>
        <w:t>α) Το σημείο Ο,</w:t>
      </w:r>
      <w:r>
        <w:tab/>
        <w:t>β) Το σημείο Κ.</w:t>
      </w:r>
    </w:p>
    <w:p w:rsidR="00CC4487" w:rsidRDefault="00CC4487" w:rsidP="00816042">
      <w:pPr>
        <w:ind w:left="624" w:hanging="397"/>
      </w:pPr>
      <w:r>
        <w:t>iii) Επαναλαμβάνουμε το πείραμα, αλλά προηγουμένως έχουμε ανεβάσει λίγο το σημείο Ο, με αποτέλ</w:t>
      </w:r>
      <w:r>
        <w:t>ε</w:t>
      </w:r>
      <w:r>
        <w:t>σμα τώρα η σφαίρα να κτυπήσει τη σανίδα στο σημείο Λ, όπως στο σχήμα.</w:t>
      </w:r>
    </w:p>
    <w:p w:rsidR="00BC43DB" w:rsidRDefault="00BC43DB" w:rsidP="00BC43DB">
      <w:pPr>
        <w:jc w:val="center"/>
      </w:pPr>
      <w:r>
        <w:object w:dxaOrig="5221" w:dyaOrig="2446">
          <v:shape id="_x0000_i1026" type="#_x0000_t75" style="width:261.1pt;height:122.5pt" o:ole="" filled="t" fillcolor="#c6d9f1 [671]">
            <v:imagedata r:id="rId9" o:title=""/>
          </v:shape>
          <o:OLEObject Type="Embed" ProgID="Visio.Drawing.11" ShapeID="_x0000_i1026" DrawAspect="Content" ObjectID="_1458752273" r:id="rId10"/>
        </w:object>
      </w:r>
    </w:p>
    <w:p w:rsidR="00151369" w:rsidRDefault="00151369" w:rsidP="00CF711B">
      <w:pPr>
        <w:ind w:left="567"/>
      </w:pPr>
      <w:r>
        <w:t>Η ταχύτητα της σφαίρας μετά την ελαστική κρούση της με τη σανίδα:</w:t>
      </w:r>
    </w:p>
    <w:p w:rsidR="00151369" w:rsidRDefault="00151369" w:rsidP="00CF711B">
      <w:pPr>
        <w:ind w:left="1440"/>
      </w:pPr>
      <w:r>
        <w:t>α) θα είναι μηδενική,  β) θα είναι διάφορη του μηδενός.</w:t>
      </w:r>
    </w:p>
    <w:p w:rsidR="00151369" w:rsidRDefault="00151369" w:rsidP="00CF711B">
      <w:pPr>
        <w:ind w:left="567"/>
      </w:pPr>
      <w:r>
        <w:t>Να δικαιολογήσετε τις απαντήσεις σας.</w:t>
      </w:r>
    </w:p>
    <w:p w:rsidR="00151369" w:rsidRPr="00491605" w:rsidRDefault="00151369" w:rsidP="00491605">
      <w:pPr>
        <w:spacing w:before="120" w:after="120"/>
        <w:rPr>
          <w:b/>
          <w:i/>
          <w:color w:val="548DD4" w:themeColor="text2" w:themeTint="99"/>
          <w:sz w:val="24"/>
          <w:szCs w:val="24"/>
        </w:rPr>
      </w:pPr>
      <w:r w:rsidRPr="00491605">
        <w:rPr>
          <w:b/>
          <w:i/>
          <w:color w:val="548DD4" w:themeColor="text2" w:themeTint="99"/>
          <w:sz w:val="24"/>
          <w:szCs w:val="24"/>
        </w:rPr>
        <w:t>Απάντηση:</w:t>
      </w:r>
    </w:p>
    <w:tbl>
      <w:tblPr>
        <w:tblpPr w:leftFromText="180" w:rightFromText="180" w:vertAnchor="text" w:tblpXSpec="right" w:tblpY="142"/>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19"/>
      </w:tblGrid>
      <w:tr w:rsidR="007E1CB0" w:rsidTr="007E1CB0">
        <w:trPr>
          <w:trHeight w:val="1175"/>
          <w:jc w:val="right"/>
        </w:trPr>
        <w:tc>
          <w:tcPr>
            <w:tcW w:w="2052" w:type="dxa"/>
            <w:tcBorders>
              <w:top w:val="nil"/>
              <w:left w:val="nil"/>
              <w:bottom w:val="nil"/>
              <w:right w:val="nil"/>
            </w:tcBorders>
          </w:tcPr>
          <w:p w:rsidR="007E1CB0" w:rsidRPr="007E1CB0" w:rsidRDefault="006C5973" w:rsidP="007E1CB0">
            <w:pPr>
              <w:pStyle w:val="1"/>
              <w:numPr>
                <w:ilvl w:val="0"/>
                <w:numId w:val="0"/>
              </w:numPr>
              <w:rPr>
                <w:b/>
              </w:rPr>
            </w:pPr>
            <w:r>
              <w:object w:dxaOrig="2202" w:dyaOrig="1623">
                <v:shape id="_x0000_i1027" type="#_x0000_t75" style="width:110.05pt;height:81.1pt" o:ole="" filled="t" fillcolor="#c6d9f1 [671]">
                  <v:imagedata r:id="rId11" o:title=""/>
                </v:shape>
                <o:OLEObject Type="Embed" ProgID="Visio.Drawing.11" ShapeID="_x0000_i1027" DrawAspect="Content" ObjectID="_1458752274" r:id="rId12"/>
              </w:object>
            </w:r>
          </w:p>
        </w:tc>
      </w:tr>
    </w:tbl>
    <w:p w:rsidR="00151369" w:rsidRDefault="00861B6B" w:rsidP="00861B6B">
      <w:pPr>
        <w:pStyle w:val="1"/>
      </w:pPr>
      <w:r>
        <w:t xml:space="preserve">Στο διπλανό σχήμα έχουν σχεδιαστεί οι δυνάμεις που ασκεί το ένα σώμα στο άλλο στη διάρκεια της </w:t>
      </w:r>
      <w:r w:rsidR="007E1CB0">
        <w:t xml:space="preserve">κρούσης, όπου η </w:t>
      </w:r>
      <w:r w:rsidR="0017020C" w:rsidRPr="007E1CB0">
        <w:rPr>
          <w:position w:val="-10"/>
        </w:rPr>
        <w:object w:dxaOrig="300" w:dyaOrig="380">
          <v:shape id="_x0000_i1028" type="#_x0000_t75" style="width:14.9pt;height:19.05pt" o:ole="">
            <v:imagedata r:id="rId13" o:title=""/>
          </v:shape>
          <o:OLEObject Type="Embed" ProgID="Equation.3" ShapeID="_x0000_i1028" DrawAspect="Content" ObjectID="_1458752275" r:id="rId14"/>
        </w:object>
      </w:r>
      <w:r w:rsidR="007E1CB0">
        <w:t>η οποία ασκείται στη ρ</w:t>
      </w:r>
      <w:r w:rsidR="007E1CB0">
        <w:t>ά</w:t>
      </w:r>
      <w:r w:rsidR="007E1CB0">
        <w:t>βδο, περνά από το μέσον της Κ. Αλλά τότε στη διάρκεια της κρούσης δεν ασκείται καμιά ροπή στη ράβδο</w:t>
      </w:r>
      <w:r w:rsidR="0063157A">
        <w:t>, ως προς το κέντρο μάζας της Κ</w:t>
      </w:r>
      <w:r w:rsidR="007E1CB0">
        <w:t>, οπότε αυτή δεν θα περιστραφεί, εκτελώντας μόνο μεταφορική κίνηση.</w:t>
      </w:r>
    </w:p>
    <w:p w:rsidR="0017020C" w:rsidRDefault="0017020C" w:rsidP="0017020C">
      <w:pPr>
        <w:ind w:left="567"/>
      </w:pPr>
      <w:r>
        <w:t>Αλλά τότε για την ελαστική κρούση θα ισχύει η διατήρηση της ορμής και η διατήρηση της κινητικής ενέργειας:</w:t>
      </w:r>
    </w:p>
    <w:p w:rsidR="0017020C" w:rsidRPr="0017020C" w:rsidRDefault="0017020C" w:rsidP="0017020C">
      <w:pPr>
        <w:jc w:val="center"/>
      </w:pPr>
      <w:r w:rsidRPr="0017020C">
        <w:rPr>
          <w:i/>
          <w:sz w:val="24"/>
          <w:szCs w:val="24"/>
        </w:rPr>
        <w:lastRenderedPageBreak/>
        <w:t>Μυ</w:t>
      </w:r>
      <w:r w:rsidRPr="0017020C">
        <w:rPr>
          <w:i/>
          <w:sz w:val="24"/>
          <w:szCs w:val="24"/>
          <w:vertAlign w:val="subscript"/>
        </w:rPr>
        <w:t>1</w:t>
      </w:r>
      <w:r w:rsidRPr="0017020C">
        <w:rPr>
          <w:i/>
          <w:sz w:val="24"/>
          <w:szCs w:val="24"/>
        </w:rPr>
        <w:t>=Μυ</w:t>
      </w:r>
      <w:r w:rsidRPr="0017020C">
        <w:rPr>
          <w:i/>
          <w:sz w:val="24"/>
          <w:szCs w:val="24"/>
          <w:vertAlign w:val="subscript"/>
        </w:rPr>
        <w:t>1</w:t>
      </w:r>
      <w:r w:rsidRPr="0017020C">
        <w:rPr>
          <w:i/>
          <w:sz w:val="24"/>
          <w:szCs w:val="24"/>
        </w:rPr>
        <w:t>΄+mυ</w:t>
      </w:r>
      <w:r w:rsidRPr="0017020C">
        <w:rPr>
          <w:i/>
          <w:sz w:val="24"/>
          <w:szCs w:val="24"/>
          <w:vertAlign w:val="subscript"/>
        </w:rPr>
        <w:t>2</w:t>
      </w:r>
      <w:r w:rsidRPr="0017020C">
        <w:rPr>
          <w:i/>
          <w:sz w:val="24"/>
          <w:szCs w:val="24"/>
        </w:rPr>
        <w:t>΄</w:t>
      </w:r>
      <w:r>
        <w:t xml:space="preserve">   (1)</w:t>
      </w:r>
    </w:p>
    <w:p w:rsidR="00151369" w:rsidRDefault="0017020C" w:rsidP="0017020C">
      <w:pPr>
        <w:jc w:val="center"/>
      </w:pPr>
      <w:r w:rsidRPr="0017020C">
        <w:rPr>
          <w:position w:val="-24"/>
        </w:rPr>
        <w:object w:dxaOrig="2600" w:dyaOrig="620">
          <v:shape id="_x0000_i1029" type="#_x0000_t75" style="width:129.95pt;height:31.05pt" o:ole="">
            <v:imagedata r:id="rId15" o:title=""/>
          </v:shape>
          <o:OLEObject Type="Embed" ProgID="Equation.3" ShapeID="_x0000_i1029" DrawAspect="Content" ObjectID="_1458752276" r:id="rId16"/>
        </w:object>
      </w:r>
      <w:r>
        <w:t xml:space="preserve">  (2)</w:t>
      </w:r>
    </w:p>
    <w:p w:rsidR="0017020C" w:rsidRDefault="0017020C" w:rsidP="00BE0BE3">
      <w:pPr>
        <w:ind w:left="567"/>
      </w:pPr>
      <w:r>
        <w:t>Αλλά το παραπάνω σύστημα των εξισώσεων (1) και (2), είναι το ίδιο που ισχύει και στην περίπτωση ελαστικής κρούσης μεταξύ δύο υλικών σημείων, εκ των οποίων το ένα είναι ακίνητο. Αλλά αφού η σφαίρα έχει μηδενική ταχύτητα μετά την κρούση, σημαίνει ότι τα δυο σώματα έχουν ίσες μάζες (</w:t>
      </w:r>
      <w:r>
        <w:t>α</w:t>
      </w:r>
      <w:r>
        <w:t>νταλλαγή ταχυτήτων).</w:t>
      </w:r>
    </w:p>
    <w:p w:rsidR="0017020C" w:rsidRDefault="0017020C" w:rsidP="00BE0BE3">
      <w:pPr>
        <w:ind w:left="567"/>
      </w:pPr>
      <w:r>
        <w:t xml:space="preserve">Συνεπώς </w:t>
      </w:r>
      <w:proofErr w:type="spellStart"/>
      <w:r>
        <w:t>m=Μ</w:t>
      </w:r>
      <w:proofErr w:type="spellEnd"/>
      <w:r>
        <w:t>. Σωστή η β) πρόταση.</w:t>
      </w:r>
    </w:p>
    <w:p w:rsidR="0017020C" w:rsidRDefault="00BE0BE3" w:rsidP="00BE0BE3">
      <w:pPr>
        <w:pStyle w:val="1"/>
      </w:pPr>
      <w:r>
        <w:t>Ως προς το σημείο Ο</w:t>
      </w:r>
      <w:r w:rsidR="0063157A">
        <w:t>,</w:t>
      </w:r>
      <w:r>
        <w:t xml:space="preserve"> η στροφορμή διατηρείται, αφού οι μόνες εξωτερικές δυνάμεις, τα βάρη, δεν </w:t>
      </w:r>
      <w:r>
        <w:t>έ</w:t>
      </w:r>
      <w:r>
        <w:t>χουν ροπή ως προς το Ο, οπότε η στροφορμή διατηρείται. Πράγματι:</w:t>
      </w:r>
    </w:p>
    <w:p w:rsidR="00BE0BE3" w:rsidRPr="0063157A" w:rsidRDefault="00BE0BE3" w:rsidP="00867CD0">
      <w:pPr>
        <w:jc w:val="center"/>
        <w:rPr>
          <w:i/>
          <w:sz w:val="24"/>
          <w:szCs w:val="24"/>
        </w:rPr>
      </w:pPr>
      <w:r w:rsidRPr="0063157A">
        <w:rPr>
          <w:i/>
          <w:sz w:val="24"/>
          <w:szCs w:val="24"/>
        </w:rPr>
        <w:t>L</w:t>
      </w:r>
      <w:r w:rsidRPr="0063157A">
        <w:rPr>
          <w:i/>
          <w:sz w:val="24"/>
          <w:szCs w:val="24"/>
          <w:vertAlign w:val="subscript"/>
        </w:rPr>
        <w:t>πριν</w:t>
      </w:r>
      <w:r w:rsidRPr="0063157A">
        <w:rPr>
          <w:i/>
          <w:sz w:val="24"/>
          <w:szCs w:val="24"/>
        </w:rPr>
        <w:t>=Μυ</w:t>
      </w:r>
      <w:r w:rsidRPr="0063157A">
        <w:rPr>
          <w:i/>
          <w:sz w:val="24"/>
          <w:szCs w:val="24"/>
          <w:vertAlign w:val="subscript"/>
        </w:rPr>
        <w:t>1</w:t>
      </w:r>
      <w:r w:rsidRPr="0063157A">
        <w:rPr>
          <w:i/>
          <w:sz w:val="24"/>
          <w:szCs w:val="24"/>
        </w:rPr>
        <w:t>∙d,</w:t>
      </w:r>
    </w:p>
    <w:p w:rsidR="00BE0BE3" w:rsidRDefault="00BE0BE3" w:rsidP="00867CD0">
      <w:pPr>
        <w:ind w:left="567"/>
      </w:pPr>
      <w:r>
        <w:t>όπου d το μήκος του νήματος, ενώ μετά την κρούση, η σφαίρα μένει ακίνητη αλλά η ράβδος έχει απ</w:t>
      </w:r>
      <w:r>
        <w:t>ο</w:t>
      </w:r>
      <w:r>
        <w:t>κτήσει ταχύτητα υ</w:t>
      </w:r>
      <w:r>
        <w:rPr>
          <w:vertAlign w:val="subscript"/>
        </w:rPr>
        <w:t>2</w:t>
      </w:r>
      <w:r w:rsidR="00867CD0">
        <w:t>΄=υ</w:t>
      </w:r>
      <w:r w:rsidR="00867CD0">
        <w:rPr>
          <w:vertAlign w:val="subscript"/>
        </w:rPr>
        <w:t>1</w:t>
      </w:r>
      <w:r w:rsidR="00867CD0">
        <w:t xml:space="preserve"> και στροφορμή:</w:t>
      </w:r>
    </w:p>
    <w:p w:rsidR="00867CD0" w:rsidRPr="0063157A" w:rsidRDefault="00867CD0" w:rsidP="00867CD0">
      <w:pPr>
        <w:jc w:val="center"/>
        <w:rPr>
          <w:i/>
          <w:sz w:val="24"/>
          <w:szCs w:val="24"/>
        </w:rPr>
      </w:pPr>
      <w:r w:rsidRPr="0063157A">
        <w:rPr>
          <w:i/>
          <w:sz w:val="24"/>
          <w:szCs w:val="24"/>
        </w:rPr>
        <w:t>L</w:t>
      </w:r>
      <w:r w:rsidRPr="0063157A">
        <w:rPr>
          <w:i/>
          <w:sz w:val="24"/>
          <w:szCs w:val="24"/>
          <w:vertAlign w:val="subscript"/>
        </w:rPr>
        <w:t>μετά</w:t>
      </w:r>
      <w:r w:rsidRPr="0063157A">
        <w:rPr>
          <w:i/>
          <w:sz w:val="24"/>
          <w:szCs w:val="24"/>
        </w:rPr>
        <w:t>=mυ</w:t>
      </w:r>
      <w:r w:rsidRPr="0063157A">
        <w:rPr>
          <w:i/>
          <w:sz w:val="24"/>
          <w:szCs w:val="24"/>
          <w:vertAlign w:val="subscript"/>
        </w:rPr>
        <w:t>2</w:t>
      </w:r>
      <w:r w:rsidRPr="0063157A">
        <w:rPr>
          <w:i/>
          <w:sz w:val="24"/>
          <w:szCs w:val="24"/>
        </w:rPr>
        <w:t>΄∙d = Μυ</w:t>
      </w:r>
      <w:r w:rsidRPr="0063157A">
        <w:rPr>
          <w:i/>
          <w:sz w:val="24"/>
          <w:szCs w:val="24"/>
          <w:vertAlign w:val="subscript"/>
        </w:rPr>
        <w:t>1</w:t>
      </w:r>
      <w:r w:rsidRPr="0063157A">
        <w:rPr>
          <w:i/>
          <w:sz w:val="24"/>
          <w:szCs w:val="24"/>
        </w:rPr>
        <w:t>∙d</w:t>
      </w:r>
    </w:p>
    <w:p w:rsidR="00867CD0" w:rsidRDefault="00867CD0" w:rsidP="00867CD0">
      <w:pPr>
        <w:ind w:left="567"/>
      </w:pPr>
      <w:r>
        <w:t xml:space="preserve">Εξάλλου και τα δύο αυτά διανύσματα είναι κάθετα στο επίπεδο του σχήματος στο σημείο Ο με φορά προς τον αναγνώστη, οπότε </w:t>
      </w:r>
      <w:r w:rsidRPr="00867CD0">
        <w:rPr>
          <w:position w:val="-14"/>
        </w:rPr>
        <w:object w:dxaOrig="1200" w:dyaOrig="420">
          <v:shape id="_x0000_i1030" type="#_x0000_t75" style="width:60pt;height:21.1pt" o:ole="">
            <v:imagedata r:id="rId17" o:title=""/>
          </v:shape>
          <o:OLEObject Type="Embed" ProgID="Equation.3" ShapeID="_x0000_i1030" DrawAspect="Content" ObjectID="_1458752277" r:id="rId18"/>
        </w:object>
      </w:r>
      <w:r>
        <w:t>.</w:t>
      </w:r>
    </w:p>
    <w:p w:rsidR="00867CD0" w:rsidRDefault="00867CD0" w:rsidP="00867CD0">
      <w:pPr>
        <w:ind w:left="567"/>
      </w:pPr>
      <w:r>
        <w:t xml:space="preserve">Το ίδιο προφανώς ισχύει και ως προς το μέσον Κ της ράβδου, αφού </w:t>
      </w:r>
      <w:r w:rsidRPr="0063157A">
        <w:rPr>
          <w:i/>
          <w:sz w:val="24"/>
          <w:szCs w:val="24"/>
        </w:rPr>
        <w:t>L</w:t>
      </w:r>
      <w:r w:rsidRPr="0063157A">
        <w:rPr>
          <w:i/>
          <w:sz w:val="24"/>
          <w:szCs w:val="24"/>
          <w:vertAlign w:val="subscript"/>
        </w:rPr>
        <w:t>πριν</w:t>
      </w:r>
      <w:r w:rsidRPr="0063157A">
        <w:rPr>
          <w:i/>
          <w:sz w:val="24"/>
          <w:szCs w:val="24"/>
        </w:rPr>
        <w:t>=L</w:t>
      </w:r>
      <w:r w:rsidRPr="0063157A">
        <w:rPr>
          <w:i/>
          <w:sz w:val="24"/>
          <w:szCs w:val="24"/>
          <w:vertAlign w:val="subscript"/>
        </w:rPr>
        <w:t>μετά</w:t>
      </w:r>
      <w:r w:rsidRPr="0063157A">
        <w:rPr>
          <w:i/>
          <w:sz w:val="24"/>
          <w:szCs w:val="24"/>
        </w:rPr>
        <w:t>=0</w:t>
      </w:r>
      <w:r>
        <w:t>.</w:t>
      </w:r>
    </w:p>
    <w:tbl>
      <w:tblPr>
        <w:tblpPr w:leftFromText="180" w:rightFromText="180" w:vertAnchor="text" w:tblpXSpec="right" w:tblpY="67"/>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19"/>
      </w:tblGrid>
      <w:tr w:rsidR="00631745" w:rsidTr="00631745">
        <w:trPr>
          <w:trHeight w:val="1010"/>
          <w:jc w:val="right"/>
        </w:trPr>
        <w:tc>
          <w:tcPr>
            <w:tcW w:w="1931" w:type="dxa"/>
            <w:tcBorders>
              <w:top w:val="nil"/>
              <w:left w:val="nil"/>
              <w:bottom w:val="nil"/>
              <w:right w:val="nil"/>
            </w:tcBorders>
          </w:tcPr>
          <w:p w:rsidR="00631745" w:rsidRDefault="006C5973" w:rsidP="00631745">
            <w:pPr>
              <w:pStyle w:val="1"/>
              <w:numPr>
                <w:ilvl w:val="0"/>
                <w:numId w:val="0"/>
              </w:numPr>
            </w:pPr>
            <w:r>
              <w:object w:dxaOrig="2202" w:dyaOrig="1623">
                <v:shape id="_x0000_i1031" type="#_x0000_t75" style="width:110.05pt;height:81.1pt" o:ole="" filled="t" fillcolor="#c6d9f1 [671]">
                  <v:imagedata r:id="rId19" o:title=""/>
                </v:shape>
                <o:OLEObject Type="Embed" ProgID="Visio.Drawing.11" ShapeID="_x0000_i1031" DrawAspect="Content" ObjectID="_1458752278" r:id="rId20"/>
              </w:object>
            </w:r>
          </w:p>
        </w:tc>
      </w:tr>
    </w:tbl>
    <w:p w:rsidR="00867CD0" w:rsidRDefault="00113E93" w:rsidP="00113E93">
      <w:pPr>
        <w:pStyle w:val="1"/>
      </w:pPr>
      <w:r>
        <w:t xml:space="preserve">Έστω ότι μετά την ελαστική κρούση η σφαίρα μένει ακίνητη, όπως και προηγουμένως. </w:t>
      </w:r>
      <w:r w:rsidR="00631745">
        <w:t xml:space="preserve">Τώρα όμως η δύναμη </w:t>
      </w:r>
      <w:r w:rsidR="00631745" w:rsidRPr="00631745">
        <w:rPr>
          <w:position w:val="-10"/>
        </w:rPr>
        <w:object w:dxaOrig="300" w:dyaOrig="380">
          <v:shape id="_x0000_i1032" type="#_x0000_t75" style="width:14.9pt;height:19.05pt" o:ole="">
            <v:imagedata r:id="rId21" o:title=""/>
          </v:shape>
          <o:OLEObject Type="Embed" ProgID="Equation.3" ShapeID="_x0000_i1032" DrawAspect="Content" ObjectID="_1458752279" r:id="rId22"/>
        </w:object>
      </w:r>
      <w:r w:rsidR="00631745">
        <w:t>που ασκείται στη ράβδο, δεν περνά από το κέντρο μάζας, με αποτέλεσμα να ασκείται ροπή στη ράβδο,</w:t>
      </w:r>
      <w:r w:rsidR="0063157A">
        <w:t xml:space="preserve"> ως προς το κέντρο μάζας Κ. Αλλά το αποτέλεσμα είναι η ράβδος να απ</w:t>
      </w:r>
      <w:r w:rsidR="0063157A">
        <w:t>ο</w:t>
      </w:r>
      <w:r w:rsidR="0063157A">
        <w:t xml:space="preserve">κτήσει </w:t>
      </w:r>
      <w:r w:rsidR="00631745">
        <w:t xml:space="preserve"> και γωνιακή ταχύτητα ω. Αλλά τότε από τη διατήρηση της ο</w:t>
      </w:r>
      <w:r w:rsidR="00631745">
        <w:t>ρ</w:t>
      </w:r>
      <w:r w:rsidR="00631745">
        <w:t>μής παίρνουμε:</w:t>
      </w:r>
    </w:p>
    <w:p w:rsidR="00631745" w:rsidRDefault="00631745" w:rsidP="00631745">
      <w:pPr>
        <w:jc w:val="center"/>
        <w:rPr>
          <w:sz w:val="24"/>
          <w:szCs w:val="24"/>
        </w:rPr>
      </w:pPr>
      <w:r w:rsidRPr="0017020C">
        <w:rPr>
          <w:i/>
          <w:sz w:val="24"/>
          <w:szCs w:val="24"/>
        </w:rPr>
        <w:t>Μυ</w:t>
      </w:r>
      <w:r w:rsidRPr="0017020C">
        <w:rPr>
          <w:i/>
          <w:sz w:val="24"/>
          <w:szCs w:val="24"/>
          <w:vertAlign w:val="subscript"/>
        </w:rPr>
        <w:t>1</w:t>
      </w:r>
      <w:r w:rsidRPr="0017020C">
        <w:rPr>
          <w:i/>
          <w:sz w:val="24"/>
          <w:szCs w:val="24"/>
        </w:rPr>
        <w:t>=Μ</w:t>
      </w:r>
      <w:r>
        <w:rPr>
          <w:i/>
          <w:sz w:val="24"/>
          <w:szCs w:val="24"/>
        </w:rPr>
        <w:t>∙0</w:t>
      </w:r>
      <w:r w:rsidRPr="0017020C">
        <w:rPr>
          <w:i/>
          <w:sz w:val="24"/>
          <w:szCs w:val="24"/>
        </w:rPr>
        <w:t>+mυ</w:t>
      </w:r>
      <w:r w:rsidRPr="0017020C">
        <w:rPr>
          <w:i/>
          <w:sz w:val="24"/>
          <w:szCs w:val="24"/>
          <w:vertAlign w:val="subscript"/>
        </w:rPr>
        <w:t>2</w:t>
      </w:r>
      <w:r w:rsidRPr="0017020C">
        <w:rPr>
          <w:i/>
          <w:sz w:val="24"/>
          <w:szCs w:val="24"/>
        </w:rPr>
        <w:t>΄</w:t>
      </w:r>
      <w:r>
        <w:rPr>
          <w:sz w:val="24"/>
          <w:szCs w:val="24"/>
        </w:rPr>
        <w:t xml:space="preserve"> → </w:t>
      </w:r>
      <w:r w:rsidRPr="009476FD">
        <w:rPr>
          <w:i/>
          <w:sz w:val="24"/>
          <w:szCs w:val="24"/>
        </w:rPr>
        <w:t>υ</w:t>
      </w:r>
      <w:r w:rsidRPr="009476FD">
        <w:rPr>
          <w:i/>
          <w:sz w:val="24"/>
          <w:szCs w:val="24"/>
          <w:vertAlign w:val="subscript"/>
        </w:rPr>
        <w:t>2</w:t>
      </w:r>
      <w:r w:rsidRPr="009476FD">
        <w:rPr>
          <w:i/>
          <w:sz w:val="24"/>
          <w:szCs w:val="24"/>
        </w:rPr>
        <w:t>΄=υ</w:t>
      </w:r>
      <w:r w:rsidRPr="009476FD">
        <w:rPr>
          <w:i/>
          <w:sz w:val="24"/>
          <w:szCs w:val="24"/>
          <w:vertAlign w:val="subscript"/>
        </w:rPr>
        <w:t>1</w:t>
      </w:r>
    </w:p>
    <w:p w:rsidR="009476FD" w:rsidRDefault="009476FD" w:rsidP="002C221A">
      <w:pPr>
        <w:ind w:left="567"/>
      </w:pPr>
      <w:r>
        <w:t>Αλλά τότε η τελική κινητική ενέργεια της ράβδου θα είναι:</w:t>
      </w:r>
    </w:p>
    <w:p w:rsidR="009476FD" w:rsidRDefault="002C221A" w:rsidP="002C221A">
      <w:pPr>
        <w:jc w:val="center"/>
      </w:pPr>
      <w:r w:rsidRPr="002C221A">
        <w:rPr>
          <w:position w:val="-24"/>
        </w:rPr>
        <w:object w:dxaOrig="6640" w:dyaOrig="620">
          <v:shape id="_x0000_i1033" type="#_x0000_t75" style="width:331.85pt;height:31.05pt" o:ole="">
            <v:imagedata r:id="rId23" o:title=""/>
          </v:shape>
          <o:OLEObject Type="Embed" ProgID="Equation.3" ShapeID="_x0000_i1033" DrawAspect="Content" ObjectID="_1458752280" r:id="rId24"/>
        </w:object>
      </w:r>
    </w:p>
    <w:p w:rsidR="0063157A" w:rsidRDefault="002C221A" w:rsidP="002C221A">
      <w:pPr>
        <w:ind w:left="567"/>
      </w:pPr>
      <w:r>
        <w:t xml:space="preserve">Πράγμα άτοπο. </w:t>
      </w:r>
    </w:p>
    <w:p w:rsidR="002C221A" w:rsidRDefault="002C221A" w:rsidP="002C221A">
      <w:pPr>
        <w:ind w:left="567"/>
      </w:pPr>
      <w:r>
        <w:t>Συνεπώς και η σφαίρα έχει κάποια ταχύτητα μετά την κρούση.</w:t>
      </w:r>
      <w:r w:rsidR="00491605">
        <w:t xml:space="preserve"> Σωστό το β).</w:t>
      </w:r>
    </w:p>
    <w:p w:rsidR="00491605" w:rsidRDefault="00491605" w:rsidP="002C221A">
      <w:pPr>
        <w:ind w:left="567"/>
      </w:pPr>
    </w:p>
    <w:p w:rsidR="00491605" w:rsidRPr="00433AFC" w:rsidRDefault="00491605" w:rsidP="00F22555">
      <w:pPr>
        <w:jc w:val="right"/>
        <w:rPr>
          <w:b/>
          <w:color w:val="0000FF"/>
        </w:rPr>
      </w:pPr>
      <w:r w:rsidRPr="00433AFC">
        <w:rPr>
          <w:b/>
          <w:color w:val="0000FF"/>
        </w:rPr>
        <w:t>dmargaris@sch.gr</w:t>
      </w:r>
    </w:p>
    <w:p w:rsidR="002C221A" w:rsidRPr="00631745" w:rsidRDefault="002C221A" w:rsidP="009476FD"/>
    <w:sectPr w:rsidR="002C221A" w:rsidRPr="00631745" w:rsidSect="005A685F">
      <w:headerReference w:type="default" r:id="rId25"/>
      <w:footerReference w:type="default" r:id="rId26"/>
      <w:pgSz w:w="11906" w:h="16838"/>
      <w:pgMar w:top="1134"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B3B" w:rsidRDefault="00F12B3B" w:rsidP="005A685F">
      <w:pPr>
        <w:spacing w:line="240" w:lineRule="auto"/>
      </w:pPr>
      <w:r>
        <w:separator/>
      </w:r>
    </w:p>
  </w:endnote>
  <w:endnote w:type="continuationSeparator" w:id="0">
    <w:p w:rsidR="00F12B3B" w:rsidRDefault="00F12B3B" w:rsidP="005A685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5F" w:rsidRDefault="001B6E71" w:rsidP="00A746BC">
    <w:pPr>
      <w:pStyle w:val="a7"/>
      <w:framePr w:wrap="around" w:vAnchor="text" w:hAnchor="page" w:x="10594" w:y="215"/>
      <w:rPr>
        <w:rStyle w:val="a8"/>
      </w:rPr>
    </w:pPr>
    <w:r>
      <w:rPr>
        <w:rStyle w:val="a8"/>
      </w:rPr>
      <w:fldChar w:fldCharType="begin"/>
    </w:r>
    <w:r w:rsidR="005A685F">
      <w:rPr>
        <w:rStyle w:val="a8"/>
      </w:rPr>
      <w:instrText xml:space="preserve">PAGE  </w:instrText>
    </w:r>
    <w:r>
      <w:rPr>
        <w:rStyle w:val="a8"/>
      </w:rPr>
      <w:fldChar w:fldCharType="separate"/>
    </w:r>
    <w:r w:rsidR="0063157A">
      <w:rPr>
        <w:rStyle w:val="a8"/>
        <w:noProof/>
      </w:rPr>
      <w:t>2</w:t>
    </w:r>
    <w:r>
      <w:rPr>
        <w:rStyle w:val="a8"/>
      </w:rPr>
      <w:fldChar w:fldCharType="end"/>
    </w:r>
  </w:p>
  <w:p w:rsidR="005A685F" w:rsidRPr="00D56705" w:rsidRDefault="00A746BC" w:rsidP="00A746BC">
    <w:pPr>
      <w:pStyle w:val="a7"/>
      <w:pBdr>
        <w:top w:val="single" w:sz="4" w:space="1" w:color="auto"/>
      </w:pBdr>
      <w:tabs>
        <w:tab w:val="clear" w:pos="4153"/>
        <w:tab w:val="left" w:pos="3956"/>
        <w:tab w:val="center" w:pos="4819"/>
        <w:tab w:val="center" w:pos="4862"/>
      </w:tabs>
      <w:spacing w:before="120"/>
      <w:jc w:val="left"/>
      <w:rPr>
        <w:i/>
        <w:color w:val="0000FF"/>
        <w:lang w:val="en-US"/>
      </w:rPr>
    </w:pPr>
    <w:r>
      <w:rPr>
        <w:i/>
        <w:color w:val="0000FF"/>
        <w:lang w:val="en-US"/>
      </w:rPr>
      <w:tab/>
    </w:r>
    <w:r>
      <w:rPr>
        <w:i/>
        <w:color w:val="0000FF"/>
        <w:lang w:val="en-US"/>
      </w:rPr>
      <w:tab/>
    </w:r>
    <w:r w:rsidR="005A685F" w:rsidRPr="00D56705">
      <w:rPr>
        <w:i/>
        <w:color w:val="0000FF"/>
        <w:lang w:val="en-US"/>
      </w:rPr>
      <w:t>www.ylikonet.gr</w:t>
    </w:r>
  </w:p>
  <w:p w:rsidR="005A685F" w:rsidRDefault="005A685F" w:rsidP="005A685F">
    <w:pPr>
      <w:pStyle w:val="a7"/>
    </w:pPr>
  </w:p>
  <w:p w:rsidR="005A685F" w:rsidRDefault="005A685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B3B" w:rsidRDefault="00F12B3B" w:rsidP="005A685F">
      <w:pPr>
        <w:spacing w:line="240" w:lineRule="auto"/>
      </w:pPr>
      <w:r>
        <w:separator/>
      </w:r>
    </w:p>
  </w:footnote>
  <w:footnote w:type="continuationSeparator" w:id="0">
    <w:p w:rsidR="00F12B3B" w:rsidRDefault="00F12B3B" w:rsidP="005A685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5F" w:rsidRPr="00FC6416" w:rsidRDefault="005A685F" w:rsidP="005A685F">
    <w:pPr>
      <w:pStyle w:val="a6"/>
      <w:pBdr>
        <w:bottom w:val="single" w:sz="4" w:space="1" w:color="auto"/>
      </w:pBdr>
      <w:tabs>
        <w:tab w:val="clear" w:pos="4153"/>
        <w:tab w:val="clear" w:pos="8306"/>
        <w:tab w:val="right" w:pos="9639"/>
      </w:tabs>
      <w:rPr>
        <w:i/>
      </w:rPr>
    </w:pPr>
    <w:r w:rsidRPr="00FC6416">
      <w:rPr>
        <w:i/>
      </w:rPr>
      <w:t>Υλικό Φυσικής-Χημείας</w:t>
    </w:r>
    <w:r w:rsidRPr="00FC6416">
      <w:rPr>
        <w:i/>
      </w:rPr>
      <w:tab/>
      <w:t xml:space="preserve">  Μηχανική στερεού</w:t>
    </w:r>
  </w:p>
  <w:p w:rsidR="005A685F" w:rsidRDefault="005A685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7C3"/>
    <w:multiLevelType w:val="hybridMultilevel"/>
    <w:tmpl w:val="43163088"/>
    <w:lvl w:ilvl="0" w:tplc="B32C481E">
      <w:start w:val="1"/>
      <w:numFmt w:val="lowerRoman"/>
      <w:pStyle w:val="1"/>
      <w:lvlText w:val="%1)"/>
      <w:lvlJc w:val="left"/>
      <w:pPr>
        <w:ind w:left="890" w:hanging="360"/>
      </w:pPr>
      <w:rPr>
        <w:rFonts w:hint="default"/>
      </w:r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1">
    <w:nsid w:val="15CA2E0E"/>
    <w:multiLevelType w:val="multilevel"/>
    <w:tmpl w:val="0408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495C24B4"/>
    <w:multiLevelType w:val="multilevel"/>
    <w:tmpl w:val="08E82372"/>
    <w:lvl w:ilvl="0">
      <w:start w:val="1"/>
      <w:numFmt w:val="decimal"/>
      <w:pStyle w:val="a"/>
      <w:lvlText w:val="%1)"/>
      <w:lvlJc w:val="left"/>
      <w:pPr>
        <w:tabs>
          <w:tab w:val="num" w:pos="360"/>
        </w:tabs>
        <w:ind w:left="360" w:hanging="360"/>
      </w:pPr>
      <w:rPr>
        <w:rFonts w:ascii="Times New Roman" w:hAnsi="Times New Roman" w:hint="default"/>
        <w:sz w:val="22"/>
        <w:szCs w:val="22"/>
      </w:rPr>
    </w:lvl>
    <w:lvl w:ilvl="1">
      <w:start w:val="1"/>
      <w:numFmt w:val="lowerRoman"/>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
  </w:num>
  <w:num w:numId="9">
    <w:abstractNumId w:val="0"/>
  </w:num>
  <w:num w:numId="10">
    <w:abstractNumId w:val="0"/>
  </w:num>
  <w:num w:numId="11">
    <w:abstractNumId w:val="0"/>
  </w:num>
  <w:num w:numId="12">
    <w:abstractNumId w:val="0"/>
  </w:num>
  <w:num w:numId="13">
    <w:abstractNumId w:val="0"/>
  </w:num>
  <w:num w:numId="14">
    <w:abstractNumId w:val="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81"/>
  <w:proofState w:spelling="clean" w:grammar="clean"/>
  <w:defaultTabStop w:val="720"/>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A685F"/>
    <w:rsid w:val="000170A7"/>
    <w:rsid w:val="00041D7D"/>
    <w:rsid w:val="00087310"/>
    <w:rsid w:val="000E7C18"/>
    <w:rsid w:val="000F1EC2"/>
    <w:rsid w:val="00113E93"/>
    <w:rsid w:val="001201BF"/>
    <w:rsid w:val="00151369"/>
    <w:rsid w:val="0017020C"/>
    <w:rsid w:val="00176582"/>
    <w:rsid w:val="001B6E71"/>
    <w:rsid w:val="001C4A36"/>
    <w:rsid w:val="002143E4"/>
    <w:rsid w:val="002620C3"/>
    <w:rsid w:val="002C221A"/>
    <w:rsid w:val="002F77C7"/>
    <w:rsid w:val="003203E1"/>
    <w:rsid w:val="00341904"/>
    <w:rsid w:val="00354C19"/>
    <w:rsid w:val="00354F39"/>
    <w:rsid w:val="00366B16"/>
    <w:rsid w:val="0037313A"/>
    <w:rsid w:val="00375B14"/>
    <w:rsid w:val="00384DA6"/>
    <w:rsid w:val="003A3D09"/>
    <w:rsid w:val="003C2225"/>
    <w:rsid w:val="003E0307"/>
    <w:rsid w:val="00440024"/>
    <w:rsid w:val="004737A3"/>
    <w:rsid w:val="00480F8B"/>
    <w:rsid w:val="00491605"/>
    <w:rsid w:val="004A3EDF"/>
    <w:rsid w:val="004C47E2"/>
    <w:rsid w:val="004E3F2D"/>
    <w:rsid w:val="004E71F0"/>
    <w:rsid w:val="005457AB"/>
    <w:rsid w:val="005469A8"/>
    <w:rsid w:val="005547B4"/>
    <w:rsid w:val="005651C0"/>
    <w:rsid w:val="00582890"/>
    <w:rsid w:val="0059088E"/>
    <w:rsid w:val="005A3361"/>
    <w:rsid w:val="005A685F"/>
    <w:rsid w:val="006005C2"/>
    <w:rsid w:val="006022C6"/>
    <w:rsid w:val="0063157A"/>
    <w:rsid w:val="00631745"/>
    <w:rsid w:val="00643495"/>
    <w:rsid w:val="00660124"/>
    <w:rsid w:val="006C2B70"/>
    <w:rsid w:val="006C434F"/>
    <w:rsid w:val="006C5973"/>
    <w:rsid w:val="006C6E7F"/>
    <w:rsid w:val="00706C93"/>
    <w:rsid w:val="007171B8"/>
    <w:rsid w:val="00735624"/>
    <w:rsid w:val="00736799"/>
    <w:rsid w:val="007571A2"/>
    <w:rsid w:val="00784759"/>
    <w:rsid w:val="007E1CB0"/>
    <w:rsid w:val="0080754D"/>
    <w:rsid w:val="00816042"/>
    <w:rsid w:val="00851229"/>
    <w:rsid w:val="00861B6B"/>
    <w:rsid w:val="00867CD0"/>
    <w:rsid w:val="00881546"/>
    <w:rsid w:val="008C130F"/>
    <w:rsid w:val="008C40E1"/>
    <w:rsid w:val="00907F46"/>
    <w:rsid w:val="0091575F"/>
    <w:rsid w:val="00942A00"/>
    <w:rsid w:val="009476FD"/>
    <w:rsid w:val="009B0CCA"/>
    <w:rsid w:val="009B25CA"/>
    <w:rsid w:val="009D2B72"/>
    <w:rsid w:val="009E3871"/>
    <w:rsid w:val="00A00627"/>
    <w:rsid w:val="00A376E9"/>
    <w:rsid w:val="00A746BC"/>
    <w:rsid w:val="00A974A0"/>
    <w:rsid w:val="00AB2EEF"/>
    <w:rsid w:val="00AC2070"/>
    <w:rsid w:val="00B563D8"/>
    <w:rsid w:val="00BC43DB"/>
    <w:rsid w:val="00BD15E4"/>
    <w:rsid w:val="00BE0BE3"/>
    <w:rsid w:val="00C43688"/>
    <w:rsid w:val="00C57E64"/>
    <w:rsid w:val="00C60D51"/>
    <w:rsid w:val="00CC00DA"/>
    <w:rsid w:val="00CC4487"/>
    <w:rsid w:val="00CE585D"/>
    <w:rsid w:val="00CF09F3"/>
    <w:rsid w:val="00CF711B"/>
    <w:rsid w:val="00D04551"/>
    <w:rsid w:val="00D10EB5"/>
    <w:rsid w:val="00D117C4"/>
    <w:rsid w:val="00D51391"/>
    <w:rsid w:val="00D95FD6"/>
    <w:rsid w:val="00DA0E27"/>
    <w:rsid w:val="00DC2C89"/>
    <w:rsid w:val="00DD49CA"/>
    <w:rsid w:val="00DE126D"/>
    <w:rsid w:val="00DF37FB"/>
    <w:rsid w:val="00E42B70"/>
    <w:rsid w:val="00EB1B54"/>
    <w:rsid w:val="00F12B3B"/>
    <w:rsid w:val="00F26692"/>
    <w:rsid w:val="00F8348E"/>
    <w:rsid w:val="00F83DA4"/>
    <w:rsid w:val="00FB078B"/>
    <w:rsid w:val="00FB52DE"/>
    <w:rsid w:val="00FC6416"/>
    <w:rsid w:val="00FF6DA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0754D"/>
    <w:pPr>
      <w:widowControl w:val="0"/>
      <w:tabs>
        <w:tab w:val="left" w:pos="567"/>
      </w:tabs>
      <w:spacing w:after="0" w:line="360" w:lineRule="auto"/>
      <w:jc w:val="both"/>
    </w:pPr>
    <w:rPr>
      <w:rFonts w:ascii="Times New Roman" w:hAnsi="Times New Roman" w:cs="Times New Roman"/>
      <w:szCs w:val="20"/>
      <w:lang w:eastAsia="el-GR"/>
    </w:rPr>
  </w:style>
  <w:style w:type="paragraph" w:styleId="10">
    <w:name w:val="heading 1"/>
    <w:basedOn w:val="a0"/>
    <w:next w:val="a0"/>
    <w:link w:val="1Char"/>
    <w:qFormat/>
    <w:rsid w:val="00FB52DE"/>
    <w:pPr>
      <w:keepNext/>
      <w:pBdr>
        <w:bottom w:val="double" w:sz="6" w:space="1" w:color="FF0000"/>
      </w:pBdr>
      <w:shd w:val="clear" w:color="auto" w:fill="FFFF00"/>
      <w:spacing w:before="120" w:after="120"/>
      <w:ind w:left="1701" w:right="1701"/>
      <w:jc w:val="center"/>
      <w:outlineLvl w:val="0"/>
    </w:pPr>
    <w:rPr>
      <w:rFonts w:asciiTheme="majorHAnsi" w:hAnsiTheme="majorHAnsi" w:cs="Arial"/>
      <w:b/>
      <w:bCs/>
      <w:i/>
      <w:color w:val="548DD4" w:themeColor="text2" w:themeTint="99"/>
      <w:kern w:val="32"/>
      <w:sz w:val="28"/>
      <w:szCs w:val="28"/>
    </w:rPr>
  </w:style>
  <w:style w:type="paragraph" w:styleId="3">
    <w:name w:val="heading 3"/>
    <w:basedOn w:val="a0"/>
    <w:next w:val="a0"/>
    <w:link w:val="3Char"/>
    <w:qFormat/>
    <w:rsid w:val="004A3EDF"/>
    <w:pPr>
      <w:keepNext/>
      <w:pBdr>
        <w:bottom w:val="double" w:sz="6" w:space="1" w:color="FF0000"/>
      </w:pBdr>
      <w:shd w:val="clear" w:color="auto" w:fill="FFFF00"/>
      <w:spacing w:before="240" w:after="120"/>
      <w:ind w:left="1361" w:right="1361"/>
      <w:jc w:val="center"/>
      <w:outlineLvl w:val="2"/>
    </w:pPr>
    <w:rPr>
      <w:rFonts w:ascii="Cambria" w:hAnsi="Cambria" w:cs="Arial"/>
      <w:b/>
      <w:bCs/>
      <w:i/>
      <w:color w:val="31849B" w:themeColor="accent5" w:themeShade="BF"/>
      <w:spacing w:val="20"/>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rsid w:val="009B25CA"/>
    <w:pPr>
      <w:numPr>
        <w:numId w:val="16"/>
      </w:numPr>
      <w:ind w:left="567" w:hanging="340"/>
    </w:pPr>
  </w:style>
  <w:style w:type="character" w:customStyle="1" w:styleId="1Char">
    <w:name w:val="Επικεφαλίδα 1 Char"/>
    <w:basedOn w:val="a1"/>
    <w:link w:val="10"/>
    <w:rsid w:val="00FB52DE"/>
    <w:rPr>
      <w:rFonts w:asciiTheme="majorHAnsi" w:eastAsia="Times New Roman" w:hAnsiTheme="majorHAnsi" w:cs="Arial"/>
      <w:b/>
      <w:bCs/>
      <w:i/>
      <w:color w:val="548DD4" w:themeColor="text2" w:themeTint="99"/>
      <w:kern w:val="32"/>
      <w:sz w:val="28"/>
      <w:szCs w:val="28"/>
      <w:shd w:val="clear" w:color="auto" w:fill="FFFF00"/>
      <w:lang w:eastAsia="el-GR"/>
    </w:rPr>
  </w:style>
  <w:style w:type="paragraph" w:customStyle="1" w:styleId="a">
    <w:name w:val="Αριθμός"/>
    <w:basedOn w:val="a0"/>
    <w:rsid w:val="000E7C18"/>
    <w:pPr>
      <w:numPr>
        <w:numId w:val="8"/>
      </w:numPr>
      <w:spacing w:before="120"/>
    </w:pPr>
    <w:rPr>
      <w:szCs w:val="24"/>
      <w:shd w:val="clear" w:color="auto" w:fill="FFFFFF"/>
    </w:rPr>
  </w:style>
  <w:style w:type="paragraph" w:customStyle="1" w:styleId="a4">
    <w:name w:val="αβγ"/>
    <w:basedOn w:val="a0"/>
    <w:link w:val="Char"/>
    <w:qFormat/>
    <w:rsid w:val="00D117C4"/>
    <w:pPr>
      <w:widowControl/>
      <w:spacing w:before="240"/>
      <w:ind w:left="680" w:hanging="340"/>
    </w:pPr>
  </w:style>
  <w:style w:type="character" w:customStyle="1" w:styleId="Char">
    <w:name w:val="αβγ Char"/>
    <w:basedOn w:val="a1"/>
    <w:link w:val="a4"/>
    <w:rsid w:val="00D117C4"/>
    <w:rPr>
      <w:rFonts w:ascii="Times New Roman" w:eastAsia="Times New Roman" w:hAnsi="Times New Roman" w:cs="Times New Roman"/>
      <w:szCs w:val="20"/>
      <w:lang w:eastAsia="el-GR"/>
    </w:rPr>
  </w:style>
  <w:style w:type="paragraph" w:customStyle="1" w:styleId="a5">
    <w:name w:val="Δεξιά"/>
    <w:basedOn w:val="a0"/>
    <w:next w:val="a"/>
    <w:rsid w:val="0091575F"/>
    <w:pPr>
      <w:spacing w:line="240" w:lineRule="auto"/>
      <w:ind w:right="284"/>
      <w:jc w:val="right"/>
    </w:pPr>
    <w:rPr>
      <w:i/>
      <w:sz w:val="20"/>
    </w:rPr>
  </w:style>
  <w:style w:type="paragraph" w:customStyle="1" w:styleId="abc">
    <w:name w:val="abc"/>
    <w:basedOn w:val="a0"/>
    <w:rsid w:val="00643495"/>
    <w:pPr>
      <w:spacing w:line="280" w:lineRule="atLeast"/>
    </w:pPr>
  </w:style>
  <w:style w:type="character" w:customStyle="1" w:styleId="3Char">
    <w:name w:val="Επικεφαλίδα 3 Char"/>
    <w:basedOn w:val="a1"/>
    <w:link w:val="3"/>
    <w:rsid w:val="004A3EDF"/>
    <w:rPr>
      <w:rFonts w:ascii="Cambria" w:hAnsi="Cambria" w:cs="Arial"/>
      <w:b/>
      <w:bCs/>
      <w:i/>
      <w:color w:val="31849B" w:themeColor="accent5" w:themeShade="BF"/>
      <w:spacing w:val="20"/>
      <w:sz w:val="28"/>
      <w:szCs w:val="28"/>
      <w:shd w:val="clear" w:color="auto" w:fill="FFFF00"/>
    </w:rPr>
  </w:style>
  <w:style w:type="paragraph" w:styleId="a6">
    <w:name w:val="header"/>
    <w:basedOn w:val="a0"/>
    <w:link w:val="Char0"/>
    <w:uiPriority w:val="99"/>
    <w:semiHidden/>
    <w:unhideWhenUsed/>
    <w:rsid w:val="005A685F"/>
    <w:pPr>
      <w:tabs>
        <w:tab w:val="clear" w:pos="567"/>
        <w:tab w:val="center" w:pos="4153"/>
        <w:tab w:val="right" w:pos="8306"/>
      </w:tabs>
      <w:spacing w:line="240" w:lineRule="auto"/>
    </w:pPr>
  </w:style>
  <w:style w:type="character" w:customStyle="1" w:styleId="Char0">
    <w:name w:val="Κεφαλίδα Char"/>
    <w:basedOn w:val="a1"/>
    <w:link w:val="a6"/>
    <w:uiPriority w:val="99"/>
    <w:semiHidden/>
    <w:rsid w:val="005A685F"/>
    <w:rPr>
      <w:rFonts w:ascii="Times New Roman" w:hAnsi="Times New Roman" w:cs="Times New Roman"/>
      <w:szCs w:val="20"/>
      <w:lang w:eastAsia="el-GR"/>
    </w:rPr>
  </w:style>
  <w:style w:type="paragraph" w:styleId="a7">
    <w:name w:val="footer"/>
    <w:basedOn w:val="a0"/>
    <w:link w:val="Char1"/>
    <w:unhideWhenUsed/>
    <w:rsid w:val="005A685F"/>
    <w:pPr>
      <w:tabs>
        <w:tab w:val="clear" w:pos="567"/>
        <w:tab w:val="center" w:pos="4153"/>
        <w:tab w:val="right" w:pos="8306"/>
      </w:tabs>
      <w:spacing w:line="240" w:lineRule="auto"/>
    </w:pPr>
  </w:style>
  <w:style w:type="character" w:customStyle="1" w:styleId="Char1">
    <w:name w:val="Υποσέλιδο Char"/>
    <w:basedOn w:val="a1"/>
    <w:link w:val="a7"/>
    <w:rsid w:val="005A685F"/>
    <w:rPr>
      <w:rFonts w:ascii="Times New Roman" w:hAnsi="Times New Roman" w:cs="Times New Roman"/>
      <w:szCs w:val="20"/>
      <w:lang w:eastAsia="el-GR"/>
    </w:rPr>
  </w:style>
  <w:style w:type="character" w:styleId="a8">
    <w:name w:val="page number"/>
    <w:basedOn w:val="a1"/>
    <w:rsid w:val="005A68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2</Pages>
  <Words>470</Words>
  <Characters>2540</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pc-Laptop</dc:creator>
  <cp:lastModifiedBy>pc-Laptop</cp:lastModifiedBy>
  <cp:revision>22</cp:revision>
  <dcterms:created xsi:type="dcterms:W3CDTF">2014-04-10T18:52:00Z</dcterms:created>
  <dcterms:modified xsi:type="dcterms:W3CDTF">2014-04-11T17:11:00Z</dcterms:modified>
</cp:coreProperties>
</file>