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AF" w:rsidRDefault="005E49AF" w:rsidP="00D86F47">
      <w:pPr>
        <w:pStyle w:val="10"/>
        <w:rPr>
          <w:lang w:val="en-US"/>
        </w:rPr>
      </w:pPr>
      <w:r w:rsidRPr="0007692D">
        <w:t>Οι δύο αισθητήρες.</w:t>
      </w:r>
    </w:p>
    <w:p w:rsidR="00F17433" w:rsidRPr="00F17433" w:rsidRDefault="00F17433" w:rsidP="00F17433">
      <w:pPr>
        <w:rPr>
          <w:lang w:val="en-US"/>
        </w:rPr>
      </w:pPr>
    </w:p>
    <w:p w:rsidR="005E49AF" w:rsidRDefault="00D86F47" w:rsidP="00D86F47">
      <w:pPr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1270</wp:posOffset>
            </wp:positionV>
            <wp:extent cx="1390015" cy="1844040"/>
            <wp:effectExtent l="19050" t="0" r="635" b="0"/>
            <wp:wrapSquare wrapText="bothSides"/>
            <wp:docPr id="298" name="Εικόνα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9AF">
        <w:rPr>
          <w:szCs w:val="22"/>
        </w:rPr>
        <w:t>Το σώμα του σχήματος κρέμεται σε ελατήριο. Το κρατάμε με το χέρι μας ώστε το ελατήριο να έχει το φυσ</w:t>
      </w:r>
      <w:r w:rsidR="005E49AF">
        <w:rPr>
          <w:szCs w:val="22"/>
        </w:rPr>
        <w:t>ι</w:t>
      </w:r>
      <w:r w:rsidR="005E49AF">
        <w:rPr>
          <w:szCs w:val="22"/>
        </w:rPr>
        <w:t>κό του μήκος και του δίνουμε ώθηση προς τα κάτω.</w:t>
      </w:r>
    </w:p>
    <w:p w:rsidR="005E49AF" w:rsidRDefault="005E49AF" w:rsidP="00D86F47">
      <w:pPr>
        <w:rPr>
          <w:szCs w:val="22"/>
        </w:rPr>
      </w:pPr>
      <w:r>
        <w:rPr>
          <w:szCs w:val="22"/>
        </w:rPr>
        <w:t>Με τη βοήθεια δύο αισθητήρων καταγράφουμε την δύναμη του ελατηρίου (ας θεωρηθεί αμελητέας μάζας) και τη θέση του σώμ</w:t>
      </w:r>
      <w:r>
        <w:rPr>
          <w:szCs w:val="22"/>
        </w:rPr>
        <w:t>α</w:t>
      </w:r>
      <w:r>
        <w:rPr>
          <w:szCs w:val="22"/>
        </w:rPr>
        <w:t>τος.</w:t>
      </w:r>
    </w:p>
    <w:p w:rsidR="005E49AF" w:rsidRDefault="005E49AF" w:rsidP="00D86F47">
      <w:pPr>
        <w:rPr>
          <w:szCs w:val="22"/>
        </w:rPr>
      </w:pPr>
      <w:r>
        <w:rPr>
          <w:szCs w:val="22"/>
        </w:rPr>
        <w:t>Περνάμε τις μετρήσεις σε λογιστικό φύλλο και κάνουμε τη γραφ</w:t>
      </w:r>
      <w:r>
        <w:rPr>
          <w:szCs w:val="22"/>
        </w:rPr>
        <w:t>ι</w:t>
      </w:r>
      <w:r>
        <w:rPr>
          <w:szCs w:val="22"/>
        </w:rPr>
        <w:t>κή παράσταση της δύναμης του ελατηρίου συναρτήσει της θέσης του αναφορικά με τον αισθ</w:t>
      </w:r>
      <w:r>
        <w:rPr>
          <w:szCs w:val="22"/>
        </w:rPr>
        <w:t>η</w:t>
      </w:r>
      <w:r>
        <w:rPr>
          <w:szCs w:val="22"/>
        </w:rPr>
        <w:t>τήρα θέσης.</w:t>
      </w:r>
    </w:p>
    <w:p w:rsidR="005E49AF" w:rsidRDefault="005E49AF" w:rsidP="00D86F47">
      <w:pPr>
        <w:rPr>
          <w:szCs w:val="22"/>
        </w:rPr>
      </w:pPr>
      <w:r>
        <w:rPr>
          <w:szCs w:val="22"/>
        </w:rPr>
        <w:t>Η ένδειξη του αισθητήρα δύναμης είναι θετική όταν το σώμα δέχεται δύναμη από το ελατήριο προς τα π</w:t>
      </w:r>
      <w:r>
        <w:rPr>
          <w:szCs w:val="22"/>
        </w:rPr>
        <w:t>ά</w:t>
      </w:r>
      <w:r>
        <w:rPr>
          <w:szCs w:val="22"/>
        </w:rPr>
        <w:t>νω.</w:t>
      </w:r>
      <w:r w:rsidR="00F17433" w:rsidRPr="00F17433">
        <w:rPr>
          <w:szCs w:val="22"/>
        </w:rPr>
        <w:t xml:space="preserve"> </w:t>
      </w:r>
      <w:r w:rsidR="00D86F47" w:rsidRPr="00760B8A">
        <w:rPr>
          <w:position w:val="-22"/>
          <w:szCs w:val="22"/>
        </w:rPr>
        <w:object w:dxaOrig="13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pt;height:23.6pt" o:ole="">
            <v:imagedata r:id="rId8" o:title=""/>
          </v:shape>
          <o:OLEObject Type="Embed" ProgID="Equation.DSMT4" ShapeID="_x0000_i1025" DrawAspect="Content" ObjectID="_1443205725" r:id="rId9"/>
        </w:object>
      </w:r>
    </w:p>
    <w:p w:rsidR="005E49AF" w:rsidRDefault="005E49AF" w:rsidP="00D86F47">
      <w:pPr>
        <w:rPr>
          <w:szCs w:val="22"/>
        </w:rPr>
      </w:pPr>
      <w:r>
        <w:rPr>
          <w:szCs w:val="22"/>
        </w:rPr>
        <w:t xml:space="preserve">Η γραφική παράσταση που κάναμε παρατίθεται. </w:t>
      </w:r>
    </w:p>
    <w:p w:rsidR="005E49AF" w:rsidRDefault="00D86F47" w:rsidP="00D86F47">
      <w:pPr>
        <w:jc w:val="center"/>
        <w:rPr>
          <w:szCs w:val="22"/>
        </w:rPr>
      </w:pPr>
      <w:r>
        <w:rPr>
          <w:noProof/>
          <w:szCs w:val="22"/>
        </w:rPr>
        <w:drawing>
          <wp:inline distT="0" distB="0" distL="0" distR="0">
            <wp:extent cx="3868644" cy="2790497"/>
            <wp:effectExtent l="19050" t="0" r="0" b="0"/>
            <wp:docPr id="302" name="Εικόνα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644" cy="279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9AF" w:rsidRPr="00F17433" w:rsidRDefault="005E49AF" w:rsidP="00D86F47">
      <w:pPr>
        <w:rPr>
          <w:szCs w:val="22"/>
          <w:lang w:val="en-US"/>
        </w:rPr>
      </w:pPr>
      <w:r>
        <w:rPr>
          <w:szCs w:val="22"/>
        </w:rPr>
        <w:t>Βρείτε:</w:t>
      </w:r>
    </w:p>
    <w:p w:rsidR="005E49AF" w:rsidRDefault="005E49AF" w:rsidP="00D86F47">
      <w:pPr>
        <w:widowControl/>
        <w:numPr>
          <w:ilvl w:val="0"/>
          <w:numId w:val="20"/>
        </w:numPr>
        <w:jc w:val="left"/>
        <w:rPr>
          <w:szCs w:val="22"/>
        </w:rPr>
      </w:pPr>
      <w:r>
        <w:rPr>
          <w:szCs w:val="22"/>
        </w:rPr>
        <w:t>Το πλάτος της ταλάντωσης.</w:t>
      </w:r>
    </w:p>
    <w:p w:rsidR="005E49AF" w:rsidRDefault="005E49AF" w:rsidP="00D86F47">
      <w:pPr>
        <w:widowControl/>
        <w:numPr>
          <w:ilvl w:val="0"/>
          <w:numId w:val="20"/>
        </w:numPr>
        <w:jc w:val="left"/>
        <w:rPr>
          <w:szCs w:val="22"/>
        </w:rPr>
      </w:pPr>
      <w:r>
        <w:rPr>
          <w:szCs w:val="22"/>
        </w:rPr>
        <w:t>Τη σταθερά του ελατηρίου.</w:t>
      </w:r>
    </w:p>
    <w:p w:rsidR="005E49AF" w:rsidRDefault="005E49AF" w:rsidP="00D86F47">
      <w:pPr>
        <w:widowControl/>
        <w:numPr>
          <w:ilvl w:val="0"/>
          <w:numId w:val="20"/>
        </w:numPr>
        <w:jc w:val="left"/>
        <w:rPr>
          <w:szCs w:val="22"/>
        </w:rPr>
      </w:pPr>
      <w:r>
        <w:rPr>
          <w:szCs w:val="22"/>
        </w:rPr>
        <w:t>Τη μάζα του σώματος.</w:t>
      </w:r>
    </w:p>
    <w:p w:rsidR="005E49AF" w:rsidRDefault="005E49AF" w:rsidP="00D86F47">
      <w:pPr>
        <w:widowControl/>
        <w:numPr>
          <w:ilvl w:val="0"/>
          <w:numId w:val="20"/>
        </w:numPr>
        <w:jc w:val="left"/>
        <w:rPr>
          <w:szCs w:val="22"/>
        </w:rPr>
      </w:pPr>
      <w:r>
        <w:rPr>
          <w:szCs w:val="22"/>
        </w:rPr>
        <w:t>Την ταχύτητα που προσδώσαμε στο σώμα όταν αυτό βρισκόταν στη θέση φυσικού μ</w:t>
      </w:r>
      <w:r>
        <w:rPr>
          <w:szCs w:val="22"/>
        </w:rPr>
        <w:t>ή</w:t>
      </w:r>
      <w:r>
        <w:rPr>
          <w:szCs w:val="22"/>
        </w:rPr>
        <w:t>κους του.</w:t>
      </w:r>
    </w:p>
    <w:p w:rsidR="005E49AF" w:rsidRDefault="005E49AF" w:rsidP="00D86F47">
      <w:pPr>
        <w:ind w:left="360"/>
        <w:rPr>
          <w:szCs w:val="22"/>
        </w:rPr>
      </w:pPr>
      <w:r>
        <w:rPr>
          <w:szCs w:val="22"/>
        </w:rPr>
        <w:t>5. Την εξίσωση θέσης του σώματος ως προς τον αισθητήρα θέσης.</w:t>
      </w:r>
    </w:p>
    <w:p w:rsidR="005E49AF" w:rsidRDefault="005E49AF" w:rsidP="00D86F47">
      <w:pPr>
        <w:ind w:left="360"/>
        <w:rPr>
          <w:szCs w:val="22"/>
        </w:rPr>
      </w:pPr>
    </w:p>
    <w:p w:rsidR="005E49AF" w:rsidRPr="003E0702" w:rsidRDefault="005E49AF" w:rsidP="003E0702">
      <w:pPr>
        <w:ind w:left="360"/>
        <w:rPr>
          <w:b/>
          <w:color w:val="0000FF"/>
          <w:szCs w:val="22"/>
          <w:lang w:val="en-US"/>
        </w:rPr>
      </w:pPr>
      <w:r w:rsidRPr="006D7AF3">
        <w:rPr>
          <w:b/>
          <w:color w:val="0000FF"/>
          <w:szCs w:val="22"/>
        </w:rPr>
        <w:t>Απάντηση:</w:t>
      </w:r>
    </w:p>
    <w:p w:rsidR="005E49AF" w:rsidRDefault="005E49AF" w:rsidP="00D86F47">
      <w:pPr>
        <w:rPr>
          <w:color w:val="000000"/>
          <w:szCs w:val="22"/>
        </w:rPr>
      </w:pPr>
      <w:r w:rsidRPr="002F4485">
        <w:rPr>
          <w:color w:val="000000"/>
          <w:szCs w:val="22"/>
        </w:rPr>
        <w:t>1.</w:t>
      </w:r>
      <w:r>
        <w:rPr>
          <w:color w:val="000000"/>
          <w:szCs w:val="22"/>
        </w:rPr>
        <w:t xml:space="preserve"> Οι ακραίες θέσεις απέχουν</w:t>
      </w:r>
    </w:p>
    <w:p w:rsidR="005E49AF" w:rsidRPr="003E0702" w:rsidRDefault="005E49AF" w:rsidP="00F17433">
      <w:pPr>
        <w:jc w:val="center"/>
        <w:rPr>
          <w:color w:val="000000"/>
          <w:szCs w:val="22"/>
          <w:lang w:val="en-US"/>
        </w:rPr>
      </w:pPr>
      <w:r w:rsidRPr="002F4485">
        <w:rPr>
          <w:color w:val="000000"/>
          <w:position w:val="-28"/>
          <w:szCs w:val="22"/>
        </w:rPr>
        <w:object w:dxaOrig="1820" w:dyaOrig="680">
          <v:shape id="_x0000_i1026" type="#_x0000_t75" style="width:91.05pt;height:33.95pt" o:ole="">
            <v:imagedata r:id="rId11" o:title=""/>
          </v:shape>
          <o:OLEObject Type="Embed" ProgID="Equation.DSMT4" ShapeID="_x0000_i1026" DrawAspect="Content" ObjectID="_1443205726" r:id="rId12"/>
        </w:object>
      </w:r>
    </w:p>
    <w:p w:rsidR="005E49AF" w:rsidRDefault="005E49AF" w:rsidP="00985E07">
      <w:pPr>
        <w:ind w:left="453" w:hanging="340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2. </w:t>
      </w:r>
      <w:r w:rsidR="003E0702">
        <w:rPr>
          <w:noProof/>
          <w:color w:val="000000"/>
          <w:szCs w:val="22"/>
        </w:rPr>
        <w:drawing>
          <wp:anchor distT="0" distB="0" distL="114300" distR="114300" simplePos="0" relativeHeight="251665408" behindDoc="0" locked="0" layoutInCell="1" allowOverlap="1">
            <wp:simplePos x="895350" y="1781175"/>
            <wp:positionH relativeFrom="column">
              <wp:align>right</wp:align>
            </wp:positionH>
            <wp:positionV relativeFrom="paragraph">
              <wp:posOffset>0</wp:posOffset>
            </wp:positionV>
            <wp:extent cx="2867025" cy="1828800"/>
            <wp:effectExtent l="19050" t="0" r="9525" b="0"/>
            <wp:wrapSquare wrapText="bothSides"/>
            <wp:docPr id="359" name="Εικόνα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Cs w:val="22"/>
        </w:rPr>
        <w:t>Η θέση ισορροπίας είναι μια θέση που βρίσκεται στη μέση ακριβώς του τμήματος που ορίζουν οι ακρα</w:t>
      </w:r>
      <w:r>
        <w:rPr>
          <w:color w:val="000000"/>
          <w:szCs w:val="22"/>
        </w:rPr>
        <w:t>ί</w:t>
      </w:r>
      <w:r>
        <w:rPr>
          <w:color w:val="000000"/>
          <w:szCs w:val="22"/>
        </w:rPr>
        <w:t>ες.</w:t>
      </w:r>
    </w:p>
    <w:p w:rsidR="005E49AF" w:rsidRDefault="005E49AF" w:rsidP="00985E07">
      <w:pPr>
        <w:ind w:left="453"/>
        <w:rPr>
          <w:color w:val="000000"/>
          <w:szCs w:val="22"/>
        </w:rPr>
      </w:pPr>
      <w:r>
        <w:rPr>
          <w:color w:val="000000"/>
          <w:szCs w:val="22"/>
        </w:rPr>
        <w:t>Είναι ο μέσος όρος των ακραίων δηλ</w:t>
      </w:r>
      <w:r>
        <w:rPr>
          <w:color w:val="000000"/>
          <w:szCs w:val="22"/>
        </w:rPr>
        <w:t>α</w:t>
      </w:r>
      <w:r>
        <w:rPr>
          <w:color w:val="000000"/>
          <w:szCs w:val="22"/>
        </w:rPr>
        <w:t>δή:</w:t>
      </w:r>
    </w:p>
    <w:p w:rsidR="005E49AF" w:rsidRDefault="005E49AF" w:rsidP="00985E07">
      <w:pPr>
        <w:jc w:val="center"/>
        <w:rPr>
          <w:color w:val="000000"/>
          <w:szCs w:val="22"/>
        </w:rPr>
      </w:pPr>
      <w:r w:rsidRPr="00681425">
        <w:rPr>
          <w:color w:val="000000"/>
          <w:position w:val="-10"/>
          <w:szCs w:val="22"/>
        </w:rPr>
        <w:object w:dxaOrig="940" w:dyaOrig="320">
          <v:shape id="_x0000_i1027" type="#_x0000_t75" style="width:47.15pt;height:16.15pt" o:ole="">
            <v:imagedata r:id="rId14" o:title=""/>
          </v:shape>
          <o:OLEObject Type="Embed" ProgID="Equation.DSMT4" ShapeID="_x0000_i1027" DrawAspect="Content" ObjectID="_1443205727" r:id="rId15"/>
        </w:object>
      </w:r>
    </w:p>
    <w:p w:rsidR="005E49AF" w:rsidRDefault="005E49AF" w:rsidP="00985E07">
      <w:pPr>
        <w:ind w:left="426"/>
        <w:rPr>
          <w:color w:val="000000"/>
          <w:szCs w:val="22"/>
        </w:rPr>
      </w:pPr>
      <w:r>
        <w:rPr>
          <w:color w:val="000000"/>
          <w:szCs w:val="22"/>
        </w:rPr>
        <w:t>Είναι φανερό το ότι:</w:t>
      </w:r>
    </w:p>
    <w:p w:rsidR="005E49AF" w:rsidRDefault="005E49AF" w:rsidP="00985E07">
      <w:pPr>
        <w:jc w:val="center"/>
        <w:rPr>
          <w:color w:val="000000"/>
          <w:szCs w:val="22"/>
        </w:rPr>
      </w:pPr>
      <w:r w:rsidRPr="00B9651C">
        <w:rPr>
          <w:color w:val="000000"/>
          <w:position w:val="-10"/>
          <w:szCs w:val="22"/>
        </w:rPr>
        <w:object w:dxaOrig="1020" w:dyaOrig="320">
          <v:shape id="_x0000_i1028" type="#_x0000_t75" style="width:50.9pt;height:16.15pt" o:ole="">
            <v:imagedata r:id="rId16" o:title=""/>
          </v:shape>
          <o:OLEObject Type="Embed" ProgID="Equation.DSMT4" ShapeID="_x0000_i1028" DrawAspect="Content" ObjectID="_1443205728" r:id="rId17"/>
        </w:object>
      </w:r>
    </w:p>
    <w:p w:rsidR="005E49AF" w:rsidRDefault="005E49AF" w:rsidP="00985E07">
      <w:pPr>
        <w:ind w:left="426"/>
        <w:rPr>
          <w:color w:val="000000"/>
          <w:szCs w:val="22"/>
        </w:rPr>
      </w:pPr>
      <w:r>
        <w:rPr>
          <w:color w:val="000000"/>
          <w:szCs w:val="22"/>
        </w:rPr>
        <w:t xml:space="preserve">Στη θέση </w:t>
      </w:r>
      <w:r w:rsidRPr="00681425">
        <w:rPr>
          <w:color w:val="000000"/>
          <w:position w:val="-10"/>
          <w:szCs w:val="22"/>
        </w:rPr>
        <w:object w:dxaOrig="940" w:dyaOrig="320">
          <v:shape id="_x0000_i1029" type="#_x0000_t75" style="width:47.15pt;height:16.15pt" o:ole="">
            <v:imagedata r:id="rId14" o:title=""/>
          </v:shape>
          <o:OLEObject Type="Embed" ProgID="Equation.DSMT4" ShapeID="_x0000_i1029" DrawAspect="Content" ObjectID="_1443205729" r:id="rId18"/>
        </w:object>
      </w:r>
      <w:r>
        <w:rPr>
          <w:color w:val="000000"/>
          <w:szCs w:val="22"/>
        </w:rPr>
        <w:t xml:space="preserve"> έχουμε δύναμη 10 </w:t>
      </w:r>
      <w:r>
        <w:rPr>
          <w:color w:val="000000"/>
          <w:szCs w:val="22"/>
          <w:lang w:val="en-US"/>
        </w:rPr>
        <w:t>N</w:t>
      </w:r>
      <w:r w:rsidRPr="00B9651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οπότε:</w:t>
      </w:r>
    </w:p>
    <w:p w:rsidR="005E49AF" w:rsidRDefault="005E49AF" w:rsidP="00985E07">
      <w:pPr>
        <w:jc w:val="center"/>
        <w:rPr>
          <w:color w:val="000000"/>
          <w:szCs w:val="22"/>
        </w:rPr>
      </w:pPr>
      <w:r w:rsidRPr="00B9651C">
        <w:rPr>
          <w:color w:val="000000"/>
          <w:position w:val="-28"/>
          <w:szCs w:val="22"/>
        </w:rPr>
        <w:object w:dxaOrig="3240" w:dyaOrig="660">
          <v:shape id="_x0000_i1030" type="#_x0000_t75" style="width:162.2pt;height:33.1pt" o:ole="">
            <v:imagedata r:id="rId19" o:title=""/>
          </v:shape>
          <o:OLEObject Type="Embed" ProgID="Equation.DSMT4" ShapeID="_x0000_i1030" DrawAspect="Content" ObjectID="_1443205730" r:id="rId20"/>
        </w:object>
      </w:r>
    </w:p>
    <w:p w:rsidR="005E49AF" w:rsidRDefault="005E49AF" w:rsidP="00985E07">
      <w:pPr>
        <w:ind w:left="142"/>
        <w:rPr>
          <w:color w:val="000000"/>
          <w:szCs w:val="22"/>
        </w:rPr>
      </w:pPr>
      <w:r>
        <w:rPr>
          <w:color w:val="000000"/>
          <w:szCs w:val="22"/>
        </w:rPr>
        <w:t>3. Στην ίδια θέση η δύναμη του ελατηρίου εξουδετερώνει το βάρος οπότε:</w:t>
      </w:r>
    </w:p>
    <w:p w:rsidR="005E49AF" w:rsidRDefault="005E49AF" w:rsidP="00985E07">
      <w:pPr>
        <w:jc w:val="center"/>
        <w:rPr>
          <w:color w:val="000000"/>
          <w:szCs w:val="22"/>
        </w:rPr>
      </w:pPr>
      <w:r w:rsidRPr="00B9651C">
        <w:rPr>
          <w:color w:val="000000"/>
          <w:position w:val="-10"/>
          <w:szCs w:val="22"/>
        </w:rPr>
        <w:object w:dxaOrig="2180" w:dyaOrig="320">
          <v:shape id="_x0000_i1031" type="#_x0000_t75" style="width:108.85pt;height:16.15pt" o:ole="">
            <v:imagedata r:id="rId21" o:title=""/>
          </v:shape>
          <o:OLEObject Type="Embed" ProgID="Equation.DSMT4" ShapeID="_x0000_i1031" DrawAspect="Content" ObjectID="_1443205731" r:id="rId22"/>
        </w:object>
      </w:r>
    </w:p>
    <w:p w:rsidR="005E49AF" w:rsidRDefault="005E49AF" w:rsidP="00985E07">
      <w:pPr>
        <w:ind w:left="426"/>
        <w:rPr>
          <w:color w:val="000000"/>
          <w:szCs w:val="22"/>
        </w:rPr>
      </w:pPr>
      <w:r>
        <w:rPr>
          <w:color w:val="000000"/>
          <w:szCs w:val="22"/>
        </w:rPr>
        <w:t xml:space="preserve">Η κυκλική συχνότητα είναι </w:t>
      </w:r>
      <w:r w:rsidRPr="00B9651C">
        <w:rPr>
          <w:color w:val="000000"/>
          <w:position w:val="-26"/>
          <w:szCs w:val="22"/>
        </w:rPr>
        <w:object w:dxaOrig="1760" w:dyaOrig="700">
          <v:shape id="_x0000_i1032" type="#_x0000_t75" style="width:88.15pt;height:35.15pt" o:ole="">
            <v:imagedata r:id="rId23" o:title=""/>
          </v:shape>
          <o:OLEObject Type="Embed" ProgID="Equation.DSMT4" ShapeID="_x0000_i1032" DrawAspect="Content" ObjectID="_1443205732" r:id="rId24"/>
        </w:object>
      </w:r>
      <w:r>
        <w:rPr>
          <w:color w:val="000000"/>
          <w:szCs w:val="22"/>
        </w:rPr>
        <w:t>,</w:t>
      </w:r>
    </w:p>
    <w:p w:rsidR="005E49AF" w:rsidRDefault="005E49AF" w:rsidP="00985E07">
      <w:pPr>
        <w:ind w:left="142"/>
        <w:rPr>
          <w:color w:val="000000"/>
          <w:szCs w:val="22"/>
        </w:rPr>
      </w:pPr>
      <w:r w:rsidRPr="00A80F60">
        <w:rPr>
          <w:color w:val="000000"/>
          <w:szCs w:val="22"/>
        </w:rPr>
        <w:t>4.</w:t>
      </w:r>
      <w:r>
        <w:rPr>
          <w:color w:val="000000"/>
          <w:szCs w:val="22"/>
        </w:rPr>
        <w:t xml:space="preserve"> Από την ενέργεια ταλάντωσης θα υπολογίσουμε την ταχύτητα</w:t>
      </w:r>
    </w:p>
    <w:p w:rsidR="005E49AF" w:rsidRDefault="005E49AF" w:rsidP="00985E07">
      <w:pPr>
        <w:jc w:val="center"/>
        <w:rPr>
          <w:color w:val="000000"/>
          <w:szCs w:val="22"/>
        </w:rPr>
      </w:pPr>
      <w:r w:rsidRPr="00A80F60">
        <w:rPr>
          <w:color w:val="000000"/>
          <w:position w:val="-88"/>
          <w:szCs w:val="22"/>
        </w:rPr>
        <w:object w:dxaOrig="4300" w:dyaOrig="1900">
          <v:shape id="_x0000_i1033" type="#_x0000_t75" style="width:215.15pt;height:95.15pt" o:ole="">
            <v:imagedata r:id="rId25" o:title=""/>
          </v:shape>
          <o:OLEObject Type="Embed" ProgID="Equation.DSMT4" ShapeID="_x0000_i1033" DrawAspect="Content" ObjectID="_1443205733" r:id="rId26"/>
        </w:object>
      </w:r>
    </w:p>
    <w:p w:rsidR="005E49AF" w:rsidRDefault="005E49AF" w:rsidP="00D86F47">
      <w:pPr>
        <w:rPr>
          <w:color w:val="000000"/>
          <w:szCs w:val="22"/>
        </w:rPr>
      </w:pPr>
    </w:p>
    <w:p w:rsidR="005E49AF" w:rsidRDefault="005E49AF" w:rsidP="00985E07">
      <w:pPr>
        <w:ind w:left="142"/>
        <w:rPr>
          <w:color w:val="000000"/>
          <w:szCs w:val="22"/>
        </w:rPr>
      </w:pPr>
      <w:r w:rsidRPr="009C6883">
        <w:rPr>
          <w:color w:val="000000"/>
          <w:szCs w:val="22"/>
        </w:rPr>
        <w:t>5.</w:t>
      </w:r>
      <w:r>
        <w:rPr>
          <w:color w:val="000000"/>
          <w:szCs w:val="22"/>
        </w:rPr>
        <w:t xml:space="preserve"> Η εξίσωση του </w:t>
      </w:r>
      <w:r>
        <w:rPr>
          <w:color w:val="000000"/>
          <w:szCs w:val="22"/>
          <w:lang w:val="en-US"/>
        </w:rPr>
        <w:t>x</w:t>
      </w:r>
      <w:r w:rsidRPr="009C688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τώρα:</w:t>
      </w:r>
    </w:p>
    <w:p w:rsidR="00985E07" w:rsidRPr="00985E07" w:rsidRDefault="005E49AF" w:rsidP="00985E07">
      <w:pPr>
        <w:ind w:left="426"/>
        <w:rPr>
          <w:color w:val="000000"/>
          <w:szCs w:val="22"/>
        </w:rPr>
      </w:pPr>
      <w:r>
        <w:rPr>
          <w:color w:val="000000"/>
          <w:szCs w:val="22"/>
        </w:rPr>
        <w:t xml:space="preserve">Θα βρούμε την εξίσωση του </w:t>
      </w:r>
      <w:r w:rsidRPr="009C6883">
        <w:rPr>
          <w:color w:val="000000"/>
          <w:position w:val="-10"/>
          <w:szCs w:val="22"/>
        </w:rPr>
        <w:object w:dxaOrig="220" w:dyaOrig="260">
          <v:shape id="_x0000_i1034" type="#_x0000_t75" style="width:11.15pt;height:12.85pt" o:ole="">
            <v:imagedata r:id="rId27" o:title=""/>
          </v:shape>
          <o:OLEObject Type="Embed" ProgID="Equation.DSMT4" ShapeID="_x0000_i1034" DrawAspect="Content" ObjectID="_1443205734" r:id="rId28"/>
        </w:object>
      </w:r>
      <w:r>
        <w:rPr>
          <w:color w:val="000000"/>
          <w:szCs w:val="22"/>
        </w:rPr>
        <w:t>, της θέσης του ως προς τη Θ.Ι.</w:t>
      </w:r>
    </w:p>
    <w:p w:rsidR="00985E07" w:rsidRPr="00985E07" w:rsidRDefault="00985E07" w:rsidP="00985E07">
      <w:pPr>
        <w:ind w:left="426"/>
        <w:rPr>
          <w:color w:val="000000"/>
          <w:szCs w:val="22"/>
        </w:rPr>
      </w:pPr>
    </w:p>
    <w:p w:rsidR="005E49AF" w:rsidRPr="00985E07" w:rsidRDefault="003E0702" w:rsidP="00D86F47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742950" y="7400925"/>
            <wp:positionH relativeFrom="column">
              <wp:align>left</wp:align>
            </wp:positionH>
            <wp:positionV relativeFrom="paragraph">
              <wp:posOffset>0</wp:posOffset>
            </wp:positionV>
            <wp:extent cx="1533525" cy="1762125"/>
            <wp:effectExtent l="19050" t="0" r="9525" b="0"/>
            <wp:wrapSquare wrapText="bothSides"/>
            <wp:docPr id="368" name="Εικόνα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9AF" w:rsidRPr="007603D9">
        <w:t xml:space="preserve"> </w:t>
      </w:r>
      <w:r w:rsidR="005E49AF">
        <w:t xml:space="preserve">Η αρχική φάση είναι μια γωνία μικρότερη από 2π με ημίτονο </w:t>
      </w:r>
      <w:r w:rsidR="005E49AF" w:rsidRPr="00D05685">
        <w:rPr>
          <w:position w:val="-28"/>
        </w:rPr>
        <w:object w:dxaOrig="840" w:dyaOrig="660">
          <v:shape id="_x0000_i1035" type="#_x0000_t75" style="width:42.2pt;height:33.1pt" o:ole="">
            <v:imagedata r:id="rId30" o:title=""/>
          </v:shape>
          <o:OLEObject Type="Embed" ProgID="Equation.DSMT4" ShapeID="_x0000_i1035" DrawAspect="Content" ObjectID="_1443205735" r:id="rId31"/>
        </w:object>
      </w:r>
      <w:r w:rsidR="005E49AF">
        <w:t xml:space="preserve"> και του δευτέρου τεταρτημορίου. Είναι η παραπληρωματική της </w:t>
      </w:r>
      <w:r w:rsidR="005E49AF" w:rsidRPr="00D05685">
        <w:rPr>
          <w:position w:val="-24"/>
        </w:rPr>
        <w:object w:dxaOrig="260" w:dyaOrig="620">
          <v:shape id="_x0000_i1036" type="#_x0000_t75" style="width:12.85pt;height:31.05pt" o:ole="">
            <v:imagedata r:id="rId32" o:title=""/>
          </v:shape>
          <o:OLEObject Type="Embed" ProgID="Equation.DSMT4" ShapeID="_x0000_i1036" DrawAspect="Content" ObjectID="_1443205736" r:id="rId33"/>
        </w:object>
      </w:r>
      <w:r w:rsidR="005E49AF">
        <w:t xml:space="preserve"> δηλαδή η </w:t>
      </w:r>
      <w:r w:rsidR="005E49AF" w:rsidRPr="00D05685">
        <w:rPr>
          <w:position w:val="-24"/>
        </w:rPr>
        <w:object w:dxaOrig="380" w:dyaOrig="620">
          <v:shape id="_x0000_i1037" type="#_x0000_t75" style="width:19.05pt;height:31.05pt" o:ole="">
            <v:imagedata r:id="rId34" o:title=""/>
          </v:shape>
          <o:OLEObject Type="Embed" ProgID="Equation.DSMT4" ShapeID="_x0000_i1037" DrawAspect="Content" ObjectID="_1443205737" r:id="rId35"/>
        </w:object>
      </w:r>
    </w:p>
    <w:p w:rsidR="005E49AF" w:rsidRDefault="005E49AF" w:rsidP="00D86F47">
      <w:r>
        <w:t xml:space="preserve">Οπότε: </w:t>
      </w:r>
      <w:r w:rsidRPr="00D05685">
        <w:rPr>
          <w:position w:val="-28"/>
        </w:rPr>
        <w:object w:dxaOrig="2220" w:dyaOrig="680">
          <v:shape id="_x0000_i1038" type="#_x0000_t75" style="width:110.9pt;height:33.95pt" o:ole="">
            <v:imagedata r:id="rId36" o:title=""/>
          </v:shape>
          <o:OLEObject Type="Embed" ProgID="Equation.DSMT4" ShapeID="_x0000_i1038" DrawAspect="Content" ObjectID="_1443205738" r:id="rId37"/>
        </w:object>
      </w:r>
      <w:r>
        <w:t xml:space="preserve">      (</w:t>
      </w:r>
      <w:r>
        <w:rPr>
          <w:lang w:val="en-US"/>
        </w:rPr>
        <w:t>S</w:t>
      </w:r>
      <w:r w:rsidRPr="005E49AF">
        <w:t>.</w:t>
      </w:r>
      <w:r>
        <w:rPr>
          <w:lang w:val="en-US"/>
        </w:rPr>
        <w:t>I</w:t>
      </w:r>
      <w:r w:rsidRPr="005E49AF">
        <w:t>)</w:t>
      </w:r>
    </w:p>
    <w:p w:rsidR="005E49AF" w:rsidRDefault="005E49AF" w:rsidP="00D86F47">
      <w:r>
        <w:t xml:space="preserve">Για τη θέση </w:t>
      </w:r>
      <w:r>
        <w:rPr>
          <w:lang w:val="en-US"/>
        </w:rPr>
        <w:t>x</w:t>
      </w:r>
      <w:r w:rsidRPr="00F12F37">
        <w:t xml:space="preserve"> </w:t>
      </w:r>
      <w:r>
        <w:t>έχουμε:</w:t>
      </w:r>
    </w:p>
    <w:p w:rsidR="005E49AF" w:rsidRDefault="005E49AF" w:rsidP="00D86F47">
      <w:r w:rsidRPr="00F12F37">
        <w:rPr>
          <w:position w:val="-28"/>
        </w:rPr>
        <w:object w:dxaOrig="3840" w:dyaOrig="680">
          <v:shape id="_x0000_i1039" type="#_x0000_t75" style="width:192pt;height:33.95pt" o:ole="">
            <v:imagedata r:id="rId38" o:title=""/>
          </v:shape>
          <o:OLEObject Type="Embed" ProgID="Equation.DSMT4" ShapeID="_x0000_i1039" DrawAspect="Content" ObjectID="_1443205739" r:id="rId39"/>
        </w:object>
      </w:r>
      <w:r>
        <w:t xml:space="preserve">         (</w:t>
      </w:r>
      <w:r>
        <w:rPr>
          <w:lang w:val="en-US"/>
        </w:rPr>
        <w:t>S</w:t>
      </w:r>
      <w:r w:rsidRPr="008658A7">
        <w:t>.</w:t>
      </w:r>
      <w:r>
        <w:rPr>
          <w:lang w:val="en-US"/>
        </w:rPr>
        <w:t>I</w:t>
      </w:r>
      <w:r w:rsidRPr="008658A7">
        <w:t>)</w:t>
      </w:r>
    </w:p>
    <w:p w:rsidR="005E49AF" w:rsidRDefault="005E49AF" w:rsidP="00D86F47">
      <w:r>
        <w:t>Η γραφική παράσταση είναι:</w:t>
      </w:r>
    </w:p>
    <w:p w:rsidR="005E49AF" w:rsidRDefault="005E49AF" w:rsidP="00D86F47">
      <w:r>
        <w:rPr>
          <w:noProof/>
        </w:rPr>
        <w:lastRenderedPageBreak/>
        <w:drawing>
          <wp:inline distT="0" distB="0" distL="0" distR="0">
            <wp:extent cx="6122035" cy="4036060"/>
            <wp:effectExtent l="19050" t="0" r="0" b="0"/>
            <wp:docPr id="52" name="Εικόνα 5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2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403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9AF" w:rsidRPr="00F12F37" w:rsidRDefault="005E49AF" w:rsidP="00D86F47"/>
    <w:p w:rsidR="005E49AF" w:rsidRDefault="005E49AF" w:rsidP="00D86F47"/>
    <w:p w:rsidR="00985E07" w:rsidRDefault="00985E07">
      <w:pPr>
        <w:jc w:val="right"/>
      </w:pPr>
      <w:r w:rsidRPr="00F63679">
        <w:rPr>
          <w:szCs w:val="22"/>
        </w:rPr>
        <w:pict>
          <v:shape id="_x0000_i1040" type="#_x0000_t75" style="width:180.85pt;height:23.6pt">
            <v:imagedata r:id="rId41" o:title=""/>
          </v:shape>
        </w:pict>
      </w:r>
    </w:p>
    <w:p w:rsidR="00985E07" w:rsidRPr="00BC20A3" w:rsidRDefault="00985E07" w:rsidP="00622F5E">
      <w:pPr>
        <w:ind w:left="6096" w:right="-1"/>
        <w:jc w:val="center"/>
        <w:rPr>
          <w:sz w:val="18"/>
          <w:szCs w:val="18"/>
        </w:rPr>
      </w:pPr>
      <w:r w:rsidRPr="00BC20A3">
        <w:rPr>
          <w:sz w:val="18"/>
          <w:szCs w:val="18"/>
        </w:rPr>
        <w:t>Επιμέλεια</w:t>
      </w:r>
    </w:p>
    <w:p w:rsidR="00985E07" w:rsidRPr="00F65D61" w:rsidRDefault="00985E07" w:rsidP="00622F5E">
      <w:pPr>
        <w:ind w:left="6096" w:right="-1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>Γιάννης Κυριακόπουλος</w:t>
      </w:r>
    </w:p>
    <w:p w:rsidR="005E49AF" w:rsidRDefault="005E49AF" w:rsidP="00D86F47"/>
    <w:p w:rsidR="00C04F82" w:rsidRPr="005E49AF" w:rsidRDefault="00C04F82" w:rsidP="00D86F47"/>
    <w:sectPr w:rsidR="00C04F82" w:rsidRPr="005E49AF" w:rsidSect="00DE126D">
      <w:headerReference w:type="default" r:id="rId42"/>
      <w:footerReference w:type="default" r:id="rId4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933" w:rsidRDefault="00AF0933" w:rsidP="00AE4FC3">
      <w:pPr>
        <w:spacing w:line="240" w:lineRule="auto"/>
      </w:pPr>
      <w:r>
        <w:separator/>
      </w:r>
    </w:p>
  </w:endnote>
  <w:endnote w:type="continuationSeparator" w:id="0">
    <w:p w:rsidR="00AF0933" w:rsidRDefault="00AF0933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Default="0084555D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A3D9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5E07">
      <w:rPr>
        <w:rStyle w:val="a8"/>
        <w:noProof/>
      </w:rPr>
      <w:t>3</w:t>
    </w:r>
    <w:r>
      <w:rPr>
        <w:rStyle w:val="a8"/>
      </w:rPr>
      <w:fldChar w:fldCharType="end"/>
    </w:r>
  </w:p>
  <w:p w:rsidR="009A3D94" w:rsidRPr="00D56705" w:rsidRDefault="009A3D94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9A3D94" w:rsidRDefault="009A3D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933" w:rsidRDefault="00AF0933" w:rsidP="00AE4FC3">
      <w:pPr>
        <w:spacing w:line="240" w:lineRule="auto"/>
      </w:pPr>
      <w:r>
        <w:separator/>
      </w:r>
    </w:p>
  </w:footnote>
  <w:footnote w:type="continuationSeparator" w:id="0">
    <w:p w:rsidR="00AF0933" w:rsidRDefault="00AF0933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Pr="00075414" w:rsidRDefault="009A3D94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9A3D94" w:rsidRDefault="009A3D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28437F"/>
    <w:multiLevelType w:val="multilevel"/>
    <w:tmpl w:val="51D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19D5D56"/>
    <w:multiLevelType w:val="hybridMultilevel"/>
    <w:tmpl w:val="4A76ED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13F38"/>
    <w:rsid w:val="000310E4"/>
    <w:rsid w:val="00044C10"/>
    <w:rsid w:val="000450F9"/>
    <w:rsid w:val="00045E1F"/>
    <w:rsid w:val="00046490"/>
    <w:rsid w:val="0005564D"/>
    <w:rsid w:val="000647D8"/>
    <w:rsid w:val="000654ED"/>
    <w:rsid w:val="000766CE"/>
    <w:rsid w:val="00077703"/>
    <w:rsid w:val="000800FB"/>
    <w:rsid w:val="00083EB6"/>
    <w:rsid w:val="000854E0"/>
    <w:rsid w:val="0008711B"/>
    <w:rsid w:val="000B22B1"/>
    <w:rsid w:val="000B4234"/>
    <w:rsid w:val="000B513D"/>
    <w:rsid w:val="000C6F83"/>
    <w:rsid w:val="000E35C7"/>
    <w:rsid w:val="000E7C18"/>
    <w:rsid w:val="000F73F6"/>
    <w:rsid w:val="00101418"/>
    <w:rsid w:val="00101BFB"/>
    <w:rsid w:val="00101DD9"/>
    <w:rsid w:val="001201BF"/>
    <w:rsid w:val="00125CDB"/>
    <w:rsid w:val="0012755D"/>
    <w:rsid w:val="00135CA2"/>
    <w:rsid w:val="00141394"/>
    <w:rsid w:val="00142AB7"/>
    <w:rsid w:val="0014494D"/>
    <w:rsid w:val="00155457"/>
    <w:rsid w:val="00160597"/>
    <w:rsid w:val="00160BE9"/>
    <w:rsid w:val="001644E7"/>
    <w:rsid w:val="0017048D"/>
    <w:rsid w:val="00172FBB"/>
    <w:rsid w:val="00173CC4"/>
    <w:rsid w:val="00176582"/>
    <w:rsid w:val="0017703A"/>
    <w:rsid w:val="0018376B"/>
    <w:rsid w:val="00196091"/>
    <w:rsid w:val="001A230C"/>
    <w:rsid w:val="001A6BEA"/>
    <w:rsid w:val="001B1AAC"/>
    <w:rsid w:val="001B5A4D"/>
    <w:rsid w:val="001B7FA3"/>
    <w:rsid w:val="001C4A36"/>
    <w:rsid w:val="001E1A73"/>
    <w:rsid w:val="001E3633"/>
    <w:rsid w:val="001F2F14"/>
    <w:rsid w:val="0020015F"/>
    <w:rsid w:val="00202541"/>
    <w:rsid w:val="00202B39"/>
    <w:rsid w:val="00207CB4"/>
    <w:rsid w:val="00211A74"/>
    <w:rsid w:val="0021245B"/>
    <w:rsid w:val="00225E7B"/>
    <w:rsid w:val="0023616F"/>
    <w:rsid w:val="00236781"/>
    <w:rsid w:val="0024101C"/>
    <w:rsid w:val="00241E3D"/>
    <w:rsid w:val="00246577"/>
    <w:rsid w:val="00260091"/>
    <w:rsid w:val="002620C3"/>
    <w:rsid w:val="00273AF0"/>
    <w:rsid w:val="00274EC7"/>
    <w:rsid w:val="00291BF3"/>
    <w:rsid w:val="002B0C4B"/>
    <w:rsid w:val="002B18DD"/>
    <w:rsid w:val="002B59B2"/>
    <w:rsid w:val="002B73CF"/>
    <w:rsid w:val="002C1662"/>
    <w:rsid w:val="002C6E0A"/>
    <w:rsid w:val="002D02A7"/>
    <w:rsid w:val="002D318F"/>
    <w:rsid w:val="002D45D2"/>
    <w:rsid w:val="002F1018"/>
    <w:rsid w:val="002F77C7"/>
    <w:rsid w:val="002F7B03"/>
    <w:rsid w:val="003015B0"/>
    <w:rsid w:val="003060C3"/>
    <w:rsid w:val="0031562A"/>
    <w:rsid w:val="0031645D"/>
    <w:rsid w:val="00316A26"/>
    <w:rsid w:val="00321499"/>
    <w:rsid w:val="003234C3"/>
    <w:rsid w:val="00324529"/>
    <w:rsid w:val="0033021E"/>
    <w:rsid w:val="003332B6"/>
    <w:rsid w:val="00341904"/>
    <w:rsid w:val="00343AE0"/>
    <w:rsid w:val="00350DBF"/>
    <w:rsid w:val="00354C19"/>
    <w:rsid w:val="00354F39"/>
    <w:rsid w:val="00355748"/>
    <w:rsid w:val="003565B0"/>
    <w:rsid w:val="00357E64"/>
    <w:rsid w:val="00362C2D"/>
    <w:rsid w:val="00362F44"/>
    <w:rsid w:val="00363C8F"/>
    <w:rsid w:val="0036428E"/>
    <w:rsid w:val="00374E3B"/>
    <w:rsid w:val="003814D9"/>
    <w:rsid w:val="0038249B"/>
    <w:rsid w:val="00387A7B"/>
    <w:rsid w:val="00393F9C"/>
    <w:rsid w:val="00395847"/>
    <w:rsid w:val="003A03DD"/>
    <w:rsid w:val="003A495E"/>
    <w:rsid w:val="003A52F4"/>
    <w:rsid w:val="003A73B9"/>
    <w:rsid w:val="003B48D2"/>
    <w:rsid w:val="003B5435"/>
    <w:rsid w:val="003C3845"/>
    <w:rsid w:val="003C479E"/>
    <w:rsid w:val="003D7B21"/>
    <w:rsid w:val="003E0110"/>
    <w:rsid w:val="003E0702"/>
    <w:rsid w:val="003E093A"/>
    <w:rsid w:val="003E73B1"/>
    <w:rsid w:val="003F0750"/>
    <w:rsid w:val="003F0AC4"/>
    <w:rsid w:val="003F7616"/>
    <w:rsid w:val="00405375"/>
    <w:rsid w:val="00407F98"/>
    <w:rsid w:val="00415FEF"/>
    <w:rsid w:val="00424039"/>
    <w:rsid w:val="00426B60"/>
    <w:rsid w:val="004303BB"/>
    <w:rsid w:val="00436665"/>
    <w:rsid w:val="00440024"/>
    <w:rsid w:val="004620A4"/>
    <w:rsid w:val="00465E35"/>
    <w:rsid w:val="00472599"/>
    <w:rsid w:val="004737A3"/>
    <w:rsid w:val="00474AF7"/>
    <w:rsid w:val="004A12E6"/>
    <w:rsid w:val="004A3EDF"/>
    <w:rsid w:val="004A6170"/>
    <w:rsid w:val="004A7306"/>
    <w:rsid w:val="004B62BD"/>
    <w:rsid w:val="004C47E2"/>
    <w:rsid w:val="004D1408"/>
    <w:rsid w:val="004D18B4"/>
    <w:rsid w:val="004D711C"/>
    <w:rsid w:val="004E0D56"/>
    <w:rsid w:val="004E1B3A"/>
    <w:rsid w:val="004F2F1D"/>
    <w:rsid w:val="00504488"/>
    <w:rsid w:val="0050468F"/>
    <w:rsid w:val="00505FA4"/>
    <w:rsid w:val="00510E5C"/>
    <w:rsid w:val="005120FD"/>
    <w:rsid w:val="00523991"/>
    <w:rsid w:val="00524705"/>
    <w:rsid w:val="00541AD6"/>
    <w:rsid w:val="005457AB"/>
    <w:rsid w:val="005469A8"/>
    <w:rsid w:val="00552154"/>
    <w:rsid w:val="005540F0"/>
    <w:rsid w:val="005547B4"/>
    <w:rsid w:val="00556AFC"/>
    <w:rsid w:val="00557D7B"/>
    <w:rsid w:val="005651C0"/>
    <w:rsid w:val="00580FBA"/>
    <w:rsid w:val="0058185F"/>
    <w:rsid w:val="005834AB"/>
    <w:rsid w:val="0059711A"/>
    <w:rsid w:val="005A083C"/>
    <w:rsid w:val="005A4ACE"/>
    <w:rsid w:val="005A78E9"/>
    <w:rsid w:val="005B57EB"/>
    <w:rsid w:val="005B5C72"/>
    <w:rsid w:val="005C4B3E"/>
    <w:rsid w:val="005D4D73"/>
    <w:rsid w:val="005E000E"/>
    <w:rsid w:val="005E07FF"/>
    <w:rsid w:val="005E109A"/>
    <w:rsid w:val="005E170A"/>
    <w:rsid w:val="005E49AF"/>
    <w:rsid w:val="005F09C6"/>
    <w:rsid w:val="005F31E7"/>
    <w:rsid w:val="005F39B0"/>
    <w:rsid w:val="005F4573"/>
    <w:rsid w:val="006005C2"/>
    <w:rsid w:val="00601E5B"/>
    <w:rsid w:val="006023BD"/>
    <w:rsid w:val="006028AF"/>
    <w:rsid w:val="006029A4"/>
    <w:rsid w:val="006040CB"/>
    <w:rsid w:val="006058F7"/>
    <w:rsid w:val="00607923"/>
    <w:rsid w:val="0061449C"/>
    <w:rsid w:val="00615447"/>
    <w:rsid w:val="00615779"/>
    <w:rsid w:val="0063049F"/>
    <w:rsid w:val="0064038E"/>
    <w:rsid w:val="00655EB9"/>
    <w:rsid w:val="00660124"/>
    <w:rsid w:val="00660FE0"/>
    <w:rsid w:val="0066300C"/>
    <w:rsid w:val="00665D6F"/>
    <w:rsid w:val="00671330"/>
    <w:rsid w:val="006773C4"/>
    <w:rsid w:val="006846CA"/>
    <w:rsid w:val="00686626"/>
    <w:rsid w:val="00690A5E"/>
    <w:rsid w:val="00691AB1"/>
    <w:rsid w:val="00695694"/>
    <w:rsid w:val="00695ADC"/>
    <w:rsid w:val="006A0F1A"/>
    <w:rsid w:val="006A3265"/>
    <w:rsid w:val="006A3B2E"/>
    <w:rsid w:val="006B0685"/>
    <w:rsid w:val="006C2607"/>
    <w:rsid w:val="006C5216"/>
    <w:rsid w:val="006C6E7F"/>
    <w:rsid w:val="006D04F2"/>
    <w:rsid w:val="006D4349"/>
    <w:rsid w:val="006D4771"/>
    <w:rsid w:val="006E1D78"/>
    <w:rsid w:val="006E4543"/>
    <w:rsid w:val="006F28CC"/>
    <w:rsid w:val="006F2926"/>
    <w:rsid w:val="006F658D"/>
    <w:rsid w:val="006F772B"/>
    <w:rsid w:val="007000CA"/>
    <w:rsid w:val="00704449"/>
    <w:rsid w:val="00706C93"/>
    <w:rsid w:val="00706E2E"/>
    <w:rsid w:val="007114EC"/>
    <w:rsid w:val="007171B8"/>
    <w:rsid w:val="007249DA"/>
    <w:rsid w:val="0073207A"/>
    <w:rsid w:val="00735624"/>
    <w:rsid w:val="00735D33"/>
    <w:rsid w:val="00744327"/>
    <w:rsid w:val="007449DD"/>
    <w:rsid w:val="00745F49"/>
    <w:rsid w:val="00747844"/>
    <w:rsid w:val="0076421B"/>
    <w:rsid w:val="0078226B"/>
    <w:rsid w:val="00784759"/>
    <w:rsid w:val="00791C96"/>
    <w:rsid w:val="007A3385"/>
    <w:rsid w:val="007A55EA"/>
    <w:rsid w:val="007A7663"/>
    <w:rsid w:val="007B0D12"/>
    <w:rsid w:val="007B507D"/>
    <w:rsid w:val="007B5D13"/>
    <w:rsid w:val="007B5DBA"/>
    <w:rsid w:val="007C6EFD"/>
    <w:rsid w:val="007D402E"/>
    <w:rsid w:val="007D51BA"/>
    <w:rsid w:val="007E0214"/>
    <w:rsid w:val="007E458C"/>
    <w:rsid w:val="007E6479"/>
    <w:rsid w:val="007E7AE3"/>
    <w:rsid w:val="007F2938"/>
    <w:rsid w:val="007F789F"/>
    <w:rsid w:val="008044C8"/>
    <w:rsid w:val="008139F9"/>
    <w:rsid w:val="00823065"/>
    <w:rsid w:val="00824016"/>
    <w:rsid w:val="00827A23"/>
    <w:rsid w:val="00835CD4"/>
    <w:rsid w:val="00836AAE"/>
    <w:rsid w:val="008403C3"/>
    <w:rsid w:val="008424F3"/>
    <w:rsid w:val="0084555D"/>
    <w:rsid w:val="0085046C"/>
    <w:rsid w:val="00871D68"/>
    <w:rsid w:val="00873395"/>
    <w:rsid w:val="008765BF"/>
    <w:rsid w:val="00876B1E"/>
    <w:rsid w:val="00881546"/>
    <w:rsid w:val="00881D07"/>
    <w:rsid w:val="00881E91"/>
    <w:rsid w:val="00883E7E"/>
    <w:rsid w:val="00893869"/>
    <w:rsid w:val="008A2530"/>
    <w:rsid w:val="008A701D"/>
    <w:rsid w:val="008B36AF"/>
    <w:rsid w:val="008C130F"/>
    <w:rsid w:val="008C52A2"/>
    <w:rsid w:val="008D4F31"/>
    <w:rsid w:val="0090092A"/>
    <w:rsid w:val="00900A2C"/>
    <w:rsid w:val="00907F46"/>
    <w:rsid w:val="0091538E"/>
    <w:rsid w:val="0091568A"/>
    <w:rsid w:val="0091575F"/>
    <w:rsid w:val="00916A6A"/>
    <w:rsid w:val="00916BA6"/>
    <w:rsid w:val="00920F74"/>
    <w:rsid w:val="009225F9"/>
    <w:rsid w:val="00927B0B"/>
    <w:rsid w:val="00930068"/>
    <w:rsid w:val="00933B36"/>
    <w:rsid w:val="00937718"/>
    <w:rsid w:val="00942A00"/>
    <w:rsid w:val="009441EF"/>
    <w:rsid w:val="0094658F"/>
    <w:rsid w:val="00956777"/>
    <w:rsid w:val="00960A34"/>
    <w:rsid w:val="00965E07"/>
    <w:rsid w:val="009715B3"/>
    <w:rsid w:val="00980F54"/>
    <w:rsid w:val="00985E07"/>
    <w:rsid w:val="009873A2"/>
    <w:rsid w:val="00987AD4"/>
    <w:rsid w:val="00995CE7"/>
    <w:rsid w:val="009A0EAB"/>
    <w:rsid w:val="009A3D94"/>
    <w:rsid w:val="009A5F71"/>
    <w:rsid w:val="009B20E9"/>
    <w:rsid w:val="009B294F"/>
    <w:rsid w:val="009B6413"/>
    <w:rsid w:val="009B7E4E"/>
    <w:rsid w:val="009D05B9"/>
    <w:rsid w:val="009D2A93"/>
    <w:rsid w:val="009D2B72"/>
    <w:rsid w:val="009D36ED"/>
    <w:rsid w:val="009D6049"/>
    <w:rsid w:val="009D6BE9"/>
    <w:rsid w:val="009D7943"/>
    <w:rsid w:val="009E1CF0"/>
    <w:rsid w:val="009F39A5"/>
    <w:rsid w:val="009F5FBF"/>
    <w:rsid w:val="00A00627"/>
    <w:rsid w:val="00A02B9B"/>
    <w:rsid w:val="00A04A74"/>
    <w:rsid w:val="00A1295D"/>
    <w:rsid w:val="00A21151"/>
    <w:rsid w:val="00A22F57"/>
    <w:rsid w:val="00A27DFE"/>
    <w:rsid w:val="00A3174C"/>
    <w:rsid w:val="00A337C0"/>
    <w:rsid w:val="00A35E77"/>
    <w:rsid w:val="00A56B3B"/>
    <w:rsid w:val="00A571FA"/>
    <w:rsid w:val="00A661DD"/>
    <w:rsid w:val="00A823AB"/>
    <w:rsid w:val="00A86152"/>
    <w:rsid w:val="00A93206"/>
    <w:rsid w:val="00A943EE"/>
    <w:rsid w:val="00A94479"/>
    <w:rsid w:val="00A974A0"/>
    <w:rsid w:val="00AA06BA"/>
    <w:rsid w:val="00AA7D02"/>
    <w:rsid w:val="00AB2D04"/>
    <w:rsid w:val="00AC0CEE"/>
    <w:rsid w:val="00AC1229"/>
    <w:rsid w:val="00AC4B84"/>
    <w:rsid w:val="00AC7A09"/>
    <w:rsid w:val="00AD0964"/>
    <w:rsid w:val="00AD64EA"/>
    <w:rsid w:val="00AE4FC3"/>
    <w:rsid w:val="00AF0933"/>
    <w:rsid w:val="00AF1E7F"/>
    <w:rsid w:val="00AF56CF"/>
    <w:rsid w:val="00B05CDD"/>
    <w:rsid w:val="00B13983"/>
    <w:rsid w:val="00B30404"/>
    <w:rsid w:val="00B314C6"/>
    <w:rsid w:val="00B37F20"/>
    <w:rsid w:val="00B41D17"/>
    <w:rsid w:val="00B43646"/>
    <w:rsid w:val="00B54FF7"/>
    <w:rsid w:val="00B563D8"/>
    <w:rsid w:val="00B64027"/>
    <w:rsid w:val="00B74861"/>
    <w:rsid w:val="00B80E75"/>
    <w:rsid w:val="00B83F4E"/>
    <w:rsid w:val="00B95EAD"/>
    <w:rsid w:val="00BA54BD"/>
    <w:rsid w:val="00BC1105"/>
    <w:rsid w:val="00BC1BC4"/>
    <w:rsid w:val="00BC38F3"/>
    <w:rsid w:val="00BD6917"/>
    <w:rsid w:val="00BD6C73"/>
    <w:rsid w:val="00BE1C77"/>
    <w:rsid w:val="00C00FD6"/>
    <w:rsid w:val="00C02968"/>
    <w:rsid w:val="00C04F82"/>
    <w:rsid w:val="00C0755A"/>
    <w:rsid w:val="00C128B2"/>
    <w:rsid w:val="00C13690"/>
    <w:rsid w:val="00C13C2B"/>
    <w:rsid w:val="00C1605F"/>
    <w:rsid w:val="00C24220"/>
    <w:rsid w:val="00C24A07"/>
    <w:rsid w:val="00C325DD"/>
    <w:rsid w:val="00C3638B"/>
    <w:rsid w:val="00C403A2"/>
    <w:rsid w:val="00C43688"/>
    <w:rsid w:val="00C44B19"/>
    <w:rsid w:val="00C50A49"/>
    <w:rsid w:val="00C61341"/>
    <w:rsid w:val="00C62B69"/>
    <w:rsid w:val="00C640D8"/>
    <w:rsid w:val="00C65A33"/>
    <w:rsid w:val="00C716EC"/>
    <w:rsid w:val="00C71BC7"/>
    <w:rsid w:val="00C8073C"/>
    <w:rsid w:val="00C83C94"/>
    <w:rsid w:val="00C86C9D"/>
    <w:rsid w:val="00C9066D"/>
    <w:rsid w:val="00C90A22"/>
    <w:rsid w:val="00C91165"/>
    <w:rsid w:val="00C92EB6"/>
    <w:rsid w:val="00C975B5"/>
    <w:rsid w:val="00CA05F0"/>
    <w:rsid w:val="00CA339E"/>
    <w:rsid w:val="00CA3773"/>
    <w:rsid w:val="00CA4A2D"/>
    <w:rsid w:val="00CB476B"/>
    <w:rsid w:val="00CB504D"/>
    <w:rsid w:val="00CC00DA"/>
    <w:rsid w:val="00CC0D29"/>
    <w:rsid w:val="00CD05E5"/>
    <w:rsid w:val="00CE07B4"/>
    <w:rsid w:val="00CE4F3A"/>
    <w:rsid w:val="00CE7BB0"/>
    <w:rsid w:val="00CF09F3"/>
    <w:rsid w:val="00CF393D"/>
    <w:rsid w:val="00D00793"/>
    <w:rsid w:val="00D04001"/>
    <w:rsid w:val="00D04551"/>
    <w:rsid w:val="00D052ED"/>
    <w:rsid w:val="00D153EC"/>
    <w:rsid w:val="00D15882"/>
    <w:rsid w:val="00D268BF"/>
    <w:rsid w:val="00D3017F"/>
    <w:rsid w:val="00D51391"/>
    <w:rsid w:val="00D55B86"/>
    <w:rsid w:val="00D60327"/>
    <w:rsid w:val="00D65DDF"/>
    <w:rsid w:val="00D72AC2"/>
    <w:rsid w:val="00D80CE6"/>
    <w:rsid w:val="00D86F47"/>
    <w:rsid w:val="00D963A6"/>
    <w:rsid w:val="00D971A8"/>
    <w:rsid w:val="00DA0E27"/>
    <w:rsid w:val="00DA2149"/>
    <w:rsid w:val="00DA4333"/>
    <w:rsid w:val="00DB2786"/>
    <w:rsid w:val="00DB4634"/>
    <w:rsid w:val="00DC00D4"/>
    <w:rsid w:val="00DC0931"/>
    <w:rsid w:val="00DC2882"/>
    <w:rsid w:val="00DC2C89"/>
    <w:rsid w:val="00DD24D9"/>
    <w:rsid w:val="00DD62FE"/>
    <w:rsid w:val="00DD6693"/>
    <w:rsid w:val="00DE126D"/>
    <w:rsid w:val="00DE311A"/>
    <w:rsid w:val="00DE691D"/>
    <w:rsid w:val="00DE6E01"/>
    <w:rsid w:val="00DF1C2F"/>
    <w:rsid w:val="00DF37FB"/>
    <w:rsid w:val="00DF6C93"/>
    <w:rsid w:val="00E012D1"/>
    <w:rsid w:val="00E0509A"/>
    <w:rsid w:val="00E05C1F"/>
    <w:rsid w:val="00E119C3"/>
    <w:rsid w:val="00E15951"/>
    <w:rsid w:val="00E16123"/>
    <w:rsid w:val="00E21C5E"/>
    <w:rsid w:val="00E24318"/>
    <w:rsid w:val="00E26599"/>
    <w:rsid w:val="00E42734"/>
    <w:rsid w:val="00E42B70"/>
    <w:rsid w:val="00E5737D"/>
    <w:rsid w:val="00E66A6D"/>
    <w:rsid w:val="00E757F8"/>
    <w:rsid w:val="00E77E60"/>
    <w:rsid w:val="00E80195"/>
    <w:rsid w:val="00E80FF3"/>
    <w:rsid w:val="00E85B0B"/>
    <w:rsid w:val="00E85B10"/>
    <w:rsid w:val="00E87A0C"/>
    <w:rsid w:val="00E90596"/>
    <w:rsid w:val="00E92BF9"/>
    <w:rsid w:val="00EA2E6C"/>
    <w:rsid w:val="00EB24B7"/>
    <w:rsid w:val="00EC02BC"/>
    <w:rsid w:val="00EC1C8A"/>
    <w:rsid w:val="00EC45E1"/>
    <w:rsid w:val="00EC4839"/>
    <w:rsid w:val="00EC5089"/>
    <w:rsid w:val="00EC52A9"/>
    <w:rsid w:val="00ED4B2E"/>
    <w:rsid w:val="00ED5FE2"/>
    <w:rsid w:val="00EF7F12"/>
    <w:rsid w:val="00F0187C"/>
    <w:rsid w:val="00F06DAB"/>
    <w:rsid w:val="00F078E8"/>
    <w:rsid w:val="00F116B4"/>
    <w:rsid w:val="00F17433"/>
    <w:rsid w:val="00F2171C"/>
    <w:rsid w:val="00F25B49"/>
    <w:rsid w:val="00F26692"/>
    <w:rsid w:val="00F366A2"/>
    <w:rsid w:val="00F477F0"/>
    <w:rsid w:val="00F52105"/>
    <w:rsid w:val="00F574AC"/>
    <w:rsid w:val="00F71F17"/>
    <w:rsid w:val="00F7203A"/>
    <w:rsid w:val="00F74F56"/>
    <w:rsid w:val="00F756A0"/>
    <w:rsid w:val="00F8348E"/>
    <w:rsid w:val="00F927A8"/>
    <w:rsid w:val="00FB020D"/>
    <w:rsid w:val="00FB12A1"/>
    <w:rsid w:val="00FB153F"/>
    <w:rsid w:val="00FB373B"/>
    <w:rsid w:val="00FB3BD7"/>
    <w:rsid w:val="00FB3E25"/>
    <w:rsid w:val="00FB4D2C"/>
    <w:rsid w:val="00FB52DE"/>
    <w:rsid w:val="00FD030E"/>
    <w:rsid w:val="00FD391D"/>
    <w:rsid w:val="00FE2A39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33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numPr>
        <w:numId w:val="14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  <w:style w:type="numbering" w:styleId="1i">
    <w:name w:val="Outline List 1"/>
    <w:aliases w:val="1 / α /i"/>
    <w:basedOn w:val="a3"/>
    <w:rsid w:val="00995CE7"/>
    <w:pPr>
      <w:numPr>
        <w:numId w:val="17"/>
      </w:numPr>
    </w:pPr>
  </w:style>
  <w:style w:type="character" w:customStyle="1" w:styleId="apple-converted-space">
    <w:name w:val="apple-converted-space"/>
    <w:basedOn w:val="a1"/>
    <w:rsid w:val="007E7AE3"/>
  </w:style>
  <w:style w:type="paragraph" w:customStyle="1" w:styleId="ab">
    <w:name w:val="ερώτημα"/>
    <w:basedOn w:val="1"/>
    <w:rsid w:val="00671330"/>
    <w:pPr>
      <w:numPr>
        <w:numId w:val="0"/>
      </w:numPr>
      <w:ind w:left="890" w:hanging="360"/>
    </w:pPr>
    <w:rPr>
      <w:szCs w:val="22"/>
    </w:rPr>
  </w:style>
  <w:style w:type="paragraph" w:customStyle="1" w:styleId="ac">
    <w:name w:val="εσοχή"/>
    <w:basedOn w:val="a0"/>
    <w:link w:val="Char3"/>
    <w:rsid w:val="00671330"/>
    <w:pPr>
      <w:ind w:left="425"/>
    </w:pPr>
    <w:rPr>
      <w:szCs w:val="22"/>
    </w:rPr>
  </w:style>
  <w:style w:type="character" w:customStyle="1" w:styleId="Char3">
    <w:name w:val="εσοχή Char"/>
    <w:basedOn w:val="a1"/>
    <w:link w:val="ac"/>
    <w:rsid w:val="00671330"/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6.bin"/><Relationship Id="rId29" Type="http://schemas.openxmlformats.org/officeDocument/2006/relationships/image" Target="media/image13.png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jpe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4</cp:revision>
  <cp:lastPrinted>2013-10-13T18:31:00Z</cp:lastPrinted>
  <dcterms:created xsi:type="dcterms:W3CDTF">2013-10-13T18:31:00Z</dcterms:created>
  <dcterms:modified xsi:type="dcterms:W3CDTF">2013-10-13T18:41:00Z</dcterms:modified>
</cp:coreProperties>
</file>